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165" w:rsidRPr="000173B9" w:rsidRDefault="00A15165" w:rsidP="00A15165">
      <w:pPr>
        <w:pStyle w:val="a5"/>
        <w:ind w:firstLine="709"/>
        <w:rPr>
          <w:rFonts w:ascii="Times New Roman" w:hAnsi="Times New Roman"/>
          <w:sz w:val="26"/>
          <w:szCs w:val="26"/>
        </w:rPr>
      </w:pPr>
      <w:r w:rsidRPr="000173B9">
        <w:rPr>
          <w:rFonts w:ascii="Times New Roman" w:hAnsi="Times New Roman"/>
          <w:sz w:val="26"/>
          <w:szCs w:val="26"/>
        </w:rPr>
        <w:t>Договор поставки №___________</w:t>
      </w:r>
    </w:p>
    <w:p w:rsidR="00A15165" w:rsidRPr="000173B9" w:rsidRDefault="00A15165" w:rsidP="00A15165">
      <w:pPr>
        <w:ind w:firstLine="709"/>
        <w:jc w:val="both"/>
        <w:rPr>
          <w:sz w:val="26"/>
          <w:szCs w:val="26"/>
          <w:lang w:val="ru-RU"/>
        </w:rPr>
      </w:pPr>
    </w:p>
    <w:p w:rsidR="00A15165" w:rsidRPr="000173B9" w:rsidRDefault="00A15165" w:rsidP="00A15165">
      <w:pPr>
        <w:pStyle w:val="a3"/>
        <w:ind w:firstLine="709"/>
        <w:rPr>
          <w:rFonts w:ascii="Times New Roman" w:hAnsi="Times New Roman"/>
          <w:sz w:val="26"/>
          <w:szCs w:val="26"/>
        </w:rPr>
      </w:pPr>
      <w:r w:rsidRPr="000173B9">
        <w:rPr>
          <w:rFonts w:ascii="Times New Roman" w:hAnsi="Times New Roman"/>
          <w:sz w:val="26"/>
          <w:szCs w:val="26"/>
        </w:rPr>
        <w:t>город Томск</w:t>
      </w:r>
      <w:r w:rsidRPr="000173B9">
        <w:rPr>
          <w:rFonts w:ascii="Times New Roman" w:hAnsi="Times New Roman"/>
          <w:sz w:val="26"/>
          <w:szCs w:val="26"/>
        </w:rPr>
        <w:tab/>
      </w:r>
      <w:r w:rsidRPr="000173B9">
        <w:rPr>
          <w:rFonts w:ascii="Times New Roman" w:hAnsi="Times New Roman"/>
          <w:sz w:val="26"/>
          <w:szCs w:val="26"/>
        </w:rPr>
        <w:tab/>
      </w:r>
      <w:r w:rsidRPr="000173B9">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«_</w:t>
      </w:r>
      <w:r w:rsidRPr="000173B9">
        <w:rPr>
          <w:rFonts w:ascii="Times New Roman" w:hAnsi="Times New Roman"/>
          <w:sz w:val="26"/>
          <w:szCs w:val="26"/>
        </w:rPr>
        <w:t xml:space="preserve">__» </w:t>
      </w:r>
      <w:r>
        <w:rPr>
          <w:rFonts w:ascii="Times New Roman" w:hAnsi="Times New Roman"/>
          <w:sz w:val="26"/>
          <w:szCs w:val="26"/>
        </w:rPr>
        <w:t>__</w:t>
      </w:r>
      <w:r w:rsidRPr="000173B9">
        <w:rPr>
          <w:rFonts w:ascii="Times New Roman" w:hAnsi="Times New Roman"/>
          <w:sz w:val="26"/>
          <w:szCs w:val="26"/>
        </w:rPr>
        <w:t>_______ 20</w:t>
      </w:r>
      <w:r>
        <w:rPr>
          <w:rFonts w:ascii="Times New Roman" w:hAnsi="Times New Roman"/>
          <w:sz w:val="26"/>
          <w:szCs w:val="26"/>
        </w:rPr>
        <w:t>22</w:t>
      </w:r>
      <w:r w:rsidRPr="000173B9">
        <w:rPr>
          <w:rFonts w:ascii="Times New Roman" w:hAnsi="Times New Roman"/>
          <w:sz w:val="26"/>
          <w:szCs w:val="26"/>
        </w:rPr>
        <w:t>г.</w:t>
      </w:r>
    </w:p>
    <w:p w:rsidR="00A15165" w:rsidRPr="000173B9" w:rsidRDefault="00A15165" w:rsidP="00A15165">
      <w:pPr>
        <w:tabs>
          <w:tab w:val="left" w:pos="4395"/>
        </w:tabs>
        <w:ind w:firstLine="709"/>
        <w:jc w:val="both"/>
        <w:rPr>
          <w:sz w:val="26"/>
          <w:szCs w:val="26"/>
          <w:lang w:val="ru-RU"/>
        </w:rPr>
      </w:pPr>
    </w:p>
    <w:p w:rsidR="00A15165" w:rsidRPr="000173B9" w:rsidRDefault="00A15165" w:rsidP="00A15165">
      <w:pPr>
        <w:ind w:firstLine="709"/>
        <w:jc w:val="both"/>
        <w:rPr>
          <w:sz w:val="26"/>
          <w:szCs w:val="26"/>
          <w:lang w:val="ru-RU"/>
        </w:rPr>
      </w:pPr>
      <w:r w:rsidRPr="000173B9">
        <w:rPr>
          <w:b/>
          <w:sz w:val="26"/>
          <w:szCs w:val="26"/>
          <w:lang w:val="ru-RU"/>
        </w:rPr>
        <w:t xml:space="preserve">Акционерное общество «Томская энергосбытовая компания» (АО «Томскэнергосбыт»), </w:t>
      </w:r>
      <w:r w:rsidRPr="000173B9">
        <w:rPr>
          <w:sz w:val="26"/>
          <w:szCs w:val="26"/>
          <w:lang w:val="ru-RU"/>
        </w:rPr>
        <w:t xml:space="preserve">именуемое в дальнейшем </w:t>
      </w:r>
      <w:r w:rsidRPr="000173B9">
        <w:rPr>
          <w:b/>
          <w:sz w:val="26"/>
          <w:szCs w:val="26"/>
          <w:lang w:val="ru-RU"/>
        </w:rPr>
        <w:t>«Покупатель»,</w:t>
      </w:r>
      <w:r w:rsidRPr="000173B9">
        <w:rPr>
          <w:sz w:val="26"/>
          <w:szCs w:val="26"/>
          <w:lang w:val="ru-RU"/>
        </w:rPr>
        <w:t xml:space="preserve"> в лице Генерального директора Кодина</w:t>
      </w:r>
      <w:bookmarkStart w:id="0" w:name="_GoBack"/>
      <w:bookmarkEnd w:id="0"/>
      <w:r w:rsidRPr="000173B9">
        <w:rPr>
          <w:sz w:val="26"/>
          <w:szCs w:val="26"/>
          <w:lang w:val="ru-RU"/>
        </w:rPr>
        <w:t xml:space="preserve"> Александра Викторовича, действующего на основании Устава, с одной стороны, и </w:t>
      </w:r>
    </w:p>
    <w:p w:rsidR="00A15165" w:rsidRPr="000173B9" w:rsidRDefault="00A15165" w:rsidP="00A15165">
      <w:pPr>
        <w:ind w:firstLine="709"/>
        <w:jc w:val="both"/>
        <w:rPr>
          <w:sz w:val="26"/>
          <w:szCs w:val="26"/>
          <w:lang w:val="ru-RU"/>
        </w:rPr>
      </w:pPr>
      <w:r>
        <w:rPr>
          <w:b/>
          <w:sz w:val="26"/>
          <w:szCs w:val="26"/>
          <w:lang w:val="ru-RU"/>
        </w:rPr>
        <w:t>____________________________________________________________________________________________________________________________________________________________________</w:t>
      </w:r>
      <w:r w:rsidRPr="00B20E36">
        <w:rPr>
          <w:sz w:val="26"/>
          <w:szCs w:val="26"/>
          <w:lang w:val="ru-RU"/>
        </w:rPr>
        <w:t xml:space="preserve"> с</w:t>
      </w:r>
      <w:r>
        <w:rPr>
          <w:sz w:val="26"/>
          <w:szCs w:val="26"/>
          <w:lang w:val="ru-RU"/>
        </w:rPr>
        <w:t xml:space="preserve"> другой</w:t>
      </w:r>
      <w:r w:rsidRPr="002D1EF8">
        <w:rPr>
          <w:sz w:val="26"/>
          <w:szCs w:val="26"/>
          <w:lang w:val="ru-RU"/>
        </w:rPr>
        <w:t xml:space="preserve"> стороны</w:t>
      </w:r>
      <w:r w:rsidRPr="000173B9">
        <w:rPr>
          <w:sz w:val="26"/>
          <w:szCs w:val="26"/>
          <w:lang w:val="ru-RU"/>
        </w:rPr>
        <w:t xml:space="preserve"> заключили настоящий договор о нижеследующем:</w:t>
      </w:r>
    </w:p>
    <w:p w:rsidR="00A15165" w:rsidRPr="000173B9" w:rsidRDefault="00A15165" w:rsidP="00A15165">
      <w:pPr>
        <w:ind w:firstLine="709"/>
        <w:jc w:val="both"/>
        <w:rPr>
          <w:sz w:val="26"/>
          <w:szCs w:val="26"/>
          <w:lang w:val="ru-RU"/>
        </w:rPr>
      </w:pPr>
    </w:p>
    <w:p w:rsidR="00A15165" w:rsidRPr="000173B9" w:rsidRDefault="00A15165" w:rsidP="00A15165">
      <w:pPr>
        <w:numPr>
          <w:ilvl w:val="0"/>
          <w:numId w:val="1"/>
        </w:numPr>
        <w:jc w:val="center"/>
        <w:rPr>
          <w:b/>
          <w:sz w:val="26"/>
          <w:szCs w:val="26"/>
          <w:lang w:val="ru-RU"/>
        </w:rPr>
      </w:pPr>
      <w:r w:rsidRPr="000173B9">
        <w:rPr>
          <w:b/>
          <w:sz w:val="26"/>
          <w:szCs w:val="26"/>
          <w:lang w:val="ru-RU"/>
        </w:rPr>
        <w:t>ПРЕДМЕТ ДОГОВОРА.</w:t>
      </w:r>
    </w:p>
    <w:p w:rsidR="00A15165" w:rsidRPr="000173B9" w:rsidRDefault="00A15165" w:rsidP="00A15165">
      <w:pPr>
        <w:ind w:firstLine="709"/>
        <w:jc w:val="both"/>
        <w:rPr>
          <w:sz w:val="26"/>
          <w:szCs w:val="26"/>
          <w:lang w:val="ru-RU"/>
        </w:rPr>
      </w:pPr>
      <w:r w:rsidRPr="000173B9">
        <w:rPr>
          <w:sz w:val="26"/>
          <w:szCs w:val="26"/>
          <w:lang w:val="ru-RU"/>
        </w:rPr>
        <w:t>1.1.</w:t>
      </w:r>
      <w:r w:rsidRPr="000173B9">
        <w:rPr>
          <w:sz w:val="26"/>
          <w:szCs w:val="26"/>
          <w:lang w:val="ru-RU"/>
        </w:rPr>
        <w:tab/>
        <w:t>В соответствии с Договором Поставщик обязуется передать Покупателю Товар со всей необходимой документацией в порядке и на условиях, предусмотренных настоящим Договором и Приложениями к нему. Покупатель обязуется принять и оплатить Товар на условиях настоящего Договора.</w:t>
      </w:r>
    </w:p>
    <w:p w:rsidR="00A15165" w:rsidRPr="000173B9" w:rsidRDefault="00A15165" w:rsidP="00A15165">
      <w:pPr>
        <w:ind w:firstLine="709"/>
        <w:jc w:val="both"/>
        <w:rPr>
          <w:sz w:val="26"/>
          <w:szCs w:val="26"/>
          <w:lang w:val="ru-RU"/>
        </w:rPr>
      </w:pPr>
      <w:r w:rsidRPr="000173B9">
        <w:rPr>
          <w:sz w:val="26"/>
          <w:szCs w:val="26"/>
          <w:lang w:val="ru-RU"/>
        </w:rPr>
        <w:t>1.2.</w:t>
      </w:r>
      <w:r w:rsidRPr="000173B9">
        <w:rPr>
          <w:sz w:val="26"/>
          <w:szCs w:val="26"/>
          <w:lang w:val="ru-RU"/>
        </w:rPr>
        <w:tab/>
        <w:t>Ассортимент и количество поставляемого Товара определяется в Приложении № 1 (Спецификация) к настоящему Договору.</w:t>
      </w:r>
    </w:p>
    <w:p w:rsidR="00A15165" w:rsidRPr="000173B9" w:rsidRDefault="00A15165" w:rsidP="00A15165">
      <w:pPr>
        <w:ind w:firstLine="709"/>
        <w:jc w:val="both"/>
        <w:rPr>
          <w:sz w:val="26"/>
          <w:szCs w:val="26"/>
          <w:lang w:val="ru-RU"/>
        </w:rPr>
      </w:pPr>
      <w:r w:rsidRPr="000173B9">
        <w:rPr>
          <w:sz w:val="26"/>
          <w:szCs w:val="26"/>
          <w:lang w:val="ru-RU"/>
        </w:rPr>
        <w:t>1.3.</w:t>
      </w:r>
      <w:r w:rsidRPr="000173B9">
        <w:rPr>
          <w:sz w:val="26"/>
          <w:szCs w:val="26"/>
          <w:lang w:val="ru-RU"/>
        </w:rPr>
        <w:tab/>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w:t>
      </w:r>
    </w:p>
    <w:p w:rsidR="00A15165" w:rsidRPr="000173B9" w:rsidRDefault="00A15165" w:rsidP="00A15165">
      <w:pPr>
        <w:ind w:firstLine="709"/>
        <w:jc w:val="both"/>
        <w:rPr>
          <w:sz w:val="26"/>
          <w:szCs w:val="26"/>
          <w:lang w:val="ru-RU"/>
        </w:rPr>
      </w:pPr>
      <w:r w:rsidRPr="000173B9">
        <w:rPr>
          <w:sz w:val="26"/>
          <w:szCs w:val="26"/>
          <w:lang w:val="ru-RU"/>
        </w:rPr>
        <w:t>1.4.</w:t>
      </w:r>
      <w:r w:rsidRPr="000173B9">
        <w:rPr>
          <w:sz w:val="26"/>
          <w:szCs w:val="26"/>
          <w:lang w:val="ru-RU"/>
        </w:rPr>
        <w:tab/>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A15165" w:rsidRPr="000173B9" w:rsidRDefault="00A15165" w:rsidP="00A15165">
      <w:pPr>
        <w:ind w:firstLine="709"/>
        <w:jc w:val="both"/>
        <w:rPr>
          <w:sz w:val="26"/>
          <w:szCs w:val="26"/>
          <w:lang w:val="ru-RU"/>
        </w:rPr>
      </w:pPr>
      <w:r w:rsidRPr="000173B9">
        <w:rPr>
          <w:sz w:val="26"/>
          <w:szCs w:val="26"/>
          <w:lang w:val="ru-RU"/>
        </w:rPr>
        <w:t>1.5.</w:t>
      </w:r>
      <w:r w:rsidRPr="000173B9">
        <w:rPr>
          <w:sz w:val="26"/>
          <w:szCs w:val="26"/>
          <w:lang w:val="ru-RU"/>
        </w:rPr>
        <w:tab/>
        <w:t xml:space="preserve">Объем обязательств Поставщика включает в себя, без ограничения приведенным перечнем: </w:t>
      </w:r>
    </w:p>
    <w:p w:rsidR="00A15165" w:rsidRPr="000173B9" w:rsidRDefault="00A15165" w:rsidP="00A15165">
      <w:pPr>
        <w:pStyle w:val="a9"/>
        <w:numPr>
          <w:ilvl w:val="0"/>
          <w:numId w:val="4"/>
        </w:numPr>
        <w:ind w:left="0" w:firstLine="709"/>
        <w:jc w:val="both"/>
        <w:rPr>
          <w:sz w:val="26"/>
          <w:szCs w:val="26"/>
          <w:lang w:val="ru-RU"/>
        </w:rPr>
      </w:pPr>
      <w:r w:rsidRPr="000173B9">
        <w:rPr>
          <w:sz w:val="26"/>
          <w:szCs w:val="26"/>
          <w:lang w:val="ru-RU"/>
        </w:rPr>
        <w:t>поставку Товара;</w:t>
      </w:r>
    </w:p>
    <w:p w:rsidR="00A15165" w:rsidRPr="000173B9" w:rsidRDefault="00A15165" w:rsidP="00A15165">
      <w:pPr>
        <w:pStyle w:val="a9"/>
        <w:numPr>
          <w:ilvl w:val="0"/>
          <w:numId w:val="4"/>
        </w:numPr>
        <w:ind w:left="0" w:firstLine="709"/>
        <w:jc w:val="both"/>
        <w:rPr>
          <w:sz w:val="26"/>
          <w:szCs w:val="26"/>
          <w:lang w:val="ru-RU"/>
        </w:rPr>
      </w:pPr>
      <w:r w:rsidRPr="000173B9">
        <w:rPr>
          <w:sz w:val="26"/>
          <w:szCs w:val="26"/>
          <w:lang w:val="ru-RU"/>
        </w:rPr>
        <w:t>доставка Товара до склада Покупателя, включая его разгрузку и погрузку.</w:t>
      </w:r>
    </w:p>
    <w:p w:rsidR="00A15165" w:rsidRPr="000173B9" w:rsidRDefault="00A15165" w:rsidP="00A15165">
      <w:pPr>
        <w:ind w:firstLine="709"/>
        <w:jc w:val="both"/>
        <w:rPr>
          <w:sz w:val="26"/>
          <w:szCs w:val="26"/>
          <w:lang w:val="ru-RU"/>
        </w:rPr>
      </w:pPr>
    </w:p>
    <w:p w:rsidR="00A15165" w:rsidRPr="000173B9" w:rsidRDefault="00A15165" w:rsidP="00A15165">
      <w:pPr>
        <w:pStyle w:val="a9"/>
        <w:numPr>
          <w:ilvl w:val="0"/>
          <w:numId w:val="1"/>
        </w:numPr>
        <w:jc w:val="center"/>
        <w:rPr>
          <w:b/>
          <w:sz w:val="26"/>
          <w:szCs w:val="26"/>
          <w:lang w:val="ru-RU"/>
        </w:rPr>
      </w:pPr>
      <w:r w:rsidRPr="000173B9">
        <w:rPr>
          <w:b/>
          <w:sz w:val="26"/>
          <w:szCs w:val="26"/>
          <w:lang w:val="ru-RU"/>
        </w:rPr>
        <w:t>ОБЩАЯ СТОИМОСТЬ. ПОРЯДОК РАСЧЕТОВ.</w:t>
      </w:r>
    </w:p>
    <w:p w:rsidR="00A15165" w:rsidRPr="000173B9" w:rsidRDefault="00A15165" w:rsidP="00A15165">
      <w:pPr>
        <w:ind w:firstLine="709"/>
        <w:jc w:val="both"/>
        <w:rPr>
          <w:b/>
          <w:sz w:val="26"/>
          <w:szCs w:val="26"/>
          <w:lang w:val="ru-RU"/>
        </w:rPr>
      </w:pPr>
      <w:r w:rsidRPr="000173B9">
        <w:rPr>
          <w:sz w:val="26"/>
          <w:szCs w:val="26"/>
          <w:lang w:val="ru-RU"/>
        </w:rPr>
        <w:t>2.1</w:t>
      </w:r>
      <w:r w:rsidRPr="009F227A">
        <w:rPr>
          <w:sz w:val="26"/>
          <w:szCs w:val="26"/>
          <w:lang w:val="ru-RU"/>
        </w:rPr>
        <w:t xml:space="preserve">. Общая стоимость поставляемого Товара по настоящему Договору составляет </w:t>
      </w:r>
      <w:r>
        <w:rPr>
          <w:sz w:val="26"/>
          <w:szCs w:val="26"/>
          <w:lang w:val="ru-RU"/>
        </w:rPr>
        <w:t>____________________________________________________ в том числе НДС в размере _______________________________________________</w:t>
      </w:r>
      <w:r w:rsidRPr="009F227A">
        <w:rPr>
          <w:sz w:val="26"/>
          <w:szCs w:val="26"/>
          <w:lang w:val="ru-RU"/>
        </w:rPr>
        <w:t>.</w:t>
      </w:r>
    </w:p>
    <w:p w:rsidR="00A15165" w:rsidRPr="000173B9" w:rsidRDefault="00A15165" w:rsidP="00A15165">
      <w:pPr>
        <w:pStyle w:val="a3"/>
        <w:ind w:firstLine="709"/>
        <w:rPr>
          <w:rFonts w:ascii="Times New Roman" w:hAnsi="Times New Roman"/>
          <w:sz w:val="26"/>
          <w:szCs w:val="26"/>
        </w:rPr>
      </w:pPr>
      <w:r w:rsidRPr="000173B9">
        <w:rPr>
          <w:rFonts w:ascii="Times New Roman" w:hAnsi="Times New Roman"/>
          <w:sz w:val="26"/>
          <w:szCs w:val="26"/>
        </w:rPr>
        <w:t>2.2.</w:t>
      </w:r>
      <w:r w:rsidRPr="000173B9">
        <w:rPr>
          <w:rFonts w:ascii="Times New Roman" w:hAnsi="Times New Roman"/>
          <w:sz w:val="26"/>
          <w:szCs w:val="26"/>
        </w:rPr>
        <w:tab/>
        <w:t>Сумма Договора устанавливается в рублях Российской Федерации. Оплата по настоящему Договору производится в рублях. Днем оплаты признается дата списания денежных средств с корреспондентского счета банка, обслуживающего Покупателя.</w:t>
      </w:r>
    </w:p>
    <w:p w:rsidR="00A15165" w:rsidRPr="000173B9" w:rsidRDefault="00A15165" w:rsidP="00A15165">
      <w:pPr>
        <w:pStyle w:val="a3"/>
        <w:ind w:firstLine="709"/>
        <w:rPr>
          <w:rFonts w:ascii="Times New Roman" w:hAnsi="Times New Roman"/>
          <w:sz w:val="26"/>
          <w:szCs w:val="26"/>
        </w:rPr>
      </w:pPr>
      <w:r w:rsidRPr="000173B9">
        <w:rPr>
          <w:rFonts w:ascii="Times New Roman" w:hAnsi="Times New Roman"/>
          <w:sz w:val="26"/>
          <w:szCs w:val="26"/>
        </w:rPr>
        <w:t>2.3.</w:t>
      </w:r>
      <w:r w:rsidRPr="000173B9">
        <w:rPr>
          <w:rFonts w:ascii="Times New Roman" w:hAnsi="Times New Roman"/>
          <w:sz w:val="26"/>
          <w:szCs w:val="26"/>
        </w:rPr>
        <w:tab/>
        <w:t xml:space="preserve">Сумма Договора включает в себя стоимость Товара, затраты Поставщика по доставке Товара в адрес Покупателя, все налоги, сборы и пошлины, расходы по погрузке, выгрузке, упаковке, таре, а также иные расходы, связанные с осуществлением поставки по настоящему Договору. 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Сумма Договора является </w:t>
      </w:r>
      <w:r w:rsidRPr="000173B9">
        <w:rPr>
          <w:rFonts w:ascii="Times New Roman" w:hAnsi="Times New Roman"/>
          <w:sz w:val="26"/>
          <w:szCs w:val="26"/>
        </w:rPr>
        <w:lastRenderedPageBreak/>
        <w:t>фиксированной и не подлежит изменению в течение срока действия настоящего Договора.</w:t>
      </w:r>
    </w:p>
    <w:p w:rsidR="00A15165" w:rsidRDefault="00A15165" w:rsidP="00A15165">
      <w:pPr>
        <w:pStyle w:val="a3"/>
        <w:ind w:firstLine="709"/>
        <w:rPr>
          <w:rFonts w:ascii="Times New Roman" w:hAnsi="Times New Roman"/>
          <w:sz w:val="26"/>
          <w:szCs w:val="26"/>
        </w:rPr>
      </w:pPr>
      <w:r w:rsidRPr="000173B9">
        <w:rPr>
          <w:rFonts w:ascii="Times New Roman" w:hAnsi="Times New Roman"/>
          <w:sz w:val="26"/>
          <w:szCs w:val="26"/>
        </w:rPr>
        <w:t>2.4.</w:t>
      </w:r>
      <w:r w:rsidRPr="000173B9">
        <w:rPr>
          <w:rFonts w:ascii="Times New Roman" w:hAnsi="Times New Roman"/>
          <w:sz w:val="26"/>
          <w:szCs w:val="26"/>
        </w:rPr>
        <w:tab/>
      </w:r>
      <w:r w:rsidRPr="000621B9">
        <w:rPr>
          <w:rFonts w:ascii="Times New Roman" w:hAnsi="Times New Roman"/>
          <w:sz w:val="26"/>
          <w:szCs w:val="26"/>
        </w:rPr>
        <w:t xml:space="preserve">Оплата по настоящему Договору производится в форме безналичного расчета путем перечисления денежных средств на расчетный счет </w:t>
      </w:r>
      <w:r>
        <w:rPr>
          <w:rFonts w:ascii="Times New Roman" w:hAnsi="Times New Roman"/>
          <w:sz w:val="26"/>
          <w:szCs w:val="26"/>
        </w:rPr>
        <w:t>Исполнителя:</w:t>
      </w:r>
    </w:p>
    <w:p w:rsidR="00A15165" w:rsidRPr="000B3D8C" w:rsidRDefault="00A15165" w:rsidP="00A15165">
      <w:pPr>
        <w:spacing w:line="264" w:lineRule="auto"/>
        <w:ind w:firstLine="708"/>
        <w:jc w:val="both"/>
        <w:rPr>
          <w:sz w:val="26"/>
          <w:szCs w:val="26"/>
          <w:lang w:val="ru-RU"/>
        </w:rPr>
      </w:pPr>
      <w:r>
        <w:rPr>
          <w:color w:val="000000"/>
          <w:sz w:val="26"/>
          <w:szCs w:val="26"/>
          <w:lang w:val="ru-RU"/>
        </w:rPr>
        <w:t xml:space="preserve"> - </w:t>
      </w:r>
      <w:r w:rsidRPr="000B3D8C">
        <w:rPr>
          <w:color w:val="000000"/>
          <w:sz w:val="26"/>
          <w:szCs w:val="26"/>
          <w:lang w:val="ru-RU"/>
        </w:rPr>
        <w:t>для СМ</w:t>
      </w:r>
      <w:r>
        <w:rPr>
          <w:color w:val="000000"/>
          <w:sz w:val="26"/>
          <w:szCs w:val="26"/>
          <w:lang w:val="ru-RU"/>
        </w:rPr>
        <w:t>С</w:t>
      </w:r>
      <w:r w:rsidRPr="000B3D8C">
        <w:rPr>
          <w:color w:val="000000"/>
          <w:sz w:val="26"/>
          <w:szCs w:val="26"/>
          <w:lang w:val="ru-RU"/>
        </w:rPr>
        <w:t xml:space="preserve">П: </w:t>
      </w:r>
      <w:r w:rsidRPr="000B3D8C">
        <w:rPr>
          <w:sz w:val="26"/>
          <w:szCs w:val="26"/>
          <w:lang w:val="ru-RU"/>
        </w:rPr>
        <w:t>в течение 7 (семи) рабочих дней</w:t>
      </w:r>
      <w:r>
        <w:rPr>
          <w:sz w:val="26"/>
          <w:szCs w:val="26"/>
          <w:lang w:val="ru-RU"/>
        </w:rPr>
        <w:t>,</w:t>
      </w:r>
      <w:r w:rsidRPr="000B3D8C">
        <w:rPr>
          <w:sz w:val="26"/>
          <w:szCs w:val="26"/>
          <w:lang w:val="ru-RU"/>
        </w:rPr>
        <w:t xml:space="preserve"> </w:t>
      </w:r>
    </w:p>
    <w:p w:rsidR="00A15165" w:rsidRDefault="00A15165" w:rsidP="00A15165">
      <w:pPr>
        <w:ind w:left="709"/>
        <w:jc w:val="both"/>
        <w:rPr>
          <w:sz w:val="26"/>
          <w:szCs w:val="26"/>
          <w:lang w:val="ru-RU"/>
        </w:rPr>
      </w:pPr>
      <w:r>
        <w:rPr>
          <w:color w:val="000000"/>
          <w:sz w:val="26"/>
          <w:szCs w:val="26"/>
          <w:lang w:val="ru-RU"/>
        </w:rPr>
        <w:t xml:space="preserve"> - </w:t>
      </w:r>
      <w:r w:rsidRPr="000B3D8C">
        <w:rPr>
          <w:color w:val="000000"/>
          <w:sz w:val="26"/>
          <w:szCs w:val="26"/>
          <w:lang w:val="ru-RU"/>
        </w:rPr>
        <w:t>для не СМ</w:t>
      </w:r>
      <w:r>
        <w:rPr>
          <w:color w:val="000000"/>
          <w:sz w:val="26"/>
          <w:szCs w:val="26"/>
          <w:lang w:val="ru-RU"/>
        </w:rPr>
        <w:t>С</w:t>
      </w:r>
      <w:r w:rsidRPr="000B3D8C">
        <w:rPr>
          <w:color w:val="000000"/>
          <w:sz w:val="26"/>
          <w:szCs w:val="26"/>
          <w:lang w:val="ru-RU"/>
        </w:rPr>
        <w:t>П: не ранее 30 (тридцати) и не позднее 60 (шестидесяти) календарных дней</w:t>
      </w:r>
      <w:r w:rsidRPr="000B3D8C">
        <w:rPr>
          <w:sz w:val="26"/>
          <w:szCs w:val="26"/>
          <w:lang w:val="ru-RU"/>
        </w:rPr>
        <w:t xml:space="preserve"> </w:t>
      </w:r>
    </w:p>
    <w:p w:rsidR="00A15165" w:rsidRDefault="00A15165" w:rsidP="00A15165">
      <w:pPr>
        <w:pStyle w:val="a3"/>
        <w:ind w:firstLine="0"/>
        <w:rPr>
          <w:rFonts w:ascii="Times New Roman" w:hAnsi="Times New Roman"/>
          <w:sz w:val="26"/>
          <w:szCs w:val="26"/>
        </w:rPr>
      </w:pPr>
      <w:r w:rsidRPr="000621B9">
        <w:rPr>
          <w:rFonts w:ascii="Times New Roman" w:hAnsi="Times New Roman"/>
          <w:sz w:val="26"/>
          <w:szCs w:val="26"/>
        </w:rPr>
        <w:t xml:space="preserve">с </w:t>
      </w:r>
      <w:r w:rsidRPr="007E22D5">
        <w:rPr>
          <w:rFonts w:ascii="Times New Roman" w:hAnsi="Times New Roman"/>
          <w:sz w:val="26"/>
          <w:szCs w:val="26"/>
        </w:rPr>
        <w:t>момента поставки Товара и его приняти</w:t>
      </w:r>
      <w:r>
        <w:rPr>
          <w:rFonts w:ascii="Times New Roman" w:hAnsi="Times New Roman"/>
          <w:sz w:val="26"/>
          <w:szCs w:val="26"/>
        </w:rPr>
        <w:t>я</w:t>
      </w:r>
      <w:r w:rsidRPr="007E22D5">
        <w:rPr>
          <w:rFonts w:ascii="Times New Roman" w:hAnsi="Times New Roman"/>
          <w:sz w:val="26"/>
          <w:szCs w:val="26"/>
        </w:rPr>
        <w:t xml:space="preserve"> Покупателем с подписанием Товарной накладной унифицированной формы ТОРГ-12 и при условии предоставления Поставщиком Покупателю всех следующих надлежаще оформленных документов: • Счета(ов)-фактуры; • Счета(ов); • Товарной(ых) накладной(ых) унифицированной формы ТОРГ-</w:t>
      </w:r>
      <w:r>
        <w:rPr>
          <w:rFonts w:ascii="Times New Roman" w:hAnsi="Times New Roman"/>
          <w:sz w:val="26"/>
          <w:szCs w:val="26"/>
        </w:rPr>
        <w:t> </w:t>
      </w:r>
      <w:r w:rsidRPr="007E22D5">
        <w:rPr>
          <w:rFonts w:ascii="Times New Roman" w:hAnsi="Times New Roman"/>
          <w:sz w:val="26"/>
          <w:szCs w:val="26"/>
        </w:rPr>
        <w:t>12.</w:t>
      </w:r>
    </w:p>
    <w:p w:rsidR="00A15165" w:rsidRPr="007E22D5" w:rsidRDefault="00A15165" w:rsidP="00A15165">
      <w:pPr>
        <w:pStyle w:val="a3"/>
        <w:ind w:firstLine="709"/>
        <w:rPr>
          <w:rFonts w:ascii="Times New Roman" w:hAnsi="Times New Roman"/>
          <w:sz w:val="26"/>
          <w:szCs w:val="26"/>
        </w:rPr>
      </w:pPr>
      <w:r w:rsidRPr="007E22D5">
        <w:rPr>
          <w:rFonts w:ascii="Times New Roman" w:hAnsi="Times New Roman"/>
          <w:sz w:val="26"/>
          <w:szCs w:val="26"/>
        </w:rPr>
        <w:t>Днем оплаты признается дата списания денежных средств с корреспондентского счета банка, обслуживающего Покупателя.</w:t>
      </w:r>
    </w:p>
    <w:p w:rsidR="00A15165" w:rsidRPr="000173B9" w:rsidRDefault="00A15165" w:rsidP="00A15165">
      <w:pPr>
        <w:pStyle w:val="a3"/>
        <w:ind w:firstLine="709"/>
        <w:rPr>
          <w:rFonts w:ascii="Times New Roman" w:hAnsi="Times New Roman"/>
          <w:sz w:val="26"/>
          <w:szCs w:val="26"/>
        </w:rPr>
      </w:pPr>
      <w:r w:rsidRPr="000173B9">
        <w:rPr>
          <w:rFonts w:ascii="Times New Roman" w:hAnsi="Times New Roman"/>
          <w:sz w:val="26"/>
          <w:szCs w:val="26"/>
        </w:rPr>
        <w:t>2.5.</w:t>
      </w:r>
      <w:r w:rsidRPr="000173B9">
        <w:rPr>
          <w:rFonts w:ascii="Times New Roman" w:hAnsi="Times New Roman"/>
          <w:sz w:val="26"/>
          <w:szCs w:val="26"/>
        </w:rPr>
        <w:tab/>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A15165" w:rsidRPr="000173B9" w:rsidRDefault="00A15165" w:rsidP="00A15165">
      <w:pPr>
        <w:pStyle w:val="a3"/>
        <w:ind w:firstLine="709"/>
        <w:rPr>
          <w:rFonts w:ascii="Times New Roman" w:hAnsi="Times New Roman"/>
          <w:sz w:val="26"/>
          <w:szCs w:val="26"/>
        </w:rPr>
      </w:pPr>
      <w:r w:rsidRPr="000173B9">
        <w:rPr>
          <w:rFonts w:ascii="Times New Roman" w:hAnsi="Times New Roman"/>
          <w:sz w:val="26"/>
          <w:szCs w:val="26"/>
        </w:rPr>
        <w:t>2.6.</w:t>
      </w:r>
      <w:r w:rsidRPr="000173B9">
        <w:rPr>
          <w:rFonts w:ascii="Times New Roman" w:hAnsi="Times New Roman"/>
          <w:sz w:val="26"/>
          <w:szCs w:val="26"/>
        </w:rPr>
        <w:tab/>
        <w:t>Поставщик не позднее 5 числа месяца, следующего за отчетным месяцем,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A15165" w:rsidRPr="000173B9" w:rsidRDefault="00A15165" w:rsidP="00A15165">
      <w:pPr>
        <w:jc w:val="both"/>
        <w:rPr>
          <w:b/>
          <w:sz w:val="26"/>
          <w:szCs w:val="26"/>
          <w:lang w:val="ru-RU"/>
        </w:rPr>
      </w:pPr>
    </w:p>
    <w:p w:rsidR="00A15165" w:rsidRPr="000173B9" w:rsidRDefault="00A15165" w:rsidP="00A15165">
      <w:pPr>
        <w:widowControl w:val="0"/>
        <w:numPr>
          <w:ilvl w:val="0"/>
          <w:numId w:val="7"/>
        </w:numPr>
        <w:shd w:val="clear" w:color="auto" w:fill="FFFFFF"/>
        <w:tabs>
          <w:tab w:val="left" w:pos="1190"/>
        </w:tabs>
        <w:autoSpaceDE w:val="0"/>
        <w:autoSpaceDN w:val="0"/>
        <w:ind w:left="0" w:firstLine="709"/>
        <w:jc w:val="center"/>
        <w:rPr>
          <w:color w:val="000000"/>
          <w:sz w:val="26"/>
          <w:szCs w:val="26"/>
          <w:lang w:val="ru-RU"/>
        </w:rPr>
      </w:pPr>
      <w:r w:rsidRPr="000173B9">
        <w:rPr>
          <w:b/>
          <w:color w:val="000000"/>
          <w:sz w:val="26"/>
          <w:szCs w:val="26"/>
          <w:lang w:val="ru-RU"/>
        </w:rPr>
        <w:t>СРОКИ, ПОРЯДОК И УСЛОВИЯ ПОСТАВКИ.</w:t>
      </w:r>
    </w:p>
    <w:p w:rsidR="00A15165" w:rsidRPr="000173B9" w:rsidRDefault="00A15165" w:rsidP="00A15165">
      <w:pPr>
        <w:widowControl w:val="0"/>
        <w:numPr>
          <w:ilvl w:val="1"/>
          <w:numId w:val="7"/>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Качество и комплектность поставляемого Товара должны соответствовать требованиям Покупателя, применительно к каждой позиции Товара.</w:t>
      </w:r>
    </w:p>
    <w:p w:rsidR="00A15165" w:rsidRPr="000173B9" w:rsidRDefault="00A15165" w:rsidP="00A15165">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0173B9">
        <w:rPr>
          <w:color w:val="000000"/>
          <w:sz w:val="26"/>
          <w:szCs w:val="26"/>
          <w:lang w:val="ru-RU"/>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A15165" w:rsidRPr="000173B9" w:rsidRDefault="00A15165" w:rsidP="00A15165">
      <w:pPr>
        <w:widowControl w:val="0"/>
        <w:numPr>
          <w:ilvl w:val="0"/>
          <w:numId w:val="5"/>
        </w:numPr>
        <w:shd w:val="clear" w:color="auto" w:fill="FFFFFF"/>
        <w:tabs>
          <w:tab w:val="clear" w:pos="1287"/>
          <w:tab w:val="num" w:pos="0"/>
          <w:tab w:val="left" w:pos="900"/>
        </w:tabs>
        <w:autoSpaceDE w:val="0"/>
        <w:autoSpaceDN w:val="0"/>
        <w:ind w:left="0" w:firstLine="709"/>
        <w:jc w:val="both"/>
        <w:rPr>
          <w:color w:val="000000"/>
          <w:sz w:val="26"/>
          <w:szCs w:val="26"/>
        </w:rPr>
      </w:pPr>
      <w:r w:rsidRPr="000173B9">
        <w:rPr>
          <w:color w:val="000000"/>
          <w:sz w:val="26"/>
          <w:szCs w:val="26"/>
        </w:rPr>
        <w:t>Сертификат качества (технический паспорт);</w:t>
      </w:r>
    </w:p>
    <w:p w:rsidR="00A15165" w:rsidRPr="000173B9" w:rsidRDefault="00A15165" w:rsidP="00A15165">
      <w:pPr>
        <w:widowControl w:val="0"/>
        <w:numPr>
          <w:ilvl w:val="0"/>
          <w:numId w:val="5"/>
        </w:numPr>
        <w:shd w:val="clear" w:color="auto" w:fill="FFFFFF"/>
        <w:tabs>
          <w:tab w:val="clear" w:pos="1287"/>
          <w:tab w:val="num" w:pos="0"/>
          <w:tab w:val="left" w:pos="900"/>
        </w:tabs>
        <w:autoSpaceDE w:val="0"/>
        <w:autoSpaceDN w:val="0"/>
        <w:ind w:left="0" w:firstLine="709"/>
        <w:jc w:val="both"/>
        <w:rPr>
          <w:color w:val="000000"/>
          <w:sz w:val="26"/>
          <w:szCs w:val="26"/>
          <w:lang w:val="ru-RU"/>
        </w:rPr>
      </w:pPr>
      <w:r w:rsidRPr="000173B9">
        <w:rPr>
          <w:color w:val="000000"/>
          <w:sz w:val="26"/>
          <w:szCs w:val="26"/>
          <w:lang w:val="ru-RU"/>
        </w:rPr>
        <w:t>Товарная накладная унифицированной формы ТОРГ-12;</w:t>
      </w:r>
    </w:p>
    <w:p w:rsidR="00A15165" w:rsidRPr="000173B9" w:rsidRDefault="00A15165" w:rsidP="00A15165">
      <w:pPr>
        <w:widowControl w:val="0"/>
        <w:numPr>
          <w:ilvl w:val="1"/>
          <w:numId w:val="7"/>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0173B9">
        <w:rPr>
          <w:color w:val="000000"/>
          <w:sz w:val="26"/>
          <w:szCs w:val="26"/>
          <w:lang w:val="ru-RU"/>
        </w:rPr>
        <w:t>Во исполнение постановления Правительства РФ от 03.12.2020 № 2013 «О минимальной доле закупок товаров российского происхождения» Поставщик (подрядчик, исполнитель) обязуется заполнить и предоставить Заказчику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 4</w:t>
      </w:r>
      <w:r w:rsidRPr="000173B9">
        <w:rPr>
          <w:color w:val="000000"/>
          <w:sz w:val="26"/>
          <w:szCs w:val="26"/>
          <w:lang w:val="ru-RU"/>
        </w:rPr>
        <w:tab/>
        <w:t xml:space="preserve"> к настоящему договору в течение 10 рабочих дней с момента поставки товара, в том числе поставляемого при выполнении закупаемых работ, оказании закупаемых услуг.</w:t>
      </w:r>
    </w:p>
    <w:p w:rsidR="00A15165" w:rsidRPr="000173B9" w:rsidRDefault="00A15165" w:rsidP="00A15165">
      <w:pPr>
        <w:widowControl w:val="0"/>
        <w:numPr>
          <w:ilvl w:val="1"/>
          <w:numId w:val="7"/>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0173B9">
        <w:rPr>
          <w:color w:val="000000"/>
          <w:sz w:val="26"/>
          <w:szCs w:val="26"/>
          <w:lang w:val="ru-RU"/>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2 (двух) календарных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w:t>
      </w:r>
      <w:r w:rsidRPr="000173B9">
        <w:rPr>
          <w:color w:val="000000"/>
          <w:sz w:val="26"/>
          <w:szCs w:val="26"/>
          <w:lang w:val="ru-RU"/>
        </w:rPr>
        <w:lastRenderedPageBreak/>
        <w:t>нарушение срока поставки.</w:t>
      </w:r>
    </w:p>
    <w:p w:rsidR="00A15165" w:rsidRPr="000173B9" w:rsidRDefault="00A15165" w:rsidP="00A15165">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0173B9">
        <w:rPr>
          <w:color w:val="000000"/>
          <w:sz w:val="26"/>
          <w:szCs w:val="26"/>
          <w:lang w:val="ru-RU"/>
        </w:rPr>
        <w:t xml:space="preserve">На Товар устанавливается гарантийный срок </w:t>
      </w:r>
      <w:r>
        <w:rPr>
          <w:color w:val="000000"/>
          <w:sz w:val="26"/>
          <w:szCs w:val="26"/>
          <w:lang w:val="ru-RU"/>
        </w:rPr>
        <w:t>60</w:t>
      </w:r>
      <w:r w:rsidRPr="000173B9">
        <w:rPr>
          <w:color w:val="000000"/>
          <w:sz w:val="26"/>
          <w:szCs w:val="26"/>
          <w:lang w:val="ru-RU"/>
        </w:rPr>
        <w:t xml:space="preserve"> месяцев и исчисляемый с даты подписания Сторонами Товарной накладной унифицированной формы ТОРГ-12.</w:t>
      </w:r>
    </w:p>
    <w:p w:rsidR="00A15165" w:rsidRPr="000173B9" w:rsidRDefault="00A15165" w:rsidP="00A15165">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0173B9">
        <w:rPr>
          <w:color w:val="000000"/>
          <w:sz w:val="26"/>
          <w:szCs w:val="26"/>
          <w:lang w:val="ru-RU"/>
        </w:rPr>
        <w:t xml:space="preserve">В случае если при внутритарной приемке Товара, во время производства работ по монтажу Товара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rsidR="00A15165" w:rsidRPr="000173B9" w:rsidRDefault="00A15165" w:rsidP="00A15165">
      <w:pPr>
        <w:widowControl w:val="0"/>
        <w:numPr>
          <w:ilvl w:val="0"/>
          <w:numId w:val="8"/>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производит за свой счет ремонт Товара;</w:t>
      </w:r>
    </w:p>
    <w:p w:rsidR="00A15165" w:rsidRPr="000173B9" w:rsidRDefault="00A15165" w:rsidP="00A15165">
      <w:pPr>
        <w:widowControl w:val="0"/>
        <w:numPr>
          <w:ilvl w:val="0"/>
          <w:numId w:val="8"/>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производит за свой счет замену Товара;</w:t>
      </w:r>
    </w:p>
    <w:p w:rsidR="00A15165" w:rsidRPr="000173B9" w:rsidRDefault="00A15165" w:rsidP="00A15165">
      <w:pPr>
        <w:widowControl w:val="0"/>
        <w:numPr>
          <w:ilvl w:val="0"/>
          <w:numId w:val="8"/>
        </w:numPr>
        <w:shd w:val="clear" w:color="auto" w:fill="FFFFFF"/>
        <w:tabs>
          <w:tab w:val="left" w:pos="720"/>
        </w:tabs>
        <w:autoSpaceDE w:val="0"/>
        <w:autoSpaceDN w:val="0"/>
        <w:ind w:left="0" w:firstLine="709"/>
        <w:jc w:val="both"/>
        <w:rPr>
          <w:color w:val="000000"/>
          <w:sz w:val="26"/>
          <w:szCs w:val="26"/>
        </w:rPr>
      </w:pPr>
      <w:r w:rsidRPr="000173B9">
        <w:rPr>
          <w:color w:val="000000"/>
          <w:sz w:val="26"/>
          <w:szCs w:val="26"/>
        </w:rPr>
        <w:t>возвращает Покупателю стоимость Товара;</w:t>
      </w:r>
    </w:p>
    <w:p w:rsidR="00A15165" w:rsidRPr="000173B9" w:rsidRDefault="00A15165" w:rsidP="00A15165">
      <w:pPr>
        <w:widowControl w:val="0"/>
        <w:numPr>
          <w:ilvl w:val="0"/>
          <w:numId w:val="8"/>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возмещает Покупателю расходы, связанные с устранением недостатков Товара.</w:t>
      </w:r>
    </w:p>
    <w:p w:rsidR="00A15165" w:rsidRPr="000173B9" w:rsidRDefault="00A15165" w:rsidP="00A15165">
      <w:pPr>
        <w:autoSpaceDE w:val="0"/>
        <w:autoSpaceDN w:val="0"/>
        <w:adjustRightInd w:val="0"/>
        <w:ind w:firstLine="709"/>
        <w:jc w:val="both"/>
        <w:rPr>
          <w:color w:val="000000"/>
          <w:sz w:val="26"/>
          <w:szCs w:val="26"/>
          <w:lang w:val="ru-RU"/>
        </w:rPr>
      </w:pPr>
      <w:r w:rsidRPr="000173B9">
        <w:rPr>
          <w:color w:val="000000"/>
          <w:sz w:val="26"/>
          <w:szCs w:val="26"/>
          <w:lang w:val="ru-RU"/>
        </w:rPr>
        <w:t>В случае замены Товара, гарантийный срок данного Товара начинается снова со дня его замены, а в случае ремонта товара гарантийный срок остается неизменным.</w:t>
      </w:r>
    </w:p>
    <w:p w:rsidR="00A15165" w:rsidRPr="000173B9" w:rsidRDefault="00A15165" w:rsidP="00A15165">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0173B9">
        <w:rPr>
          <w:sz w:val="26"/>
          <w:szCs w:val="26"/>
          <w:lang w:val="ru-RU"/>
        </w:rPr>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w:t>
      </w:r>
    </w:p>
    <w:p w:rsidR="00A15165" w:rsidRPr="000173B9" w:rsidRDefault="00A15165" w:rsidP="00A15165">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0173B9">
        <w:rPr>
          <w:color w:val="000000"/>
          <w:sz w:val="26"/>
          <w:szCs w:val="26"/>
          <w:lang w:val="ru-RU"/>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A15165" w:rsidRPr="000173B9" w:rsidRDefault="00A15165" w:rsidP="00A15165">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0173B9">
        <w:rPr>
          <w:color w:val="000000"/>
          <w:sz w:val="26"/>
          <w:szCs w:val="26"/>
          <w:lang w:val="ru-RU"/>
        </w:rPr>
        <w:t xml:space="preserve">Срок поставки Товара </w:t>
      </w:r>
      <w:r w:rsidRPr="000173B9">
        <w:rPr>
          <w:sz w:val="26"/>
          <w:szCs w:val="26"/>
          <w:lang w:val="ru-RU"/>
        </w:rPr>
        <w:t xml:space="preserve">в течение </w:t>
      </w:r>
      <w:r>
        <w:rPr>
          <w:sz w:val="26"/>
          <w:szCs w:val="26"/>
          <w:lang w:val="ru-RU"/>
        </w:rPr>
        <w:t>8</w:t>
      </w:r>
      <w:r w:rsidRPr="000173B9">
        <w:rPr>
          <w:sz w:val="26"/>
          <w:szCs w:val="26"/>
          <w:lang w:val="ru-RU"/>
        </w:rPr>
        <w:t xml:space="preserve"> (</w:t>
      </w:r>
      <w:r>
        <w:rPr>
          <w:sz w:val="26"/>
          <w:szCs w:val="26"/>
          <w:lang w:val="ru-RU"/>
        </w:rPr>
        <w:t>восемь</w:t>
      </w:r>
      <w:r w:rsidRPr="000173B9">
        <w:rPr>
          <w:sz w:val="26"/>
          <w:szCs w:val="26"/>
          <w:lang w:val="ru-RU"/>
        </w:rPr>
        <w:t>) недель с момента заключения договора</w:t>
      </w:r>
      <w:r w:rsidRPr="000173B9">
        <w:rPr>
          <w:color w:val="000000"/>
          <w:sz w:val="26"/>
          <w:szCs w:val="26"/>
          <w:lang w:val="ru-RU"/>
        </w:rPr>
        <w:t>. Поставщик в счет цены Договора должен доставить Товар на склад Покупателя (Поставщика), расположенный по адресу: г. Томск, ул. Котовского, 19. Доставка осуществляется в рабочие дни, с 8:00 до 12:00 и с 13:00 до 17:00.</w:t>
      </w:r>
    </w:p>
    <w:p w:rsidR="00A15165" w:rsidRPr="000173B9" w:rsidRDefault="00A15165" w:rsidP="00A15165">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0173B9">
        <w:rPr>
          <w:color w:val="000000"/>
          <w:sz w:val="26"/>
          <w:szCs w:val="26"/>
          <w:lang w:val="ru-RU"/>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p>
    <w:p w:rsidR="00A15165" w:rsidRPr="000173B9" w:rsidRDefault="00A15165" w:rsidP="00A15165">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0173B9">
        <w:rPr>
          <w:color w:val="000000"/>
          <w:sz w:val="26"/>
          <w:szCs w:val="26"/>
          <w:lang w:val="ru-RU"/>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rsidR="00A15165" w:rsidRPr="000173B9" w:rsidRDefault="00A15165" w:rsidP="00A15165">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0173B9">
        <w:rPr>
          <w:color w:val="000000"/>
          <w:sz w:val="26"/>
          <w:szCs w:val="26"/>
          <w:lang w:val="ru-RU"/>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A15165" w:rsidRPr="000173B9" w:rsidRDefault="00A15165" w:rsidP="00A15165">
      <w:pPr>
        <w:widowControl w:val="0"/>
        <w:shd w:val="clear" w:color="auto" w:fill="FFFFFF"/>
        <w:tabs>
          <w:tab w:val="left" w:pos="720"/>
        </w:tabs>
        <w:autoSpaceDE w:val="0"/>
        <w:autoSpaceDN w:val="0"/>
        <w:ind w:left="709"/>
        <w:jc w:val="both"/>
        <w:rPr>
          <w:color w:val="000000"/>
          <w:sz w:val="26"/>
          <w:szCs w:val="26"/>
          <w:lang w:val="ru-RU"/>
        </w:rPr>
      </w:pPr>
    </w:p>
    <w:p w:rsidR="00A15165" w:rsidRPr="000173B9" w:rsidRDefault="00A15165" w:rsidP="00A15165">
      <w:pPr>
        <w:widowControl w:val="0"/>
        <w:numPr>
          <w:ilvl w:val="0"/>
          <w:numId w:val="7"/>
        </w:numPr>
        <w:autoSpaceDE w:val="0"/>
        <w:autoSpaceDN w:val="0"/>
        <w:ind w:left="0" w:firstLine="709"/>
        <w:jc w:val="center"/>
        <w:rPr>
          <w:b/>
          <w:color w:val="000000"/>
          <w:sz w:val="26"/>
          <w:szCs w:val="26"/>
        </w:rPr>
      </w:pPr>
      <w:r w:rsidRPr="000173B9">
        <w:rPr>
          <w:b/>
          <w:color w:val="000000"/>
          <w:sz w:val="26"/>
          <w:szCs w:val="26"/>
          <w:lang w:val="ru-RU"/>
        </w:rPr>
        <w:t>КОЛИЧЕСТВО И АССОРТИМЕНТ</w:t>
      </w:r>
    </w:p>
    <w:p w:rsidR="00A15165" w:rsidRPr="000173B9" w:rsidRDefault="00A15165" w:rsidP="00A15165">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0173B9">
        <w:rPr>
          <w:color w:val="000000"/>
          <w:sz w:val="26"/>
          <w:szCs w:val="26"/>
          <w:lang w:val="ru-RU"/>
        </w:rPr>
        <w:t>Количество, цена, единица измерения и ассортимент поставляемого Товара указываются Сторонами в Спецификации (Приложение № 1 к настоящему Договору).</w:t>
      </w:r>
    </w:p>
    <w:p w:rsidR="00A15165" w:rsidRPr="000173B9" w:rsidRDefault="00A15165" w:rsidP="00A15165">
      <w:pPr>
        <w:ind w:firstLine="709"/>
        <w:jc w:val="both"/>
        <w:rPr>
          <w:color w:val="000000"/>
          <w:sz w:val="26"/>
          <w:szCs w:val="26"/>
          <w:lang w:val="ru-RU"/>
        </w:rPr>
      </w:pPr>
    </w:p>
    <w:p w:rsidR="00A15165" w:rsidRPr="000173B9" w:rsidRDefault="00A15165" w:rsidP="00A15165">
      <w:pPr>
        <w:widowControl w:val="0"/>
        <w:numPr>
          <w:ilvl w:val="0"/>
          <w:numId w:val="7"/>
        </w:numPr>
        <w:autoSpaceDE w:val="0"/>
        <w:autoSpaceDN w:val="0"/>
        <w:ind w:left="0" w:firstLine="709"/>
        <w:jc w:val="center"/>
        <w:rPr>
          <w:b/>
          <w:color w:val="000000"/>
          <w:sz w:val="26"/>
          <w:szCs w:val="26"/>
        </w:rPr>
      </w:pPr>
      <w:r w:rsidRPr="000173B9">
        <w:rPr>
          <w:b/>
          <w:color w:val="000000"/>
          <w:sz w:val="26"/>
          <w:szCs w:val="26"/>
          <w:lang w:val="ru-RU"/>
        </w:rPr>
        <w:t>ТАРА, УПАКОВКА, МАРКИРОВКА</w:t>
      </w:r>
    </w:p>
    <w:p w:rsidR="00A15165" w:rsidRPr="000173B9" w:rsidRDefault="00A15165" w:rsidP="00A15165">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0173B9">
        <w:rPr>
          <w:color w:val="000000"/>
          <w:sz w:val="26"/>
          <w:szCs w:val="26"/>
          <w:lang w:val="ru-RU"/>
        </w:rPr>
        <w:t xml:space="preserve">Товар, поставляемый по настоящему Договору, должен отгружаться </w:t>
      </w:r>
      <w:r w:rsidRPr="000173B9">
        <w:rPr>
          <w:color w:val="000000"/>
          <w:sz w:val="26"/>
          <w:szCs w:val="26"/>
          <w:lang w:val="ru-RU"/>
        </w:rPr>
        <w:lastRenderedPageBreak/>
        <w:t>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A15165" w:rsidRPr="000173B9" w:rsidRDefault="00A15165" w:rsidP="00A15165">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0173B9">
        <w:rPr>
          <w:color w:val="000000"/>
          <w:sz w:val="26"/>
          <w:szCs w:val="26"/>
          <w:lang w:val="ru-RU"/>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A15165" w:rsidRPr="000173B9" w:rsidRDefault="00A15165" w:rsidP="00A15165">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0173B9">
        <w:rPr>
          <w:color w:val="000000"/>
          <w:sz w:val="26"/>
          <w:szCs w:val="26"/>
          <w:lang w:val="ru-RU"/>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rsidR="00A15165" w:rsidRPr="000173B9" w:rsidRDefault="00A15165" w:rsidP="00A15165">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0173B9">
        <w:rPr>
          <w:color w:val="000000"/>
          <w:sz w:val="26"/>
          <w:szCs w:val="26"/>
          <w:lang w:val="ru-RU"/>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rsidR="00A15165" w:rsidRPr="000173B9" w:rsidRDefault="00A15165" w:rsidP="00A15165">
      <w:pPr>
        <w:widowControl w:val="0"/>
        <w:numPr>
          <w:ilvl w:val="1"/>
          <w:numId w:val="7"/>
        </w:numPr>
        <w:shd w:val="clear" w:color="auto" w:fill="FFFFFF"/>
        <w:tabs>
          <w:tab w:val="clear" w:pos="1080"/>
          <w:tab w:val="left" w:pos="720"/>
        </w:tabs>
        <w:autoSpaceDE w:val="0"/>
        <w:autoSpaceDN w:val="0"/>
        <w:ind w:left="0" w:firstLine="709"/>
        <w:jc w:val="both"/>
        <w:rPr>
          <w:color w:val="000000"/>
          <w:sz w:val="26"/>
          <w:szCs w:val="26"/>
          <w:lang w:val="ru-RU"/>
        </w:rPr>
      </w:pPr>
      <w:r w:rsidRPr="000173B9">
        <w:rPr>
          <w:color w:val="000000"/>
          <w:sz w:val="26"/>
          <w:szCs w:val="26"/>
          <w:lang w:val="ru-RU"/>
        </w:rPr>
        <w:t>Стоимость тары, упаковки включена в цену Товара</w:t>
      </w:r>
      <w:r w:rsidRPr="000173B9">
        <w:rPr>
          <w:i/>
          <w:color w:val="000000"/>
          <w:sz w:val="26"/>
          <w:szCs w:val="26"/>
          <w:lang w:val="ru-RU"/>
        </w:rPr>
        <w:t xml:space="preserve">. </w:t>
      </w:r>
      <w:r w:rsidRPr="000173B9">
        <w:rPr>
          <w:color w:val="000000"/>
          <w:sz w:val="26"/>
          <w:szCs w:val="26"/>
          <w:lang w:val="ru-RU"/>
        </w:rPr>
        <w:t>Тара, упаковка возврату не подлежит.</w:t>
      </w:r>
    </w:p>
    <w:p w:rsidR="00A15165" w:rsidRPr="000173B9" w:rsidRDefault="00A15165" w:rsidP="00A15165">
      <w:pPr>
        <w:shd w:val="clear" w:color="auto" w:fill="FFFFFF"/>
        <w:tabs>
          <w:tab w:val="left" w:pos="720"/>
        </w:tabs>
        <w:ind w:firstLine="709"/>
        <w:jc w:val="both"/>
        <w:rPr>
          <w:color w:val="000000"/>
          <w:sz w:val="26"/>
          <w:szCs w:val="26"/>
          <w:lang w:val="ru-RU"/>
        </w:rPr>
      </w:pPr>
    </w:p>
    <w:p w:rsidR="00A15165" w:rsidRPr="000173B9" w:rsidRDefault="00A15165" w:rsidP="00A15165">
      <w:pPr>
        <w:widowControl w:val="0"/>
        <w:numPr>
          <w:ilvl w:val="0"/>
          <w:numId w:val="7"/>
        </w:numPr>
        <w:shd w:val="clear" w:color="auto" w:fill="FFFFFF"/>
        <w:tabs>
          <w:tab w:val="left" w:pos="1190"/>
        </w:tabs>
        <w:autoSpaceDE w:val="0"/>
        <w:autoSpaceDN w:val="0"/>
        <w:ind w:left="0" w:firstLine="709"/>
        <w:jc w:val="center"/>
        <w:rPr>
          <w:b/>
          <w:color w:val="000000"/>
          <w:sz w:val="26"/>
          <w:szCs w:val="26"/>
          <w:lang w:val="ru-RU"/>
        </w:rPr>
      </w:pPr>
      <w:r w:rsidRPr="000173B9">
        <w:rPr>
          <w:b/>
          <w:color w:val="000000"/>
          <w:sz w:val="26"/>
          <w:szCs w:val="26"/>
          <w:lang w:val="ru-RU"/>
        </w:rPr>
        <w:t>ПРИЕМКА ПО КАЧЕСТВУ И КОЛИЧЕСТВУ</w:t>
      </w:r>
    </w:p>
    <w:p w:rsidR="00A15165" w:rsidRPr="000173B9" w:rsidRDefault="00A15165" w:rsidP="00A15165">
      <w:pPr>
        <w:widowControl w:val="0"/>
        <w:numPr>
          <w:ilvl w:val="1"/>
          <w:numId w:val="7"/>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0173B9">
        <w:rPr>
          <w:color w:val="000000"/>
          <w:sz w:val="26"/>
          <w:szCs w:val="26"/>
          <w:lang w:val="ru-RU"/>
        </w:rPr>
        <w:t>Приемка Товара осуществляется Покупателем совместно с представителями Поставщика в следующем порядке.</w:t>
      </w:r>
    </w:p>
    <w:p w:rsidR="00A15165" w:rsidRPr="000173B9" w:rsidRDefault="00A15165" w:rsidP="00A15165">
      <w:pPr>
        <w:widowControl w:val="0"/>
        <w:numPr>
          <w:ilvl w:val="1"/>
          <w:numId w:val="7"/>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0173B9">
        <w:rPr>
          <w:color w:val="000000"/>
          <w:sz w:val="26"/>
          <w:szCs w:val="26"/>
          <w:lang w:val="ru-RU"/>
        </w:rPr>
        <w:t>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(частей) Товара выполняется Покупателем совместно с Поставщиком без нарушения целостности тары, упаковки и консервации в течение 1 (одного) рабочего дня с даты начала такой приемки.</w:t>
      </w:r>
    </w:p>
    <w:p w:rsidR="00A15165" w:rsidRPr="000173B9" w:rsidRDefault="00A15165" w:rsidP="00A15165">
      <w:pPr>
        <w:widowControl w:val="0"/>
        <w:numPr>
          <w:ilvl w:val="1"/>
          <w:numId w:val="7"/>
        </w:numPr>
        <w:shd w:val="clear" w:color="auto" w:fill="FFFFFF"/>
        <w:tabs>
          <w:tab w:val="clear" w:pos="1080"/>
          <w:tab w:val="num" w:pos="0"/>
          <w:tab w:val="left" w:pos="720"/>
        </w:tabs>
        <w:autoSpaceDE w:val="0"/>
        <w:autoSpaceDN w:val="0"/>
        <w:ind w:left="0" w:firstLine="709"/>
        <w:jc w:val="both"/>
        <w:rPr>
          <w:i/>
          <w:color w:val="000000"/>
          <w:sz w:val="26"/>
          <w:szCs w:val="26"/>
          <w:lang w:val="ru-RU"/>
        </w:rPr>
      </w:pPr>
      <w:r w:rsidRPr="000173B9">
        <w:rPr>
          <w:color w:val="000000"/>
          <w:sz w:val="26"/>
          <w:szCs w:val="26"/>
          <w:lang w:val="ru-RU"/>
        </w:rPr>
        <w:t>Поставщик в дату, следующую за датой доставки Товара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w:t>
      </w:r>
      <w:r>
        <w:rPr>
          <w:color w:val="000000"/>
          <w:sz w:val="26"/>
          <w:szCs w:val="26"/>
          <w:lang w:val="ru-RU"/>
        </w:rPr>
        <w:t>5</w:t>
      </w:r>
      <w:r w:rsidRPr="000173B9">
        <w:rPr>
          <w:color w:val="000000"/>
          <w:sz w:val="26"/>
          <w:szCs w:val="26"/>
          <w:lang w:val="ru-RU"/>
        </w:rPr>
        <w:t xml:space="preserve"> настоящего Договора. Оригиналы документов, подтверждающих факт поставки (подписанные Поставщиком товарная накладная по форме ТОРГ-12 и счета–фактуры), должны быть направлены Покупателю не позднее 5 (пяти) календарных дней с даты доставки Товара на склад Покупателя. </w:t>
      </w:r>
    </w:p>
    <w:p w:rsidR="00A15165" w:rsidRPr="000173B9" w:rsidRDefault="00A15165" w:rsidP="00A15165">
      <w:pPr>
        <w:widowControl w:val="0"/>
        <w:numPr>
          <w:ilvl w:val="1"/>
          <w:numId w:val="7"/>
        </w:numPr>
        <w:shd w:val="clear" w:color="auto" w:fill="FFFFFF"/>
        <w:tabs>
          <w:tab w:val="clear" w:pos="1080"/>
          <w:tab w:val="num" w:pos="0"/>
          <w:tab w:val="left" w:pos="720"/>
        </w:tabs>
        <w:autoSpaceDE w:val="0"/>
        <w:autoSpaceDN w:val="0"/>
        <w:ind w:left="0" w:firstLine="709"/>
        <w:jc w:val="both"/>
        <w:rPr>
          <w:color w:val="000000"/>
          <w:sz w:val="26"/>
          <w:szCs w:val="26"/>
          <w:lang w:val="ru-RU"/>
        </w:rPr>
      </w:pPr>
      <w:r w:rsidRPr="000173B9">
        <w:rPr>
          <w:color w:val="000000"/>
          <w:sz w:val="26"/>
          <w:szCs w:val="26"/>
          <w:lang w:val="ru-RU"/>
        </w:rPr>
        <w:t xml:space="preserve">Документы, указанные в пункте 2.4.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8.6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w:t>
      </w:r>
      <w:r w:rsidRPr="000173B9">
        <w:rPr>
          <w:color w:val="000000"/>
          <w:sz w:val="26"/>
          <w:szCs w:val="26"/>
          <w:lang w:val="ru-RU"/>
        </w:rPr>
        <w:lastRenderedPageBreak/>
        <w:t>ответственности, предусмотренной пунктом 8.6 настоящего   Договора.</w:t>
      </w:r>
    </w:p>
    <w:p w:rsidR="00A15165" w:rsidRPr="000173B9" w:rsidRDefault="00A15165" w:rsidP="00A15165">
      <w:pPr>
        <w:shd w:val="clear" w:color="auto" w:fill="FFFFFF"/>
        <w:tabs>
          <w:tab w:val="left" w:pos="720"/>
        </w:tabs>
        <w:ind w:firstLine="709"/>
        <w:jc w:val="both"/>
        <w:rPr>
          <w:color w:val="000000"/>
          <w:sz w:val="26"/>
          <w:szCs w:val="26"/>
          <w:lang w:val="ru-RU"/>
        </w:rPr>
      </w:pPr>
      <w:r w:rsidRPr="000173B9">
        <w:rPr>
          <w:color w:val="000000"/>
          <w:sz w:val="26"/>
          <w:szCs w:val="26"/>
          <w:lang w:val="ru-RU"/>
        </w:rPr>
        <w:tab/>
        <w:t xml:space="preserve">В течение 10 (десяти) календарных дней с даты получения подписанных со стороны Поставщика оригинала товарной накладной по форме ТОРГ-12 и счет-фактуры,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A15165" w:rsidRPr="000173B9" w:rsidRDefault="00A15165" w:rsidP="00A15165">
      <w:pPr>
        <w:shd w:val="clear" w:color="auto" w:fill="FFFFFF"/>
        <w:tabs>
          <w:tab w:val="left" w:pos="720"/>
        </w:tabs>
        <w:ind w:firstLine="709"/>
        <w:jc w:val="both"/>
        <w:rPr>
          <w:color w:val="000000"/>
          <w:sz w:val="26"/>
          <w:szCs w:val="26"/>
          <w:lang w:val="ru-RU"/>
        </w:rPr>
      </w:pPr>
    </w:p>
    <w:p w:rsidR="00A15165" w:rsidRPr="000173B9" w:rsidRDefault="00A15165" w:rsidP="00A15165">
      <w:pPr>
        <w:widowControl w:val="0"/>
        <w:numPr>
          <w:ilvl w:val="0"/>
          <w:numId w:val="7"/>
        </w:numPr>
        <w:shd w:val="clear" w:color="auto" w:fill="FFFFFF"/>
        <w:tabs>
          <w:tab w:val="left" w:pos="1190"/>
        </w:tabs>
        <w:autoSpaceDE w:val="0"/>
        <w:autoSpaceDN w:val="0"/>
        <w:ind w:left="0" w:firstLine="709"/>
        <w:jc w:val="center"/>
        <w:rPr>
          <w:b/>
          <w:color w:val="000000"/>
          <w:sz w:val="26"/>
          <w:szCs w:val="26"/>
        </w:rPr>
      </w:pPr>
      <w:r w:rsidRPr="000173B9">
        <w:rPr>
          <w:b/>
          <w:color w:val="000000"/>
          <w:sz w:val="26"/>
          <w:szCs w:val="26"/>
          <w:lang w:val="ru-RU"/>
        </w:rPr>
        <w:t>ОТВЕТСТВЕННОСТЬ ПО ДОГОВОРУ</w:t>
      </w:r>
    </w:p>
    <w:p w:rsidR="00A15165" w:rsidRPr="000173B9" w:rsidRDefault="00A15165" w:rsidP="00A15165">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A15165" w:rsidRPr="000173B9" w:rsidRDefault="00A15165" w:rsidP="00A15165">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1/365 ключевой ставки ЦБ РФ от просроченной суммы за каждый день просрочки.</w:t>
      </w:r>
    </w:p>
    <w:p w:rsidR="00A15165" w:rsidRPr="000173B9" w:rsidRDefault="00A15165" w:rsidP="00A15165">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За нарушение итогового срока поставки Товара, указанного в пункте 3.8. Договора, Поставщик выплатит по письменному требованию Покупателя неустойку в размере 1/365 ключевой ставки ЦБ РФ от цены Договора за каждый день просрочки.</w:t>
      </w:r>
    </w:p>
    <w:p w:rsidR="00A15165" w:rsidRPr="000173B9" w:rsidRDefault="00A15165" w:rsidP="00A15165">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Если Поставщик поставил Товар не в полном объеме либо не выполнил</w:t>
      </w:r>
      <w:r w:rsidRPr="000173B9">
        <w:rPr>
          <w:sz w:val="26"/>
          <w:szCs w:val="26"/>
          <w:lang w:val="ru-RU"/>
        </w:rPr>
        <w:t xml:space="preserve">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rsidR="00A15165" w:rsidRPr="000173B9" w:rsidRDefault="00A15165" w:rsidP="00A15165">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0173B9">
        <w:rPr>
          <w:sz w:val="26"/>
          <w:szCs w:val="26"/>
          <w:lang w:val="ru-RU"/>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A15165" w:rsidRPr="000173B9" w:rsidRDefault="00A15165" w:rsidP="00A15165">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 xml:space="preserve">За нарушение Поставщиком сроков исполнения обязательств по предоставлению документов в соответствии пунктами 6.3., 6.4. настоящего Договора Покупатель имеет право потребовать от Поставщика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7.3., 7.4.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 </w:t>
      </w:r>
    </w:p>
    <w:p w:rsidR="00A15165" w:rsidRPr="000173B9" w:rsidRDefault="00A15165" w:rsidP="00A15165">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A15165" w:rsidRPr="000173B9" w:rsidRDefault="00A15165" w:rsidP="00A15165">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0173B9">
        <w:rPr>
          <w:sz w:val="26"/>
          <w:szCs w:val="26"/>
          <w:lang w:val="ru-RU"/>
        </w:rPr>
        <w:t xml:space="preserve">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w:t>
      </w:r>
      <w:r w:rsidRPr="000173B9">
        <w:rPr>
          <w:sz w:val="26"/>
          <w:szCs w:val="26"/>
          <w:lang w:val="ru-RU"/>
        </w:rPr>
        <w:lastRenderedPageBreak/>
        <w:t>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A15165" w:rsidRPr="000173B9" w:rsidRDefault="00A15165" w:rsidP="00A15165">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0173B9">
        <w:rPr>
          <w:sz w:val="26"/>
          <w:szCs w:val="26"/>
          <w:lang w:val="ru-RU"/>
        </w:rPr>
        <w:t>В случае недоставки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w:t>
      </w:r>
    </w:p>
    <w:p w:rsidR="00A15165" w:rsidRPr="000173B9" w:rsidRDefault="00A15165" w:rsidP="00A15165">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0173B9">
        <w:rPr>
          <w:sz w:val="26"/>
          <w:szCs w:val="26"/>
          <w:lang w:val="ru-RU"/>
        </w:rPr>
        <w:t>В случае передачи товара ненадлежащего качества Поставщик должен уплатить Покупателю неустойку в размере 1/365 ключевой ставки ЦБ РФ от цены Договора за каждый день с даты передачи такого товара до полного устранения недостатков товара (замены товара).</w:t>
      </w:r>
    </w:p>
    <w:p w:rsidR="00A15165" w:rsidRPr="000173B9" w:rsidRDefault="00A15165" w:rsidP="00A15165">
      <w:pPr>
        <w:pStyle w:val="a9"/>
        <w:widowControl w:val="0"/>
        <w:numPr>
          <w:ilvl w:val="1"/>
          <w:numId w:val="10"/>
        </w:numPr>
        <w:shd w:val="clear" w:color="auto" w:fill="FFFFFF"/>
        <w:tabs>
          <w:tab w:val="left" w:pos="720"/>
        </w:tabs>
        <w:autoSpaceDE w:val="0"/>
        <w:autoSpaceDN w:val="0"/>
        <w:ind w:left="0" w:firstLine="709"/>
        <w:jc w:val="both"/>
        <w:rPr>
          <w:color w:val="000000"/>
          <w:sz w:val="26"/>
          <w:szCs w:val="26"/>
          <w:lang w:val="ru-RU"/>
        </w:rPr>
      </w:pPr>
      <w:r w:rsidRPr="000173B9">
        <w:rPr>
          <w:sz w:val="26"/>
          <w:szCs w:val="26"/>
          <w:lang w:val="ru-RU"/>
        </w:rPr>
        <w:t>Положения ст. 317.1 ГК РФ о начислении процентов на суммы денежных средств, подлежащие уплате в соответствии с условиями договора, к отношениям сторон по настоящему Договору не применяются.</w:t>
      </w:r>
    </w:p>
    <w:p w:rsidR="00A15165" w:rsidRPr="000173B9" w:rsidRDefault="00A15165" w:rsidP="00A15165">
      <w:pPr>
        <w:pStyle w:val="ConsPlusNormal"/>
        <w:widowControl w:val="0"/>
        <w:tabs>
          <w:tab w:val="left" w:pos="567"/>
        </w:tabs>
        <w:ind w:firstLine="709"/>
        <w:jc w:val="both"/>
        <w:rPr>
          <w:rFonts w:ascii="Times New Roman" w:hAnsi="Times New Roman" w:cs="Times New Roman"/>
          <w:sz w:val="26"/>
          <w:szCs w:val="26"/>
        </w:rPr>
      </w:pPr>
    </w:p>
    <w:p w:rsidR="00A15165" w:rsidRPr="000173B9" w:rsidRDefault="00A15165" w:rsidP="00A15165">
      <w:pPr>
        <w:pStyle w:val="a9"/>
        <w:widowControl w:val="0"/>
        <w:numPr>
          <w:ilvl w:val="0"/>
          <w:numId w:val="9"/>
        </w:numPr>
        <w:shd w:val="clear" w:color="auto" w:fill="FFFFFF"/>
        <w:autoSpaceDE w:val="0"/>
        <w:autoSpaceDN w:val="0"/>
        <w:jc w:val="center"/>
        <w:rPr>
          <w:b/>
          <w:bCs/>
          <w:color w:val="000000"/>
          <w:sz w:val="26"/>
          <w:szCs w:val="26"/>
        </w:rPr>
      </w:pPr>
      <w:r w:rsidRPr="000173B9">
        <w:rPr>
          <w:b/>
          <w:bCs/>
          <w:color w:val="000000"/>
          <w:sz w:val="26"/>
          <w:szCs w:val="26"/>
          <w:lang w:val="ru-RU"/>
        </w:rPr>
        <w:t>ФОРС-МАЖОР</w:t>
      </w:r>
    </w:p>
    <w:p w:rsidR="00A15165" w:rsidRPr="000173B9" w:rsidRDefault="00A15165" w:rsidP="00A15165">
      <w:pPr>
        <w:pStyle w:val="a9"/>
        <w:widowControl w:val="0"/>
        <w:numPr>
          <w:ilvl w:val="1"/>
          <w:numId w:val="9"/>
        </w:numPr>
        <w:shd w:val="clear" w:color="auto" w:fill="FFFFFF"/>
        <w:autoSpaceDE w:val="0"/>
        <w:autoSpaceDN w:val="0"/>
        <w:ind w:left="0" w:firstLine="709"/>
        <w:rPr>
          <w:b/>
          <w:bCs/>
          <w:color w:val="000000"/>
          <w:sz w:val="26"/>
          <w:szCs w:val="26"/>
          <w:lang w:val="ru-RU"/>
        </w:rPr>
      </w:pPr>
      <w:r w:rsidRPr="000173B9">
        <w:rPr>
          <w:color w:val="000000"/>
          <w:sz w:val="26"/>
          <w:szCs w:val="26"/>
          <w:lang w:val="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A15165" w:rsidRPr="000173B9" w:rsidRDefault="00A15165" w:rsidP="00A15165">
      <w:pPr>
        <w:pStyle w:val="a9"/>
        <w:widowControl w:val="0"/>
        <w:numPr>
          <w:ilvl w:val="1"/>
          <w:numId w:val="9"/>
        </w:numPr>
        <w:shd w:val="clear" w:color="auto" w:fill="FFFFFF"/>
        <w:tabs>
          <w:tab w:val="left" w:pos="1134"/>
        </w:tabs>
        <w:autoSpaceDE w:val="0"/>
        <w:autoSpaceDN w:val="0"/>
        <w:ind w:left="0" w:firstLine="709"/>
        <w:jc w:val="both"/>
        <w:rPr>
          <w:color w:val="000000"/>
          <w:sz w:val="26"/>
          <w:szCs w:val="26"/>
          <w:lang w:val="ru-RU"/>
        </w:rPr>
      </w:pPr>
      <w:r w:rsidRPr="000173B9">
        <w:rPr>
          <w:color w:val="000000"/>
          <w:sz w:val="26"/>
          <w:szCs w:val="26"/>
          <w:lang w:val="ru-RU"/>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РФ. </w:t>
      </w:r>
    </w:p>
    <w:p w:rsidR="00A15165" w:rsidRPr="000173B9" w:rsidRDefault="00A15165" w:rsidP="00A15165">
      <w:pPr>
        <w:pStyle w:val="a9"/>
        <w:widowControl w:val="0"/>
        <w:numPr>
          <w:ilvl w:val="1"/>
          <w:numId w:val="9"/>
        </w:numPr>
        <w:shd w:val="clear" w:color="auto" w:fill="FFFFFF"/>
        <w:tabs>
          <w:tab w:val="left" w:pos="1134"/>
        </w:tabs>
        <w:autoSpaceDE w:val="0"/>
        <w:autoSpaceDN w:val="0"/>
        <w:ind w:left="0" w:firstLine="709"/>
        <w:jc w:val="both"/>
        <w:rPr>
          <w:color w:val="000000"/>
          <w:sz w:val="26"/>
          <w:szCs w:val="26"/>
          <w:lang w:val="ru-RU"/>
        </w:rPr>
      </w:pPr>
      <w:r w:rsidRPr="000173B9">
        <w:rPr>
          <w:color w:val="000000"/>
          <w:sz w:val="26"/>
          <w:szCs w:val="26"/>
          <w:lang w:val="ru-RU"/>
        </w:rPr>
        <w:t>Сторона, не исполняющая своих обязательств, вследствие обстоятельств непреодолимой силы, должна в 10-дневный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A15165" w:rsidRPr="000173B9" w:rsidRDefault="00A15165" w:rsidP="00A15165">
      <w:pPr>
        <w:pStyle w:val="a9"/>
        <w:widowControl w:val="0"/>
        <w:numPr>
          <w:ilvl w:val="1"/>
          <w:numId w:val="9"/>
        </w:numPr>
        <w:shd w:val="clear" w:color="auto" w:fill="FFFFFF"/>
        <w:tabs>
          <w:tab w:val="left" w:pos="1134"/>
        </w:tabs>
        <w:autoSpaceDE w:val="0"/>
        <w:autoSpaceDN w:val="0"/>
        <w:ind w:left="0" w:firstLine="709"/>
        <w:jc w:val="both"/>
        <w:rPr>
          <w:color w:val="000000"/>
          <w:sz w:val="26"/>
          <w:szCs w:val="26"/>
          <w:lang w:val="ru-RU"/>
        </w:rPr>
      </w:pPr>
      <w:r w:rsidRPr="000173B9">
        <w:rPr>
          <w:color w:val="000000"/>
          <w:sz w:val="26"/>
          <w:szCs w:val="26"/>
          <w:lang w:val="ru-RU"/>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A15165" w:rsidRPr="000173B9" w:rsidRDefault="00A15165" w:rsidP="00A15165">
      <w:pPr>
        <w:pStyle w:val="a9"/>
        <w:widowControl w:val="0"/>
        <w:numPr>
          <w:ilvl w:val="1"/>
          <w:numId w:val="9"/>
        </w:numPr>
        <w:shd w:val="clear" w:color="auto" w:fill="FFFFFF"/>
        <w:tabs>
          <w:tab w:val="left" w:pos="1134"/>
        </w:tabs>
        <w:autoSpaceDE w:val="0"/>
        <w:autoSpaceDN w:val="0"/>
        <w:ind w:left="0" w:firstLine="709"/>
        <w:jc w:val="both"/>
        <w:rPr>
          <w:color w:val="000000"/>
          <w:sz w:val="26"/>
          <w:szCs w:val="26"/>
          <w:lang w:val="ru-RU"/>
        </w:rPr>
      </w:pPr>
      <w:r w:rsidRPr="000173B9">
        <w:rPr>
          <w:color w:val="000000"/>
          <w:sz w:val="26"/>
          <w:szCs w:val="26"/>
          <w:lang w:val="ru-RU"/>
        </w:rPr>
        <w:t>Если обстоятельства непреодолимой силы или их последствия будут длиться более 3 (трех) месяцев, то Покупатель и Поставщик обсудят, какие меры следует принять для продолжения выполнения условий Договора.</w:t>
      </w:r>
    </w:p>
    <w:p w:rsidR="00A15165" w:rsidRPr="000173B9" w:rsidRDefault="00A15165" w:rsidP="00A15165">
      <w:pPr>
        <w:pStyle w:val="a9"/>
        <w:widowControl w:val="0"/>
        <w:numPr>
          <w:ilvl w:val="1"/>
          <w:numId w:val="9"/>
        </w:numPr>
        <w:shd w:val="clear" w:color="auto" w:fill="FFFFFF"/>
        <w:tabs>
          <w:tab w:val="left" w:pos="1134"/>
        </w:tabs>
        <w:autoSpaceDE w:val="0"/>
        <w:autoSpaceDN w:val="0"/>
        <w:ind w:left="0" w:firstLine="709"/>
        <w:jc w:val="both"/>
        <w:rPr>
          <w:color w:val="000000"/>
          <w:sz w:val="26"/>
          <w:szCs w:val="26"/>
          <w:lang w:val="ru-RU"/>
        </w:rPr>
      </w:pPr>
      <w:r w:rsidRPr="000173B9">
        <w:rPr>
          <w:color w:val="000000"/>
          <w:sz w:val="26"/>
          <w:szCs w:val="26"/>
          <w:lang w:val="ru-RU"/>
        </w:rPr>
        <w:t>Если в течение 6 (шести) месяцев соглашения, устраивающего Стороны не будет достигнуто, каждая из Сторон вправе потребовать расторжения настоящего Договора.</w:t>
      </w:r>
    </w:p>
    <w:p w:rsidR="00A15165" w:rsidRPr="000173B9" w:rsidRDefault="00A15165" w:rsidP="00A15165">
      <w:pPr>
        <w:shd w:val="clear" w:color="auto" w:fill="FFFFFF"/>
        <w:tabs>
          <w:tab w:val="num" w:pos="567"/>
          <w:tab w:val="left" w:pos="1134"/>
        </w:tabs>
        <w:ind w:firstLine="709"/>
        <w:jc w:val="both"/>
        <w:rPr>
          <w:color w:val="000000"/>
          <w:sz w:val="26"/>
          <w:szCs w:val="26"/>
          <w:lang w:val="ru-RU"/>
        </w:rPr>
      </w:pPr>
    </w:p>
    <w:p w:rsidR="00A15165" w:rsidRPr="000173B9" w:rsidRDefault="00A15165" w:rsidP="00A15165">
      <w:pPr>
        <w:pStyle w:val="a9"/>
        <w:widowControl w:val="0"/>
        <w:numPr>
          <w:ilvl w:val="0"/>
          <w:numId w:val="9"/>
        </w:numPr>
        <w:shd w:val="clear" w:color="auto" w:fill="FFFFFF"/>
        <w:tabs>
          <w:tab w:val="left" w:pos="1190"/>
        </w:tabs>
        <w:autoSpaceDE w:val="0"/>
        <w:autoSpaceDN w:val="0"/>
        <w:jc w:val="center"/>
        <w:rPr>
          <w:b/>
          <w:color w:val="000000"/>
          <w:sz w:val="26"/>
          <w:szCs w:val="26"/>
        </w:rPr>
      </w:pPr>
      <w:r w:rsidRPr="000173B9">
        <w:rPr>
          <w:b/>
          <w:color w:val="000000"/>
          <w:sz w:val="26"/>
          <w:szCs w:val="26"/>
          <w:lang w:val="ru-RU"/>
        </w:rPr>
        <w:t>РАЗРЕШЕНИЕ СПОРОВ</w:t>
      </w:r>
    </w:p>
    <w:p w:rsidR="00A15165" w:rsidRPr="000173B9" w:rsidRDefault="00A15165" w:rsidP="00A15165">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Все споры, возникшие из настоящего Договора или касающиеся настоящего Договора, Стороны обязуются разрешать путем переговоров.</w:t>
      </w:r>
    </w:p>
    <w:p w:rsidR="00A15165" w:rsidRPr="000173B9" w:rsidRDefault="00A15165" w:rsidP="00A15165">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 xml:space="preserve">При невозможности достижения согласия в переговорах или отказе в </w:t>
      </w:r>
      <w:r w:rsidRPr="000173B9">
        <w:rPr>
          <w:color w:val="000000"/>
          <w:sz w:val="26"/>
          <w:szCs w:val="26"/>
          <w:lang w:val="ru-RU"/>
        </w:rPr>
        <w:lastRenderedPageBreak/>
        <w:t>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rsidR="00A15165" w:rsidRPr="000173B9" w:rsidRDefault="00A15165" w:rsidP="00A15165">
      <w:pPr>
        <w:shd w:val="clear" w:color="auto" w:fill="FFFFFF"/>
        <w:tabs>
          <w:tab w:val="left" w:pos="1190"/>
        </w:tabs>
        <w:ind w:firstLine="709"/>
        <w:jc w:val="both"/>
        <w:rPr>
          <w:color w:val="000000"/>
          <w:sz w:val="26"/>
          <w:szCs w:val="26"/>
          <w:lang w:val="ru-RU"/>
        </w:rPr>
      </w:pPr>
    </w:p>
    <w:p w:rsidR="00A15165" w:rsidRPr="000173B9" w:rsidRDefault="00A15165" w:rsidP="00A15165">
      <w:pPr>
        <w:widowControl w:val="0"/>
        <w:numPr>
          <w:ilvl w:val="0"/>
          <w:numId w:val="9"/>
        </w:numPr>
        <w:shd w:val="clear" w:color="auto" w:fill="FFFFFF"/>
        <w:autoSpaceDE w:val="0"/>
        <w:autoSpaceDN w:val="0"/>
        <w:ind w:left="0" w:firstLine="709"/>
        <w:jc w:val="center"/>
        <w:rPr>
          <w:b/>
          <w:bCs/>
          <w:color w:val="000000"/>
          <w:sz w:val="26"/>
          <w:szCs w:val="26"/>
        </w:rPr>
      </w:pPr>
      <w:r w:rsidRPr="000173B9">
        <w:rPr>
          <w:b/>
          <w:bCs/>
          <w:color w:val="000000"/>
          <w:sz w:val="26"/>
          <w:szCs w:val="26"/>
          <w:lang w:val="ru-RU"/>
        </w:rPr>
        <w:t>ОСНОВАНИЯ РАСТОРЖЕНИЯ ДОГОВОРОВ</w:t>
      </w:r>
    </w:p>
    <w:p w:rsidR="00A15165" w:rsidRPr="000173B9" w:rsidRDefault="00A15165" w:rsidP="00A15165">
      <w:pPr>
        <w:widowControl w:val="0"/>
        <w:numPr>
          <w:ilvl w:val="1"/>
          <w:numId w:val="9"/>
        </w:numPr>
        <w:shd w:val="clear" w:color="auto" w:fill="FFFFFF"/>
        <w:autoSpaceDE w:val="0"/>
        <w:autoSpaceDN w:val="0"/>
        <w:ind w:left="0" w:firstLine="709"/>
        <w:jc w:val="both"/>
        <w:rPr>
          <w:color w:val="000000"/>
          <w:sz w:val="26"/>
          <w:szCs w:val="26"/>
          <w:lang w:val="ru-RU"/>
        </w:rPr>
      </w:pPr>
      <w:r w:rsidRPr="000173B9">
        <w:rPr>
          <w:color w:val="000000"/>
          <w:sz w:val="26"/>
          <w:szCs w:val="26"/>
          <w:lang w:val="ru-RU"/>
        </w:rPr>
        <w:t>Покупатель вправе в одностороннем порядке отказаться от исполнения настоящего Договора в следующих случаях:</w:t>
      </w:r>
    </w:p>
    <w:p w:rsidR="00A15165" w:rsidRPr="000173B9" w:rsidRDefault="00A15165" w:rsidP="00A15165">
      <w:pPr>
        <w:widowControl w:val="0"/>
        <w:numPr>
          <w:ilvl w:val="2"/>
          <w:numId w:val="9"/>
        </w:numPr>
        <w:shd w:val="clear" w:color="auto" w:fill="FFFFFF"/>
        <w:autoSpaceDE w:val="0"/>
        <w:autoSpaceDN w:val="0"/>
        <w:ind w:left="0" w:firstLine="709"/>
        <w:jc w:val="both"/>
        <w:rPr>
          <w:color w:val="000000"/>
          <w:sz w:val="26"/>
          <w:szCs w:val="26"/>
          <w:lang w:val="ru-RU"/>
        </w:rPr>
      </w:pPr>
      <w:r w:rsidRPr="000173B9">
        <w:rPr>
          <w:color w:val="000000"/>
          <w:sz w:val="26"/>
          <w:szCs w:val="26"/>
          <w:lang w:val="ru-RU"/>
        </w:rPr>
        <w:t xml:space="preserve">задержки Поставщиком выполнения обязательств по настоящему Договору более чем на 30 (тридцать) дней по причинам, не зависящим от Покупателя, с предоставлением официального письма в адрес </w:t>
      </w:r>
      <w:r>
        <w:rPr>
          <w:color w:val="000000"/>
          <w:sz w:val="26"/>
          <w:szCs w:val="26"/>
          <w:lang w:val="ru-RU"/>
        </w:rPr>
        <w:t>Покупателя</w:t>
      </w:r>
      <w:r w:rsidRPr="000173B9">
        <w:rPr>
          <w:color w:val="000000"/>
          <w:sz w:val="26"/>
          <w:szCs w:val="26"/>
          <w:lang w:val="ru-RU"/>
        </w:rPr>
        <w:t xml:space="preserve"> и указанием причины задержки поставки товара;</w:t>
      </w:r>
    </w:p>
    <w:p w:rsidR="00A15165" w:rsidRPr="000173B9" w:rsidRDefault="00A15165" w:rsidP="00A15165">
      <w:pPr>
        <w:widowControl w:val="0"/>
        <w:numPr>
          <w:ilvl w:val="2"/>
          <w:numId w:val="9"/>
        </w:numPr>
        <w:shd w:val="clear" w:color="auto" w:fill="FFFFFF"/>
        <w:autoSpaceDE w:val="0"/>
        <w:autoSpaceDN w:val="0"/>
        <w:ind w:left="0" w:firstLine="709"/>
        <w:jc w:val="both"/>
        <w:rPr>
          <w:color w:val="000000"/>
          <w:sz w:val="26"/>
          <w:szCs w:val="26"/>
          <w:lang w:val="ru-RU"/>
        </w:rPr>
      </w:pPr>
      <w:r w:rsidRPr="000173B9">
        <w:rPr>
          <w:color w:val="000000"/>
          <w:sz w:val="26"/>
          <w:szCs w:val="26"/>
          <w:lang w:val="ru-RU"/>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rsidR="00A15165" w:rsidRPr="000173B9" w:rsidRDefault="00A15165" w:rsidP="00A15165">
      <w:pPr>
        <w:widowControl w:val="0"/>
        <w:numPr>
          <w:ilvl w:val="2"/>
          <w:numId w:val="9"/>
        </w:numPr>
        <w:shd w:val="clear" w:color="auto" w:fill="FFFFFF"/>
        <w:autoSpaceDE w:val="0"/>
        <w:autoSpaceDN w:val="0"/>
        <w:ind w:left="0" w:firstLine="709"/>
        <w:jc w:val="both"/>
        <w:rPr>
          <w:color w:val="000000"/>
          <w:sz w:val="26"/>
          <w:szCs w:val="26"/>
          <w:lang w:val="ru-RU"/>
        </w:rPr>
      </w:pPr>
      <w:r w:rsidRPr="000173B9">
        <w:rPr>
          <w:color w:val="000000"/>
          <w:sz w:val="26"/>
          <w:szCs w:val="26"/>
          <w:lang w:val="ru-RU"/>
        </w:rPr>
        <w:t>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РФ;</w:t>
      </w:r>
    </w:p>
    <w:p w:rsidR="00A15165" w:rsidRPr="000173B9" w:rsidRDefault="00A15165" w:rsidP="00A15165">
      <w:pPr>
        <w:widowControl w:val="0"/>
        <w:numPr>
          <w:ilvl w:val="2"/>
          <w:numId w:val="9"/>
        </w:numPr>
        <w:shd w:val="clear" w:color="auto" w:fill="FFFFFF"/>
        <w:autoSpaceDE w:val="0"/>
        <w:autoSpaceDN w:val="0"/>
        <w:ind w:left="0" w:firstLine="709"/>
        <w:jc w:val="both"/>
        <w:rPr>
          <w:color w:val="000000"/>
          <w:sz w:val="26"/>
          <w:szCs w:val="26"/>
          <w:lang w:val="ru-RU"/>
        </w:rPr>
      </w:pPr>
      <w:r w:rsidRPr="000173B9">
        <w:rPr>
          <w:color w:val="000000"/>
          <w:sz w:val="26"/>
          <w:szCs w:val="26"/>
          <w:lang w:val="ru-RU"/>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A15165" w:rsidRPr="000173B9" w:rsidRDefault="00A15165" w:rsidP="00A15165">
      <w:pPr>
        <w:widowControl w:val="0"/>
        <w:numPr>
          <w:ilvl w:val="1"/>
          <w:numId w:val="9"/>
        </w:numPr>
        <w:shd w:val="clear" w:color="auto" w:fill="FFFFFF"/>
        <w:autoSpaceDE w:val="0"/>
        <w:autoSpaceDN w:val="0"/>
        <w:ind w:left="0" w:firstLine="709"/>
        <w:jc w:val="both"/>
        <w:rPr>
          <w:color w:val="000000"/>
          <w:sz w:val="26"/>
          <w:szCs w:val="26"/>
          <w:lang w:val="ru-RU"/>
        </w:rPr>
      </w:pPr>
      <w:r w:rsidRPr="000173B9">
        <w:rPr>
          <w:color w:val="000000"/>
          <w:sz w:val="26"/>
          <w:szCs w:val="26"/>
          <w:lang w:val="ru-RU"/>
        </w:rPr>
        <w:t>Уведомление о расторжении настоящего Договора должно быть направлено Поставщику посредством факсимильной / электронной связи не позднее, чем за 20 (двадцать) календарных дней до предполагаемой даты его расторжения с последующей досылкой.</w:t>
      </w:r>
    </w:p>
    <w:p w:rsidR="00A15165" w:rsidRPr="000173B9" w:rsidRDefault="00A15165" w:rsidP="00A15165">
      <w:pPr>
        <w:widowControl w:val="0"/>
        <w:numPr>
          <w:ilvl w:val="1"/>
          <w:numId w:val="9"/>
        </w:numPr>
        <w:shd w:val="clear" w:color="auto" w:fill="FFFFFF"/>
        <w:autoSpaceDE w:val="0"/>
        <w:autoSpaceDN w:val="0"/>
        <w:ind w:left="0" w:firstLine="709"/>
        <w:jc w:val="both"/>
        <w:rPr>
          <w:color w:val="000000"/>
          <w:sz w:val="26"/>
          <w:szCs w:val="26"/>
          <w:lang w:val="ru-RU"/>
        </w:rPr>
      </w:pPr>
      <w:r w:rsidRPr="000173B9">
        <w:rPr>
          <w:color w:val="000000"/>
          <w:sz w:val="26"/>
          <w:szCs w:val="26"/>
          <w:lang w:val="ru-RU"/>
        </w:rPr>
        <w:t>Договор считается расторгнутым по основаниям, предусмотренным пунктом 12.1. настоящего Договора, с даты, указанной в уведомлении о расторжении настоящего Договора.</w:t>
      </w:r>
    </w:p>
    <w:p w:rsidR="00A15165" w:rsidRPr="000173B9" w:rsidRDefault="00A15165" w:rsidP="00A15165">
      <w:pPr>
        <w:shd w:val="clear" w:color="auto" w:fill="FFFFFF"/>
        <w:tabs>
          <w:tab w:val="left" w:pos="1190"/>
        </w:tabs>
        <w:ind w:firstLine="709"/>
        <w:jc w:val="both"/>
        <w:rPr>
          <w:color w:val="000000"/>
          <w:sz w:val="26"/>
          <w:szCs w:val="26"/>
          <w:lang w:val="ru-RU"/>
        </w:rPr>
      </w:pPr>
    </w:p>
    <w:p w:rsidR="00A15165" w:rsidRPr="000173B9" w:rsidRDefault="00A15165" w:rsidP="00A15165">
      <w:pPr>
        <w:widowControl w:val="0"/>
        <w:numPr>
          <w:ilvl w:val="0"/>
          <w:numId w:val="9"/>
        </w:numPr>
        <w:shd w:val="clear" w:color="auto" w:fill="FFFFFF"/>
        <w:tabs>
          <w:tab w:val="left" w:pos="1190"/>
        </w:tabs>
        <w:autoSpaceDE w:val="0"/>
        <w:autoSpaceDN w:val="0"/>
        <w:ind w:left="0" w:firstLine="709"/>
        <w:jc w:val="center"/>
        <w:rPr>
          <w:b/>
          <w:color w:val="000000"/>
          <w:sz w:val="26"/>
          <w:szCs w:val="26"/>
        </w:rPr>
      </w:pPr>
      <w:r w:rsidRPr="000173B9">
        <w:rPr>
          <w:b/>
          <w:color w:val="000000"/>
          <w:sz w:val="26"/>
          <w:szCs w:val="26"/>
          <w:lang w:val="ru-RU"/>
        </w:rPr>
        <w:t>ЗАКЛЮЧИТЕЛЬНЫЕ ПОЛОЖЕНИЯ</w:t>
      </w:r>
    </w:p>
    <w:p w:rsidR="00A15165" w:rsidRPr="000173B9" w:rsidRDefault="00A15165" w:rsidP="00A15165">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3 (трех) лет.</w:t>
      </w:r>
    </w:p>
    <w:p w:rsidR="00A15165" w:rsidRPr="000173B9" w:rsidRDefault="00A15165" w:rsidP="00A15165">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При изменении реквизитов, Стороны обязуются извещать друг друга о таких изменениях в 10-дневный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A15165" w:rsidRPr="000173B9" w:rsidRDefault="00A15165" w:rsidP="00A15165">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дней с даты передачи средствами факсимильной/электронной связи.</w:t>
      </w:r>
    </w:p>
    <w:p w:rsidR="00A15165" w:rsidRPr="000173B9" w:rsidRDefault="00A15165" w:rsidP="00A15165">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Поставщик не вправе передавать свои права и обязанности по настоящему Договору третьим лицам без письменного согласия Покупателя.</w:t>
      </w:r>
    </w:p>
    <w:p w:rsidR="00A15165" w:rsidRPr="000173B9" w:rsidRDefault="00A15165" w:rsidP="00A15165">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A15165" w:rsidRPr="000173B9" w:rsidRDefault="00A15165" w:rsidP="00A15165">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lastRenderedPageBreak/>
        <w:t>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 2 к настоящему Договору, с указанием бенефициаров (в том числе конечного выгодоприобретателя/бенефициара) с предоставлением подтверждающих документов.</w:t>
      </w:r>
    </w:p>
    <w:p w:rsidR="00A15165" w:rsidRPr="000173B9" w:rsidRDefault="00A15165" w:rsidP="00A15165">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30 (тридцати) календарных дней с даты, когда Поставщик узнал или должен был узнать о наступлении таких изменений, предоставить Покупателю актуализированные сведения.</w:t>
      </w:r>
    </w:p>
    <w:p w:rsidR="00A15165" w:rsidRPr="000173B9" w:rsidRDefault="00A15165" w:rsidP="00A15165">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A15165" w:rsidRPr="000173B9" w:rsidRDefault="00A15165" w:rsidP="00A15165">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Настоящий Договор вступает в силу с даты подписания его Сторонами и действует до 3</w:t>
      </w:r>
      <w:r w:rsidRPr="00942BD1">
        <w:rPr>
          <w:color w:val="000000"/>
          <w:sz w:val="26"/>
          <w:szCs w:val="26"/>
          <w:lang w:val="ru-RU"/>
        </w:rPr>
        <w:t>1</w:t>
      </w:r>
      <w:r w:rsidRPr="000173B9">
        <w:rPr>
          <w:color w:val="000000"/>
          <w:sz w:val="26"/>
          <w:szCs w:val="26"/>
          <w:lang w:val="ru-RU"/>
        </w:rPr>
        <w:t>.</w:t>
      </w:r>
      <w:r>
        <w:rPr>
          <w:color w:val="000000"/>
          <w:sz w:val="26"/>
          <w:szCs w:val="26"/>
          <w:lang w:val="ru-RU"/>
        </w:rPr>
        <w:t>12</w:t>
      </w:r>
      <w:r w:rsidRPr="000173B9">
        <w:rPr>
          <w:color w:val="000000"/>
          <w:sz w:val="26"/>
          <w:szCs w:val="26"/>
          <w:lang w:val="ru-RU"/>
        </w:rPr>
        <w:t>.202</w:t>
      </w:r>
      <w:r w:rsidRPr="00942BD1">
        <w:rPr>
          <w:color w:val="000000"/>
          <w:sz w:val="26"/>
          <w:szCs w:val="26"/>
          <w:lang w:val="ru-RU"/>
        </w:rPr>
        <w:t>2</w:t>
      </w:r>
      <w:r w:rsidRPr="000173B9">
        <w:rPr>
          <w:color w:val="000000"/>
          <w:sz w:val="26"/>
          <w:szCs w:val="26"/>
          <w:lang w:val="ru-RU"/>
        </w:rPr>
        <w:t>, а в части расчетов и гарантийных обязательств – до полного исполнения обязательств Сторонами.</w:t>
      </w:r>
    </w:p>
    <w:p w:rsidR="00A15165" w:rsidRPr="000173B9" w:rsidRDefault="00A15165" w:rsidP="00A15165">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A15165" w:rsidRPr="000173B9" w:rsidRDefault="00A15165" w:rsidP="00A15165">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В части, не урегулированной настоящим Договором, отношения Сторон регламентируются действующим законодательством Российской Федерации.</w:t>
      </w:r>
    </w:p>
    <w:p w:rsidR="00A15165" w:rsidRPr="000173B9" w:rsidRDefault="00A15165" w:rsidP="00A15165">
      <w:pPr>
        <w:widowControl w:val="0"/>
        <w:numPr>
          <w:ilvl w:val="1"/>
          <w:numId w:val="9"/>
        </w:numPr>
        <w:shd w:val="clear" w:color="auto" w:fill="FFFFFF"/>
        <w:tabs>
          <w:tab w:val="left" w:pos="720"/>
        </w:tabs>
        <w:autoSpaceDE w:val="0"/>
        <w:autoSpaceDN w:val="0"/>
        <w:ind w:left="0" w:firstLine="709"/>
        <w:jc w:val="both"/>
        <w:rPr>
          <w:color w:val="000000"/>
          <w:sz w:val="26"/>
          <w:szCs w:val="26"/>
          <w:lang w:val="ru-RU"/>
        </w:rPr>
      </w:pPr>
      <w:r w:rsidRPr="000173B9">
        <w:rPr>
          <w:color w:val="000000"/>
          <w:sz w:val="26"/>
          <w:szCs w:val="26"/>
          <w:lang w:val="ru-RU"/>
        </w:rPr>
        <w:t>Договор составлен в 2 (двух) подлинных экземплярах, по одному для каждой из Сторон, имеющих равную юридическую силу.</w:t>
      </w:r>
    </w:p>
    <w:p w:rsidR="00A15165" w:rsidRPr="000173B9" w:rsidRDefault="00A15165" w:rsidP="00A15165">
      <w:pPr>
        <w:widowControl w:val="0"/>
        <w:shd w:val="clear" w:color="auto" w:fill="FFFFFF"/>
        <w:tabs>
          <w:tab w:val="left" w:pos="720"/>
        </w:tabs>
        <w:autoSpaceDE w:val="0"/>
        <w:autoSpaceDN w:val="0"/>
        <w:jc w:val="both"/>
        <w:rPr>
          <w:color w:val="000000"/>
          <w:sz w:val="26"/>
          <w:szCs w:val="26"/>
          <w:lang w:val="ru-RU"/>
        </w:rPr>
      </w:pPr>
    </w:p>
    <w:p w:rsidR="00A15165" w:rsidRPr="007E22D5" w:rsidRDefault="00A15165" w:rsidP="00A15165">
      <w:pPr>
        <w:pStyle w:val="a9"/>
        <w:numPr>
          <w:ilvl w:val="0"/>
          <w:numId w:val="9"/>
        </w:numPr>
        <w:shd w:val="clear" w:color="auto" w:fill="FFFFFF"/>
        <w:tabs>
          <w:tab w:val="left" w:pos="720"/>
        </w:tabs>
        <w:jc w:val="center"/>
        <w:rPr>
          <w:b/>
          <w:color w:val="000000"/>
          <w:sz w:val="26"/>
          <w:szCs w:val="26"/>
          <w:lang w:val="ru-RU"/>
        </w:rPr>
      </w:pPr>
      <w:r w:rsidRPr="007E22D5">
        <w:rPr>
          <w:b/>
          <w:color w:val="000000"/>
          <w:sz w:val="26"/>
          <w:szCs w:val="26"/>
          <w:lang w:val="ru-RU"/>
        </w:rPr>
        <w:t>НАЛОГОВАЯ ОГОВОРКА</w:t>
      </w:r>
    </w:p>
    <w:p w:rsidR="00A15165" w:rsidRPr="007E22D5" w:rsidRDefault="00A15165" w:rsidP="00A15165">
      <w:pPr>
        <w:ind w:firstLine="709"/>
        <w:contextualSpacing/>
        <w:jc w:val="both"/>
        <w:rPr>
          <w:color w:val="000000"/>
          <w:sz w:val="26"/>
          <w:szCs w:val="26"/>
          <w:lang w:val="ru-RU"/>
        </w:rPr>
      </w:pPr>
      <w:r w:rsidRPr="007E22D5">
        <w:rPr>
          <w:color w:val="000000"/>
          <w:sz w:val="26"/>
          <w:szCs w:val="26"/>
          <w:lang w:val="ru-RU"/>
        </w:rPr>
        <w:t>12.1. Поставщик заверяет Покупателя, что на момент заключения Договора и в течение всего времени его действия:</w:t>
      </w:r>
    </w:p>
    <w:p w:rsidR="00A15165" w:rsidRPr="007E22D5" w:rsidRDefault="00A15165" w:rsidP="00A15165">
      <w:pPr>
        <w:numPr>
          <w:ilvl w:val="0"/>
          <w:numId w:val="11"/>
        </w:numPr>
        <w:tabs>
          <w:tab w:val="num" w:pos="0"/>
          <w:tab w:val="left" w:pos="1276"/>
        </w:tabs>
        <w:ind w:left="0" w:firstLine="851"/>
        <w:contextualSpacing/>
        <w:jc w:val="both"/>
        <w:rPr>
          <w:color w:val="000000"/>
          <w:sz w:val="26"/>
          <w:szCs w:val="26"/>
          <w:lang w:val="ru-RU"/>
        </w:rPr>
      </w:pPr>
      <w:r w:rsidRPr="007E22D5">
        <w:rPr>
          <w:color w:val="000000"/>
          <w:sz w:val="26"/>
          <w:szCs w:val="26"/>
          <w:lang w:val="ru-RU"/>
        </w:rPr>
        <w:t xml:space="preserve">работники и иные физические лица, привлекаемые Поставщиком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rsidR="00A15165" w:rsidRPr="007E22D5" w:rsidRDefault="00A15165" w:rsidP="00A15165">
      <w:pPr>
        <w:numPr>
          <w:ilvl w:val="0"/>
          <w:numId w:val="11"/>
        </w:numPr>
        <w:tabs>
          <w:tab w:val="num" w:pos="0"/>
          <w:tab w:val="left" w:pos="1276"/>
        </w:tabs>
        <w:ind w:left="0" w:firstLine="851"/>
        <w:contextualSpacing/>
        <w:jc w:val="both"/>
        <w:rPr>
          <w:color w:val="000000"/>
          <w:sz w:val="26"/>
          <w:szCs w:val="26"/>
          <w:lang w:val="ru-RU"/>
        </w:rPr>
      </w:pPr>
      <w:r w:rsidRPr="007E22D5">
        <w:rPr>
          <w:color w:val="000000"/>
          <w:sz w:val="26"/>
          <w:szCs w:val="26"/>
          <w:lang w:val="ru-RU"/>
        </w:rPr>
        <w:t>заключение и исполнение настоящего Договора не противоречит и не представляет собой нарушения какого-либо иного обязательства Поставщика, проистекающего из какой-либо сделки или иного основания;</w:t>
      </w:r>
    </w:p>
    <w:p w:rsidR="00A15165" w:rsidRPr="007E22D5" w:rsidRDefault="00A15165" w:rsidP="00A15165">
      <w:pPr>
        <w:numPr>
          <w:ilvl w:val="0"/>
          <w:numId w:val="11"/>
        </w:numPr>
        <w:tabs>
          <w:tab w:val="num" w:pos="0"/>
          <w:tab w:val="left" w:pos="1276"/>
        </w:tabs>
        <w:ind w:left="0" w:firstLine="851"/>
        <w:contextualSpacing/>
        <w:jc w:val="both"/>
        <w:rPr>
          <w:color w:val="000000"/>
          <w:sz w:val="26"/>
          <w:szCs w:val="26"/>
          <w:lang w:val="ru-RU"/>
        </w:rPr>
      </w:pPr>
      <w:r w:rsidRPr="007E22D5">
        <w:rPr>
          <w:color w:val="000000"/>
          <w:sz w:val="26"/>
          <w:szCs w:val="26"/>
          <w:lang w:val="ru-RU"/>
        </w:rPr>
        <w:t>Поставщик является платежеспособным и состоятельным. Термины «платежеспособный и состоятельный» для целей настоящей Статьи означает: 1) что чистые активы Поставщика составляют положительную величину, превышающую размер его уставного капитала; 2) Поставщик способен надлежащим образом исполнять свои обязательства по мере того, как такие обязательства становятся обязательными к исполнению; 3) Поставщик не имеет намерения принимать на себя обязательства, исполнение которых он не мог бы осуществить надлежащим образом; 4) в отношении Поставщика не имеется возбужденного дела о банкротстве, включая процедуру наблюдения, финансового оздоровления, внешнего управления, конкурсн</w:t>
      </w:r>
      <w:r>
        <w:rPr>
          <w:color w:val="000000"/>
          <w:sz w:val="26"/>
          <w:szCs w:val="26"/>
          <w:lang w:val="ru-RU"/>
        </w:rPr>
        <w:t xml:space="preserve">ого производства; 5) Поставщик </w:t>
      </w:r>
      <w:r w:rsidRPr="007E22D5">
        <w:rPr>
          <w:color w:val="000000"/>
          <w:sz w:val="26"/>
          <w:szCs w:val="26"/>
          <w:lang w:val="ru-RU"/>
        </w:rPr>
        <w:t>не располагает сведениями о факте подачи кредитором или намерении кредитора подать в отношении Поставщика заявление о признании его банкротом;</w:t>
      </w:r>
    </w:p>
    <w:p w:rsidR="00A15165" w:rsidRPr="007E22D5" w:rsidRDefault="00A15165" w:rsidP="00A15165">
      <w:pPr>
        <w:numPr>
          <w:ilvl w:val="0"/>
          <w:numId w:val="11"/>
        </w:numPr>
        <w:tabs>
          <w:tab w:val="num" w:pos="0"/>
          <w:tab w:val="left" w:pos="1276"/>
        </w:tabs>
        <w:ind w:left="0" w:firstLine="851"/>
        <w:contextualSpacing/>
        <w:jc w:val="both"/>
        <w:rPr>
          <w:color w:val="000000"/>
          <w:sz w:val="26"/>
          <w:szCs w:val="26"/>
          <w:lang w:val="ru-RU"/>
        </w:rPr>
      </w:pPr>
      <w:r w:rsidRPr="007E22D5">
        <w:rPr>
          <w:color w:val="000000"/>
          <w:sz w:val="26"/>
          <w:szCs w:val="26"/>
          <w:lang w:val="ru-RU"/>
        </w:rPr>
        <w:t xml:space="preserve">Поставщик обладает ресурсами, технологиями, деловыми связями, знаниями, навыками и умениями, а также опытом, необходимыми для исполнения обязательств, возникших из настоящего Договора; </w:t>
      </w:r>
    </w:p>
    <w:p w:rsidR="00A15165" w:rsidRPr="007E22D5" w:rsidRDefault="00A15165" w:rsidP="00A15165">
      <w:pPr>
        <w:numPr>
          <w:ilvl w:val="0"/>
          <w:numId w:val="11"/>
        </w:numPr>
        <w:tabs>
          <w:tab w:val="num" w:pos="0"/>
          <w:tab w:val="left" w:pos="1276"/>
        </w:tabs>
        <w:ind w:left="0" w:firstLine="851"/>
        <w:contextualSpacing/>
        <w:jc w:val="both"/>
        <w:rPr>
          <w:color w:val="000000"/>
          <w:sz w:val="26"/>
          <w:szCs w:val="26"/>
          <w:lang w:val="ru-RU"/>
        </w:rPr>
      </w:pPr>
      <w:r w:rsidRPr="007E22D5">
        <w:rPr>
          <w:color w:val="000000"/>
          <w:sz w:val="26"/>
          <w:szCs w:val="26"/>
          <w:lang w:val="ru-RU"/>
        </w:rPr>
        <w:lastRenderedPageBreak/>
        <w:t>Поставщик, а также привлекаемые в целях исполнения настоящего договора соисполнители / субподрядчики являются добросовестными налогоплательщиками.</w:t>
      </w:r>
    </w:p>
    <w:p w:rsidR="00A15165" w:rsidRPr="007E22D5" w:rsidRDefault="00A15165" w:rsidP="00A15165">
      <w:pPr>
        <w:numPr>
          <w:ilvl w:val="0"/>
          <w:numId w:val="11"/>
        </w:numPr>
        <w:tabs>
          <w:tab w:val="num" w:pos="0"/>
          <w:tab w:val="left" w:pos="1276"/>
        </w:tabs>
        <w:ind w:left="0" w:firstLine="851"/>
        <w:contextualSpacing/>
        <w:jc w:val="both"/>
        <w:rPr>
          <w:color w:val="000000"/>
          <w:sz w:val="26"/>
          <w:szCs w:val="26"/>
          <w:lang w:val="ru-RU"/>
        </w:rPr>
      </w:pPr>
      <w:r w:rsidRPr="007E22D5">
        <w:rPr>
          <w:color w:val="000000"/>
          <w:sz w:val="26"/>
          <w:szCs w:val="26"/>
          <w:lang w:val="ru-RU"/>
        </w:rPr>
        <w:t>Поставщик, а также привлекаемые в целях исполнения настоящего договора соисполнители / субподрядчики включили в состав расчета налоговой базы для целей исчисления и уплаты НДС и налога на прибыль хозяйственные операции, совершенные в рамках настоящего договора.</w:t>
      </w:r>
    </w:p>
    <w:p w:rsidR="00A15165" w:rsidRPr="007E22D5" w:rsidRDefault="00A15165" w:rsidP="00A15165">
      <w:pPr>
        <w:numPr>
          <w:ilvl w:val="0"/>
          <w:numId w:val="11"/>
        </w:numPr>
        <w:tabs>
          <w:tab w:val="num" w:pos="0"/>
          <w:tab w:val="left" w:pos="1276"/>
        </w:tabs>
        <w:ind w:left="0" w:firstLine="851"/>
        <w:contextualSpacing/>
        <w:jc w:val="both"/>
        <w:rPr>
          <w:color w:val="000000"/>
          <w:sz w:val="26"/>
          <w:szCs w:val="26"/>
          <w:lang w:val="ru-RU"/>
        </w:rPr>
      </w:pPr>
      <w:r w:rsidRPr="007E22D5">
        <w:rPr>
          <w:color w:val="000000"/>
          <w:sz w:val="26"/>
          <w:szCs w:val="26"/>
          <w:lang w:val="ru-RU"/>
        </w:rPr>
        <w:t xml:space="preserve">в отношении каждого привлекаемого Поставщиком соисполнителя/ субподрядчика Поставщик запросит и изучит информацию и документы (аналогичные информации и документам, запрошенным Покупателем (у Поставщика), достаточные для вывода о том, что порядок исчисления и уплаты налогов таким соисполнителем/ субподрядчиком соответствует требованиям действующего налогового законодательства; </w:t>
      </w:r>
    </w:p>
    <w:p w:rsidR="00A15165" w:rsidRPr="007E22D5" w:rsidRDefault="00A15165" w:rsidP="00A15165">
      <w:pPr>
        <w:numPr>
          <w:ilvl w:val="0"/>
          <w:numId w:val="11"/>
        </w:numPr>
        <w:tabs>
          <w:tab w:val="num" w:pos="0"/>
          <w:tab w:val="left" w:pos="1276"/>
        </w:tabs>
        <w:ind w:left="0" w:firstLine="851"/>
        <w:contextualSpacing/>
        <w:jc w:val="both"/>
        <w:rPr>
          <w:color w:val="000000"/>
          <w:sz w:val="26"/>
          <w:szCs w:val="26"/>
          <w:lang w:val="ru-RU"/>
        </w:rPr>
      </w:pPr>
      <w:r w:rsidRPr="007E22D5">
        <w:rPr>
          <w:color w:val="000000"/>
          <w:sz w:val="26"/>
          <w:szCs w:val="26"/>
          <w:lang w:val="ru-RU"/>
        </w:rPr>
        <w:t>Поставщик располагает необходимыми документами, свидетельствующими о том, что порядок исчисления и уплаты налогов таким соисполнителем/ субподрядчиком соответствует требованиям действующего налогового законодательства.</w:t>
      </w:r>
    </w:p>
    <w:p w:rsidR="00A15165" w:rsidRPr="007E22D5" w:rsidRDefault="00A15165" w:rsidP="00A15165">
      <w:pPr>
        <w:tabs>
          <w:tab w:val="num" w:pos="0"/>
          <w:tab w:val="left" w:pos="851"/>
          <w:tab w:val="left" w:pos="1276"/>
        </w:tabs>
        <w:ind w:firstLine="709"/>
        <w:contextualSpacing/>
        <w:jc w:val="both"/>
        <w:rPr>
          <w:color w:val="000000"/>
          <w:sz w:val="26"/>
          <w:szCs w:val="26"/>
          <w:lang w:val="ru-RU"/>
        </w:rPr>
      </w:pPr>
      <w:r w:rsidRPr="007E22D5">
        <w:rPr>
          <w:color w:val="000000"/>
          <w:sz w:val="26"/>
          <w:szCs w:val="26"/>
          <w:lang w:val="ru-RU"/>
        </w:rPr>
        <w:t>12.2. Стороны подтверждают и соглашаются с тем, что указанные в настоящем Договоре заверения об обстоятельствах, а также заверения об обстоятельствах, которые будут предоставляться в период действия настоящего Договора:</w:t>
      </w:r>
    </w:p>
    <w:p w:rsidR="00A15165" w:rsidRPr="007E22D5" w:rsidRDefault="00A15165" w:rsidP="00A15165">
      <w:pPr>
        <w:numPr>
          <w:ilvl w:val="0"/>
          <w:numId w:val="12"/>
        </w:numPr>
        <w:tabs>
          <w:tab w:val="num" w:pos="0"/>
          <w:tab w:val="left" w:pos="1276"/>
        </w:tabs>
        <w:ind w:left="0" w:firstLine="851"/>
        <w:contextualSpacing/>
        <w:jc w:val="both"/>
        <w:rPr>
          <w:color w:val="000000"/>
          <w:sz w:val="26"/>
          <w:szCs w:val="26"/>
          <w:lang w:val="ru-RU"/>
        </w:rPr>
      </w:pPr>
      <w:r w:rsidRPr="007E22D5">
        <w:rPr>
          <w:color w:val="000000"/>
          <w:sz w:val="26"/>
          <w:szCs w:val="26"/>
          <w:lang w:val="ru-RU"/>
        </w:rPr>
        <w:t>являются заверениями об обстоятельствах по смыслу статьи 431.2 Гражданского кодекса Российской Федерации, которые имеют значение для заключения и исполнения настоящего Договора;</w:t>
      </w:r>
    </w:p>
    <w:p w:rsidR="00A15165" w:rsidRPr="007E22D5" w:rsidRDefault="00A15165" w:rsidP="00A15165">
      <w:pPr>
        <w:numPr>
          <w:ilvl w:val="0"/>
          <w:numId w:val="12"/>
        </w:numPr>
        <w:tabs>
          <w:tab w:val="num" w:pos="0"/>
          <w:tab w:val="left" w:pos="1276"/>
        </w:tabs>
        <w:ind w:left="0" w:firstLine="851"/>
        <w:contextualSpacing/>
        <w:jc w:val="both"/>
        <w:rPr>
          <w:color w:val="000000"/>
          <w:sz w:val="26"/>
          <w:szCs w:val="26"/>
          <w:lang w:val="ru-RU"/>
        </w:rPr>
      </w:pPr>
      <w:r w:rsidRPr="007E22D5">
        <w:rPr>
          <w:color w:val="000000"/>
          <w:sz w:val="26"/>
          <w:szCs w:val="26"/>
          <w:lang w:val="ru-RU"/>
        </w:rPr>
        <w:t>составляют сведения, на которые полагается Покупатель при заключении и исполнении настоящего Договора.</w:t>
      </w:r>
    </w:p>
    <w:p w:rsidR="00A15165" w:rsidRPr="007E22D5" w:rsidRDefault="00A15165" w:rsidP="00A15165">
      <w:pPr>
        <w:tabs>
          <w:tab w:val="left" w:pos="460"/>
          <w:tab w:val="left" w:pos="993"/>
        </w:tabs>
        <w:ind w:firstLine="709"/>
        <w:contextualSpacing/>
        <w:jc w:val="both"/>
        <w:rPr>
          <w:color w:val="000000"/>
          <w:sz w:val="26"/>
          <w:szCs w:val="26"/>
          <w:lang w:val="ru-RU"/>
        </w:rPr>
      </w:pPr>
      <w:r w:rsidRPr="007E22D5">
        <w:rPr>
          <w:color w:val="000000"/>
          <w:sz w:val="26"/>
          <w:szCs w:val="26"/>
          <w:lang w:val="ru-RU"/>
        </w:rPr>
        <w:t>12.3. Стороны согласовали, что независимо от достоверности или недостоверности заверений об обстоятельствах, данных Поставщиком в соответствии с настоящим Договором, Поставщик обязуется возместить все возникшие у Покупателя потери (в смысле статьи 406.1. ГК РФ) при наличии в совокупности следующих обстоятельств:</w:t>
      </w:r>
    </w:p>
    <w:p w:rsidR="00A15165" w:rsidRPr="007E22D5" w:rsidRDefault="00A15165" w:rsidP="00A15165">
      <w:pPr>
        <w:tabs>
          <w:tab w:val="left" w:pos="323"/>
        </w:tabs>
        <w:ind w:firstLine="709"/>
        <w:contextualSpacing/>
        <w:jc w:val="both"/>
        <w:rPr>
          <w:color w:val="000000"/>
          <w:sz w:val="26"/>
          <w:szCs w:val="26"/>
          <w:lang w:val="ru-RU"/>
        </w:rPr>
      </w:pPr>
      <w:r w:rsidRPr="007E22D5">
        <w:rPr>
          <w:color w:val="000000"/>
          <w:sz w:val="26"/>
          <w:szCs w:val="26"/>
          <w:lang w:val="ru-RU"/>
        </w:rPr>
        <w:t>а) в порядке применения ст. 101 Налогового кодекса Российской Федерации налоговым органом в отношении Покупателя вынесено решение о привлечении к ответственности/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вызванных недобросовестными действиями Поставщика, а также привлеченных в целях исполнения настоящего Договора соисполнителей/ субподрядчиков при исчислении и уплате налогов;</w:t>
      </w:r>
    </w:p>
    <w:p w:rsidR="00A15165" w:rsidRPr="007E22D5" w:rsidRDefault="00A15165" w:rsidP="00A15165">
      <w:pPr>
        <w:tabs>
          <w:tab w:val="left" w:pos="460"/>
        </w:tabs>
        <w:ind w:firstLine="709"/>
        <w:contextualSpacing/>
        <w:jc w:val="both"/>
        <w:rPr>
          <w:color w:val="000000"/>
          <w:sz w:val="26"/>
          <w:szCs w:val="26"/>
          <w:lang w:val="ru-RU"/>
        </w:rPr>
      </w:pPr>
      <w:r w:rsidRPr="007E22D5">
        <w:rPr>
          <w:color w:val="000000"/>
          <w:sz w:val="26"/>
          <w:szCs w:val="26"/>
          <w:lang w:val="ru-RU"/>
        </w:rPr>
        <w:t>б) суммы недоимки по налогам (налог на прибыль, НДС), соответствующие суммы штрафов, пеней будут списаны с банковского счета Покупателя в безакцептном порядке/ перечислены Покупателю добровольно по требованию налогового органа.</w:t>
      </w:r>
    </w:p>
    <w:p w:rsidR="00A15165" w:rsidRPr="007E22D5" w:rsidRDefault="00A15165" w:rsidP="00A15165">
      <w:pPr>
        <w:tabs>
          <w:tab w:val="left" w:pos="460"/>
        </w:tabs>
        <w:ind w:firstLine="709"/>
        <w:contextualSpacing/>
        <w:jc w:val="both"/>
        <w:rPr>
          <w:color w:val="000000"/>
          <w:sz w:val="26"/>
          <w:szCs w:val="26"/>
          <w:lang w:val="ru-RU"/>
        </w:rPr>
      </w:pPr>
      <w:r w:rsidRPr="007E22D5">
        <w:rPr>
          <w:color w:val="000000"/>
          <w:sz w:val="26"/>
          <w:szCs w:val="26"/>
          <w:lang w:val="ru-RU"/>
        </w:rPr>
        <w:t xml:space="preserve">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 в размере сумм, списанных с банковского счета Покупателя в безакцептном порядке/перечисленных Покупателем добровольно по требованию налогового органа. </w:t>
      </w:r>
    </w:p>
    <w:p w:rsidR="00A15165" w:rsidRPr="007E22D5" w:rsidRDefault="00A15165" w:rsidP="00A15165">
      <w:pPr>
        <w:tabs>
          <w:tab w:val="left" w:pos="0"/>
          <w:tab w:val="left" w:pos="993"/>
        </w:tabs>
        <w:ind w:firstLine="709"/>
        <w:contextualSpacing/>
        <w:jc w:val="both"/>
        <w:rPr>
          <w:color w:val="000000"/>
          <w:sz w:val="26"/>
          <w:szCs w:val="26"/>
          <w:lang w:val="ru-RU"/>
        </w:rPr>
      </w:pPr>
      <w:r w:rsidRPr="007E22D5">
        <w:rPr>
          <w:color w:val="000000"/>
          <w:sz w:val="26"/>
          <w:szCs w:val="26"/>
          <w:lang w:val="ru-RU"/>
        </w:rPr>
        <w:t xml:space="preserve">12.4. Стороны согласовали, что Покупатель  в течение 10 (десяти) календарных дней с момента получения в порядке статьи 100 Налогового кодекса Российской Федерации акта налоговой проверки, в котором проверяющими отражены выявленные нарушения законодательства о налогах и сборах, вызванные недобросовестными </w:t>
      </w:r>
      <w:r w:rsidRPr="007E22D5">
        <w:rPr>
          <w:color w:val="000000"/>
          <w:sz w:val="26"/>
          <w:szCs w:val="26"/>
          <w:lang w:val="ru-RU"/>
        </w:rPr>
        <w:lastRenderedPageBreak/>
        <w:t>действиями Поставщика при исчислении и уплате налогов, а также привлеченных в целях исполнения настоящего договора соисполнителей / субподрядчиков, направляет в адрес Поставщика выписку из акта налогового органа по соответствующему эпизоду (далее – Выписка).</w:t>
      </w:r>
    </w:p>
    <w:p w:rsidR="00A15165" w:rsidRPr="007E22D5" w:rsidRDefault="00A15165" w:rsidP="00A15165">
      <w:pPr>
        <w:tabs>
          <w:tab w:val="left" w:pos="0"/>
          <w:tab w:val="left" w:pos="993"/>
        </w:tabs>
        <w:ind w:firstLine="709"/>
        <w:contextualSpacing/>
        <w:jc w:val="both"/>
        <w:rPr>
          <w:color w:val="000000"/>
          <w:sz w:val="26"/>
          <w:szCs w:val="26"/>
          <w:lang w:val="ru-RU"/>
        </w:rPr>
      </w:pPr>
      <w:r w:rsidRPr="007E22D5">
        <w:rPr>
          <w:color w:val="000000"/>
          <w:sz w:val="26"/>
          <w:szCs w:val="26"/>
          <w:lang w:val="ru-RU"/>
        </w:rPr>
        <w:t xml:space="preserve">12.5. Стороны согласовали, что 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направляет в адрес Покупателя письменные мотивированные возражения по фактам (выводам проверяющих), содержащимся в ней, которые Покупатель обязан представить в налоговый орган в порядке пункта 6 статьи 100 Налогового кодекса Российской Федерации. 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Поставщик считается согласившимся с правомерностью выводов проверяющих, изложенных в Выписке, и полностью снявшим с Покупателя обязанность по оспариванию выводов проверяющих. </w:t>
      </w:r>
    </w:p>
    <w:p w:rsidR="00A15165" w:rsidRPr="007E22D5" w:rsidRDefault="00A15165" w:rsidP="00A15165">
      <w:pPr>
        <w:tabs>
          <w:tab w:val="left" w:pos="460"/>
          <w:tab w:val="left" w:pos="993"/>
        </w:tabs>
        <w:ind w:firstLine="709"/>
        <w:contextualSpacing/>
        <w:jc w:val="both"/>
        <w:rPr>
          <w:color w:val="000000"/>
          <w:sz w:val="26"/>
          <w:szCs w:val="26"/>
          <w:lang w:val="ru-RU"/>
        </w:rPr>
      </w:pPr>
      <w:r w:rsidRPr="007E22D5">
        <w:rPr>
          <w:color w:val="000000"/>
          <w:sz w:val="26"/>
          <w:szCs w:val="26"/>
          <w:lang w:val="ru-RU"/>
        </w:rPr>
        <w:t>12.6. В случае если после возмещения Поставщиком имущественных потерь в соответствии с 1</w:t>
      </w:r>
      <w:r w:rsidRPr="000173B9">
        <w:rPr>
          <w:color w:val="000000"/>
          <w:sz w:val="26"/>
          <w:szCs w:val="26"/>
          <w:lang w:val="ru-RU"/>
        </w:rPr>
        <w:t>2</w:t>
      </w:r>
      <w:r w:rsidRPr="007E22D5">
        <w:rPr>
          <w:color w:val="000000"/>
          <w:sz w:val="26"/>
          <w:szCs w:val="26"/>
          <w:lang w:val="ru-RU"/>
        </w:rPr>
        <w:t xml:space="preserve">.3 настоящего Договора решение (иной ненормативный акт) налогового органа будет признано незаконным в той части, в соответствии с которой Поставщиком было произведено возмещение имущественных потерь Покупателю, Покупатель обязуется возвратить Поставщику полученную сумму (без учета процентов) в размере возвращенных налоговым органом взысканных сумм в течение 10 дней со дня их возврата. При этом проценты, предусмотренные </w:t>
      </w:r>
      <w:hyperlink r:id="rId7" w:history="1">
        <w:r w:rsidRPr="007E22D5">
          <w:rPr>
            <w:color w:val="000000"/>
            <w:sz w:val="26"/>
            <w:szCs w:val="26"/>
            <w:lang w:val="ru-RU"/>
          </w:rPr>
          <w:t>статей 395</w:t>
        </w:r>
      </w:hyperlink>
      <w:r w:rsidRPr="007E22D5">
        <w:rPr>
          <w:color w:val="000000"/>
          <w:sz w:val="26"/>
          <w:szCs w:val="26"/>
          <w:lang w:val="ru-RU"/>
        </w:rPr>
        <w:t xml:space="preserve"> Гражданского кодекса Российской Федерации, не подлежат начислению на сумму, возвращенную Покупателем  Поставщику.</w:t>
      </w:r>
    </w:p>
    <w:p w:rsidR="00A15165" w:rsidRPr="007E22D5" w:rsidRDefault="00A15165" w:rsidP="00A15165">
      <w:pPr>
        <w:rPr>
          <w:sz w:val="26"/>
          <w:szCs w:val="26"/>
          <w:lang w:val="ru-RU"/>
        </w:rPr>
      </w:pPr>
    </w:p>
    <w:p w:rsidR="00A15165" w:rsidRPr="007E22D5" w:rsidRDefault="00A15165" w:rsidP="00A15165">
      <w:pPr>
        <w:jc w:val="center"/>
        <w:rPr>
          <w:b/>
          <w:bCs/>
          <w:sz w:val="26"/>
          <w:szCs w:val="26"/>
          <w:lang w:val="ru-RU"/>
        </w:rPr>
      </w:pPr>
      <w:r w:rsidRPr="007E22D5">
        <w:rPr>
          <w:b/>
          <w:bCs/>
          <w:sz w:val="26"/>
          <w:szCs w:val="26"/>
          <w:lang w:val="ru-RU"/>
        </w:rPr>
        <w:t>13 АНТИКОРРУПЦИОННАЯ ОГОВОРКА</w:t>
      </w:r>
    </w:p>
    <w:p w:rsidR="00A15165" w:rsidRPr="007E22D5" w:rsidRDefault="00A15165" w:rsidP="00A15165">
      <w:pPr>
        <w:pStyle w:val="Text"/>
        <w:spacing w:after="0"/>
        <w:ind w:firstLine="709"/>
        <w:jc w:val="both"/>
        <w:rPr>
          <w:color w:val="000000"/>
          <w:sz w:val="26"/>
          <w:szCs w:val="26"/>
          <w:lang w:val="ru-RU" w:eastAsia="ru-RU"/>
        </w:rPr>
      </w:pPr>
      <w:r w:rsidRPr="007E22D5">
        <w:rPr>
          <w:color w:val="000000"/>
          <w:sz w:val="26"/>
          <w:szCs w:val="26"/>
          <w:lang w:val="ru-RU" w:eastAsia="ru-RU"/>
        </w:rPr>
        <w:t>13.1</w:t>
      </w:r>
      <w:r>
        <w:rPr>
          <w:color w:val="000000"/>
          <w:sz w:val="26"/>
          <w:szCs w:val="26"/>
          <w:lang w:val="ru-RU" w:eastAsia="ru-RU"/>
        </w:rPr>
        <w:t>.</w:t>
      </w:r>
      <w:r w:rsidRPr="007E22D5">
        <w:rPr>
          <w:color w:val="000000"/>
          <w:sz w:val="26"/>
          <w:szCs w:val="26"/>
          <w:lang w:val="ru-RU" w:eastAsia="ru-RU"/>
        </w:rPr>
        <w:t xml:space="preserve"> Поставщику известно о том, что Покупатель ведет антикоррупционную политику и развивает не допускающую коррупционных проявлений культуру.</w:t>
      </w:r>
    </w:p>
    <w:p w:rsidR="00A15165" w:rsidRPr="007E22D5" w:rsidRDefault="00A15165" w:rsidP="00A15165">
      <w:pPr>
        <w:pStyle w:val="Text"/>
        <w:spacing w:after="0"/>
        <w:jc w:val="both"/>
        <w:rPr>
          <w:color w:val="000000"/>
          <w:sz w:val="26"/>
          <w:szCs w:val="26"/>
          <w:lang w:val="ru-RU" w:eastAsia="ru-RU"/>
        </w:rPr>
      </w:pPr>
      <w:r w:rsidRPr="007E22D5">
        <w:rPr>
          <w:color w:val="000000"/>
          <w:sz w:val="26"/>
          <w:szCs w:val="26"/>
          <w:lang w:val="ru-RU"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15165" w:rsidRPr="007E22D5" w:rsidRDefault="00A15165" w:rsidP="00A15165">
      <w:pPr>
        <w:pStyle w:val="Text"/>
        <w:spacing w:after="0"/>
        <w:jc w:val="both"/>
        <w:rPr>
          <w:color w:val="000000"/>
          <w:sz w:val="26"/>
          <w:szCs w:val="26"/>
          <w:lang w:val="ru-RU" w:eastAsia="ru-RU"/>
        </w:rPr>
      </w:pPr>
      <w:r w:rsidRPr="007E22D5">
        <w:rPr>
          <w:color w:val="000000"/>
          <w:sz w:val="26"/>
          <w:szCs w:val="26"/>
          <w:lang w:val="ru-RU"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A15165" w:rsidRPr="007E22D5" w:rsidRDefault="00A15165" w:rsidP="00A15165">
      <w:pPr>
        <w:pStyle w:val="Text"/>
        <w:spacing w:after="0"/>
        <w:jc w:val="both"/>
        <w:rPr>
          <w:color w:val="000000"/>
          <w:sz w:val="26"/>
          <w:szCs w:val="26"/>
          <w:lang w:val="ru-RU" w:eastAsia="ru-RU"/>
        </w:rPr>
      </w:pPr>
      <w:r w:rsidRPr="007E22D5">
        <w:rPr>
          <w:color w:val="000000"/>
          <w:sz w:val="26"/>
          <w:szCs w:val="26"/>
          <w:lang w:val="ru-RU" w:eastAsia="ru-RU"/>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w:t>
      </w:r>
      <w:r w:rsidRPr="007E22D5">
        <w:rPr>
          <w:color w:val="000000"/>
          <w:sz w:val="26"/>
          <w:szCs w:val="26"/>
          <w:lang w:val="ru-RU" w:eastAsia="ru-RU"/>
        </w:rPr>
        <w:lastRenderedPageBreak/>
        <w:t>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A15165" w:rsidRPr="007E22D5" w:rsidRDefault="00A15165" w:rsidP="00A15165">
      <w:pPr>
        <w:pStyle w:val="Text"/>
        <w:spacing w:after="0"/>
        <w:jc w:val="both"/>
        <w:rPr>
          <w:color w:val="000000"/>
          <w:sz w:val="26"/>
          <w:szCs w:val="26"/>
          <w:lang w:val="ru-RU" w:eastAsia="ru-RU"/>
        </w:rPr>
      </w:pPr>
      <w:r w:rsidRPr="007E22D5">
        <w:rPr>
          <w:color w:val="000000"/>
          <w:sz w:val="26"/>
          <w:szCs w:val="26"/>
          <w:lang w:val="ru-RU"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A15165" w:rsidRDefault="00A15165" w:rsidP="00A15165">
      <w:pPr>
        <w:pStyle w:val="text0"/>
        <w:spacing w:after="120"/>
        <w:ind w:firstLine="709"/>
        <w:jc w:val="both"/>
        <w:rPr>
          <w:color w:val="000000"/>
          <w:sz w:val="26"/>
          <w:szCs w:val="26"/>
        </w:rPr>
      </w:pPr>
      <w:r w:rsidRPr="007E22D5">
        <w:rPr>
          <w:color w:val="000000"/>
          <w:sz w:val="26"/>
          <w:szCs w:val="26"/>
        </w:rPr>
        <w:t>13.2</w:t>
      </w:r>
      <w:r>
        <w:rPr>
          <w:color w:val="000000"/>
          <w:sz w:val="26"/>
          <w:szCs w:val="26"/>
        </w:rPr>
        <w:t>.</w:t>
      </w:r>
      <w:r w:rsidRPr="007E22D5">
        <w:rPr>
          <w:color w:val="000000"/>
          <w:sz w:val="26"/>
          <w:szCs w:val="26"/>
        </w:rPr>
        <w:t xml:space="preserve"> В случае нарушения одной Стороной обязательств воздерживаться от запрещенных в пункте 13.1 настоящего Договора действий и/или неполучения другой Стороной в установленный пунктом 13.1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пункта 13.1,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A15165" w:rsidRDefault="00A15165" w:rsidP="00A15165">
      <w:pPr>
        <w:pStyle w:val="text0"/>
        <w:spacing w:after="120"/>
        <w:ind w:firstLine="709"/>
        <w:jc w:val="both"/>
        <w:rPr>
          <w:color w:val="000000"/>
          <w:sz w:val="26"/>
          <w:szCs w:val="26"/>
        </w:rPr>
      </w:pPr>
    </w:p>
    <w:p w:rsidR="00A15165" w:rsidRPr="00BC60BF" w:rsidRDefault="00A15165" w:rsidP="00A15165">
      <w:pPr>
        <w:widowControl w:val="0"/>
        <w:shd w:val="clear" w:color="auto" w:fill="FFFFFF"/>
        <w:autoSpaceDE w:val="0"/>
        <w:autoSpaceDN w:val="0"/>
        <w:jc w:val="center"/>
        <w:rPr>
          <w:b/>
          <w:color w:val="000000"/>
          <w:sz w:val="26"/>
          <w:szCs w:val="26"/>
          <w:lang w:val="ru-RU"/>
        </w:rPr>
      </w:pPr>
      <w:r>
        <w:rPr>
          <w:b/>
          <w:color w:val="000000"/>
          <w:sz w:val="26"/>
          <w:szCs w:val="26"/>
          <w:lang w:val="ru-RU"/>
        </w:rPr>
        <w:t>14</w:t>
      </w:r>
      <w:r w:rsidRPr="00BC60BF">
        <w:rPr>
          <w:b/>
          <w:color w:val="000000"/>
          <w:sz w:val="26"/>
          <w:szCs w:val="26"/>
          <w:lang w:val="ru-RU"/>
        </w:rPr>
        <w:t>.</w:t>
      </w:r>
      <w:r w:rsidRPr="007F6AA1">
        <w:rPr>
          <w:b/>
          <w:color w:val="000000"/>
          <w:sz w:val="26"/>
          <w:szCs w:val="26"/>
        </w:rPr>
        <w:t> </w:t>
      </w:r>
      <w:r w:rsidRPr="00BC60BF">
        <w:rPr>
          <w:b/>
          <w:color w:val="000000"/>
          <w:sz w:val="26"/>
          <w:szCs w:val="26"/>
          <w:lang w:val="ru-RU"/>
        </w:rPr>
        <w:t>ОБЕСПЕЧЕНИЕ ДОГОВОРА</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Pr>
          <w:color w:val="000000"/>
          <w:sz w:val="26"/>
          <w:szCs w:val="26"/>
          <w:lang w:val="ru-RU"/>
        </w:rPr>
        <w:t>14</w:t>
      </w:r>
      <w:r w:rsidRPr="00BC60BF">
        <w:rPr>
          <w:color w:val="000000"/>
          <w:sz w:val="26"/>
          <w:szCs w:val="26"/>
          <w:lang w:val="ru-RU"/>
        </w:rPr>
        <w:t>.1. Заказчиком определены следующие обязательства по Договору, которые должны быть обеспечены:</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w:t>
      </w:r>
      <w:r w:rsidRPr="00BC60BF">
        <w:rPr>
          <w:color w:val="000000"/>
          <w:sz w:val="26"/>
          <w:szCs w:val="26"/>
          <w:lang w:val="ru-RU"/>
        </w:rPr>
        <w:tab/>
        <w:t>обязательство о поставке товара, выполнении работ, оказании услуг в сроки, указанные в Договоре;</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w:t>
      </w:r>
      <w:r w:rsidRPr="00BC60BF">
        <w:rPr>
          <w:color w:val="000000"/>
          <w:sz w:val="26"/>
          <w:szCs w:val="26"/>
          <w:lang w:val="ru-RU"/>
        </w:rPr>
        <w:tab/>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w:t>
      </w:r>
      <w:r w:rsidRPr="00BC60BF">
        <w:rPr>
          <w:color w:val="000000"/>
          <w:sz w:val="26"/>
          <w:szCs w:val="26"/>
          <w:lang w:val="ru-RU"/>
        </w:rPr>
        <w:tab/>
        <w:t>другие обязательства, предусмотренные условиями Договора.</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Pr>
          <w:color w:val="000000"/>
          <w:sz w:val="26"/>
          <w:szCs w:val="26"/>
          <w:lang w:val="ru-RU"/>
        </w:rPr>
        <w:t>14</w:t>
      </w:r>
      <w:r w:rsidRPr="00BC60BF">
        <w:rPr>
          <w:color w:val="000000"/>
          <w:sz w:val="26"/>
          <w:szCs w:val="26"/>
          <w:lang w:val="ru-RU"/>
        </w:rPr>
        <w:t xml:space="preserve">.2. Обеспечение исполнения Договора представляется до даты заключения договора и может быть представлено в виде безотзывной банковской гарантии, внесения денежных средств, поручительства аффилированного лица (в случаях, установленных настоящим разделом), в размере </w:t>
      </w:r>
      <w:r>
        <w:rPr>
          <w:color w:val="000000"/>
          <w:sz w:val="26"/>
          <w:szCs w:val="26"/>
          <w:lang w:val="ru-RU"/>
        </w:rPr>
        <w:t>10</w:t>
      </w:r>
      <w:r w:rsidRPr="00BC60BF">
        <w:rPr>
          <w:color w:val="000000"/>
          <w:sz w:val="26"/>
          <w:szCs w:val="26"/>
          <w:lang w:val="ru-RU"/>
        </w:rPr>
        <w:t xml:space="preserve">% от начальной (максимальной) цены Договора, а именно в сумме </w:t>
      </w:r>
      <w:r w:rsidRPr="00C57323">
        <w:rPr>
          <w:color w:val="000000"/>
          <w:sz w:val="26"/>
          <w:szCs w:val="26"/>
          <w:lang w:val="ru-RU"/>
        </w:rPr>
        <w:t>270 594 (двести семьдесят тысяч пятьсот девяносто четыре) рубля 97 копеек без НДС.</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В случае внесения денежных средств, последние перечисляются на расчетный счет Заказчика:</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 xml:space="preserve">р/сч № 40702810900110000090 </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в Ф-ле Банка ГПБ (АО) в г. Томске</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к/сч № 30101810800000000758</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БИК 046902758</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 xml:space="preserve">Назначение платежа: Обеспечение исполнения </w:t>
      </w:r>
      <w:r w:rsidRPr="00C57323">
        <w:rPr>
          <w:color w:val="000000"/>
          <w:sz w:val="26"/>
          <w:szCs w:val="26"/>
          <w:lang w:val="ru-RU"/>
        </w:rPr>
        <w:t>договора на</w:t>
      </w:r>
      <w:r>
        <w:rPr>
          <w:color w:val="000000"/>
          <w:sz w:val="26"/>
          <w:szCs w:val="26"/>
          <w:lang w:val="ru-RU"/>
        </w:rPr>
        <w:t xml:space="preserve"> поставку с</w:t>
      </w:r>
      <w:r w:rsidRPr="00C57323">
        <w:rPr>
          <w:color w:val="000000"/>
          <w:sz w:val="26"/>
          <w:szCs w:val="26"/>
          <w:lang w:val="ru-RU"/>
        </w:rPr>
        <w:t xml:space="preserve">ервисных контрактов </w:t>
      </w:r>
      <w:r>
        <w:rPr>
          <w:color w:val="000000"/>
          <w:sz w:val="26"/>
          <w:szCs w:val="26"/>
          <w:lang w:val="ru-RU"/>
        </w:rPr>
        <w:t>для</w:t>
      </w:r>
      <w:r w:rsidRPr="00C57323">
        <w:rPr>
          <w:color w:val="000000"/>
          <w:sz w:val="26"/>
          <w:szCs w:val="26"/>
          <w:lang w:val="ru-RU"/>
        </w:rPr>
        <w:t xml:space="preserve"> сетевого и серверного оборудования.</w:t>
      </w:r>
      <w:r w:rsidRPr="00BC60BF">
        <w:rPr>
          <w:color w:val="000000"/>
          <w:sz w:val="26"/>
          <w:szCs w:val="26"/>
          <w:lang w:val="ru-RU"/>
        </w:rPr>
        <w:t xml:space="preserve"> В случае, если обеспечение исполнения Договора предоставляется в виде безотзывной банковской гарантии или поручительства аффилированного лица, срок их действия должен превышать срок </w:t>
      </w:r>
      <w:r w:rsidRPr="00BC60BF">
        <w:rPr>
          <w:color w:val="000000"/>
          <w:sz w:val="26"/>
          <w:szCs w:val="26"/>
          <w:lang w:val="ru-RU"/>
        </w:rPr>
        <w:lastRenderedPageBreak/>
        <w:t>исполнения обязательств, которые должны быть обеспечены такой банковской гарантией, таким поручительством не менее чем на 30 дней.</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Pr>
          <w:color w:val="000000"/>
          <w:sz w:val="26"/>
          <w:szCs w:val="26"/>
          <w:lang w:val="ru-RU"/>
        </w:rPr>
        <w:t>14</w:t>
      </w:r>
      <w:r w:rsidRPr="00BC60BF">
        <w:rPr>
          <w:color w:val="000000"/>
          <w:sz w:val="26"/>
          <w:szCs w:val="26"/>
          <w:lang w:val="ru-RU"/>
        </w:rPr>
        <w:t>.3. Способ обеспечения исполнения Договора определяется Исполнителем самостоятельно, кроме случаев предоставления поручительства аффилированного лица, предусмотренных настоящим разделом.</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Pr>
          <w:color w:val="000000"/>
          <w:sz w:val="26"/>
          <w:szCs w:val="26"/>
          <w:lang w:val="ru-RU"/>
        </w:rPr>
        <w:t>14</w:t>
      </w:r>
      <w:r w:rsidRPr="00BC60BF">
        <w:rPr>
          <w:color w:val="000000"/>
          <w:sz w:val="26"/>
          <w:szCs w:val="26"/>
          <w:lang w:val="ru-RU"/>
        </w:rPr>
        <w:t>.4. В случае предоставления в качестве обеспечения исполнения Договора банковской гарантии, банковская гарантия должна отвечать следующим требованиям, предъявляемым к условиям принимаемых банковских гарантий:</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Pr>
          <w:color w:val="000000"/>
          <w:sz w:val="26"/>
          <w:szCs w:val="26"/>
          <w:lang w:val="ru-RU"/>
        </w:rPr>
        <w:t>14</w:t>
      </w:r>
      <w:r w:rsidRPr="00BC60BF">
        <w:rPr>
          <w:color w:val="000000"/>
          <w:sz w:val="26"/>
          <w:szCs w:val="26"/>
          <w:lang w:val="ru-RU"/>
        </w:rPr>
        <w:t>.4.1.</w:t>
      </w:r>
      <w:r w:rsidRPr="00BC60BF">
        <w:rPr>
          <w:color w:val="000000"/>
          <w:sz w:val="26"/>
          <w:szCs w:val="26"/>
          <w:lang w:val="ru-RU"/>
        </w:rPr>
        <w:tab/>
        <w:t>Форма банковской гарантии должна быть составлена с учетом требований статей 368—379 Гражданского кодекса РФ и в ней должны быть указаны:</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дата выдачи</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принципал;</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бенефициар;</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гарант</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денежная сумма, подлежащая выплате, или порядок ее определения;</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срок действия гарантии;</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обстоятельства, при наступлении которых должна быть выплачена сумма гарантии.</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1</w:t>
      </w:r>
      <w:r>
        <w:rPr>
          <w:color w:val="000000"/>
          <w:sz w:val="26"/>
          <w:szCs w:val="26"/>
          <w:lang w:val="ru-RU"/>
        </w:rPr>
        <w:t>4</w:t>
      </w:r>
      <w:r w:rsidRPr="00BC60BF">
        <w:rPr>
          <w:color w:val="000000"/>
          <w:sz w:val="26"/>
          <w:szCs w:val="26"/>
          <w:lang w:val="ru-RU"/>
        </w:rPr>
        <w:t>.4.2.</w:t>
      </w:r>
      <w:r w:rsidRPr="00BC60BF">
        <w:rPr>
          <w:color w:val="000000"/>
          <w:sz w:val="26"/>
          <w:szCs w:val="26"/>
          <w:lang w:val="ru-RU"/>
        </w:rPr>
        <w:tab/>
        <w:t>Банковская гарантия должна быть безотзывной.</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Pr>
          <w:color w:val="000000"/>
          <w:sz w:val="26"/>
          <w:szCs w:val="26"/>
          <w:lang w:val="ru-RU"/>
        </w:rPr>
        <w:t>14</w:t>
      </w:r>
      <w:r w:rsidRPr="00BC60BF">
        <w:rPr>
          <w:color w:val="000000"/>
          <w:sz w:val="26"/>
          <w:szCs w:val="26"/>
          <w:lang w:val="ru-RU"/>
        </w:rPr>
        <w:t>.4.3.</w:t>
      </w:r>
      <w:r w:rsidRPr="00BC60BF">
        <w:rPr>
          <w:color w:val="000000"/>
          <w:sz w:val="26"/>
          <w:szCs w:val="26"/>
          <w:lang w:val="ru-RU"/>
        </w:rPr>
        <w:tab/>
        <w:t>В банковской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по требованию в случае, если требование платежа является надлежащим (срок должен быть определен по правилам Гражданского Кодекса РФ).</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Pr>
          <w:color w:val="000000"/>
          <w:sz w:val="26"/>
          <w:szCs w:val="26"/>
          <w:lang w:val="ru-RU"/>
        </w:rPr>
        <w:t>14</w:t>
      </w:r>
      <w:r w:rsidRPr="00BC60BF">
        <w:rPr>
          <w:color w:val="000000"/>
          <w:sz w:val="26"/>
          <w:szCs w:val="26"/>
          <w:lang w:val="ru-RU"/>
        </w:rPr>
        <w:t>.4.4.</w:t>
      </w:r>
      <w:r w:rsidRPr="00BC60BF">
        <w:rPr>
          <w:color w:val="000000"/>
          <w:sz w:val="26"/>
          <w:szCs w:val="26"/>
          <w:lang w:val="ru-RU"/>
        </w:rPr>
        <w:tab/>
        <w:t xml:space="preserve">В банковской гарантии должна быть указана сумма, подлежащая выплате. </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1</w:t>
      </w:r>
      <w:r>
        <w:rPr>
          <w:color w:val="000000"/>
          <w:sz w:val="26"/>
          <w:szCs w:val="26"/>
          <w:lang w:val="ru-RU"/>
        </w:rPr>
        <w:t>4</w:t>
      </w:r>
      <w:r w:rsidRPr="00BC60BF">
        <w:rPr>
          <w:color w:val="000000"/>
          <w:sz w:val="26"/>
          <w:szCs w:val="26"/>
          <w:lang w:val="ru-RU"/>
        </w:rPr>
        <w:t>.4.5.</w:t>
      </w:r>
      <w:r w:rsidRPr="00BC60BF">
        <w:rPr>
          <w:color w:val="000000"/>
          <w:sz w:val="26"/>
          <w:szCs w:val="26"/>
          <w:lang w:val="ru-RU"/>
        </w:rPr>
        <w:tab/>
        <w:t>В банковской гарантии должен быть указан срок ее действия (срок должен быть определен по правилам Гражданского Кодекса РФ). Содержащееся в гарантии указание на выплату суммы после истечения срока поставки товара/выполнения работ/оказания услуг не может быть расценено в качестве условия о сроке действия гарантии, и гарантия будет признана недействительной в случае судебного разбирательства.</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Pr>
          <w:color w:val="000000"/>
          <w:sz w:val="26"/>
          <w:szCs w:val="26"/>
          <w:lang w:val="ru-RU"/>
        </w:rPr>
        <w:t>14</w:t>
      </w:r>
      <w:r w:rsidRPr="00BC60BF">
        <w:rPr>
          <w:color w:val="000000"/>
          <w:sz w:val="26"/>
          <w:szCs w:val="26"/>
          <w:lang w:val="ru-RU"/>
        </w:rPr>
        <w:t>.4.6.</w:t>
      </w:r>
      <w:r w:rsidRPr="00BC60BF">
        <w:rPr>
          <w:color w:val="000000"/>
          <w:sz w:val="26"/>
          <w:szCs w:val="26"/>
          <w:lang w:val="ru-RU"/>
        </w:rPr>
        <w:tab/>
        <w:t>В тексте банковской гарантии должна содержаться информация об основном обязательстве, исполнение по которому обеспечивается гарантией (№ и дата Договора, его предмет).</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Pr>
          <w:color w:val="000000"/>
          <w:sz w:val="26"/>
          <w:szCs w:val="26"/>
          <w:lang w:val="ru-RU"/>
        </w:rPr>
        <w:t>14</w:t>
      </w:r>
      <w:r w:rsidRPr="00BC60BF">
        <w:rPr>
          <w:color w:val="000000"/>
          <w:sz w:val="26"/>
          <w:szCs w:val="26"/>
          <w:lang w:val="ru-RU"/>
        </w:rPr>
        <w:t>.4.7.</w:t>
      </w:r>
      <w:r w:rsidRPr="00BC60BF">
        <w:rPr>
          <w:color w:val="000000"/>
          <w:sz w:val="26"/>
          <w:szCs w:val="26"/>
          <w:lang w:val="ru-RU"/>
        </w:rPr>
        <w:tab/>
        <w:t>В тексте банковской гарантии должно быть указано, что она выдается в обеспечение исполнения обязательств по Договору.</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Pr>
          <w:color w:val="000000"/>
          <w:sz w:val="26"/>
          <w:szCs w:val="26"/>
          <w:lang w:val="ru-RU"/>
        </w:rPr>
        <w:t>14</w:t>
      </w:r>
      <w:r w:rsidRPr="00BC60BF">
        <w:rPr>
          <w:color w:val="000000"/>
          <w:sz w:val="26"/>
          <w:szCs w:val="26"/>
          <w:lang w:val="ru-RU"/>
        </w:rPr>
        <w:t>.4.8.</w:t>
      </w:r>
      <w:r w:rsidRPr="00BC60BF">
        <w:rPr>
          <w:color w:val="000000"/>
          <w:sz w:val="26"/>
          <w:szCs w:val="26"/>
          <w:lang w:val="ru-RU"/>
        </w:rPr>
        <w:tab/>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 (согласно требованиям действующего законодательства, применимого права гарантии и решения Гаранта).</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Pr>
          <w:color w:val="000000"/>
          <w:sz w:val="26"/>
          <w:szCs w:val="26"/>
          <w:lang w:val="ru-RU"/>
        </w:rPr>
        <w:t>14</w:t>
      </w:r>
      <w:r w:rsidRPr="00BC60BF">
        <w:rPr>
          <w:color w:val="000000"/>
          <w:sz w:val="26"/>
          <w:szCs w:val="26"/>
          <w:lang w:val="ru-RU"/>
        </w:rPr>
        <w:t>.4.9.</w:t>
      </w:r>
      <w:r w:rsidRPr="00BC60BF">
        <w:rPr>
          <w:color w:val="000000"/>
          <w:sz w:val="26"/>
          <w:szCs w:val="26"/>
          <w:lang w:val="ru-RU"/>
        </w:rPr>
        <w:tab/>
        <w:t>В банковской гарантии должно быть предусмотрено право Бенефициара (Заказчика)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rsidR="00A15165" w:rsidRPr="00BC60BF" w:rsidRDefault="00A15165" w:rsidP="00A15165">
      <w:pPr>
        <w:widowControl w:val="0"/>
        <w:shd w:val="clear" w:color="auto" w:fill="FFFFFF"/>
        <w:tabs>
          <w:tab w:val="left" w:pos="540"/>
        </w:tabs>
        <w:autoSpaceDE w:val="0"/>
        <w:autoSpaceDN w:val="0"/>
        <w:jc w:val="both"/>
        <w:rPr>
          <w:color w:val="000000"/>
          <w:sz w:val="26"/>
          <w:szCs w:val="26"/>
          <w:lang w:val="ru-RU"/>
        </w:rPr>
      </w:pPr>
      <w:r>
        <w:rPr>
          <w:color w:val="000000"/>
          <w:sz w:val="26"/>
          <w:szCs w:val="26"/>
          <w:lang w:val="ru-RU"/>
        </w:rPr>
        <w:tab/>
        <w:t>14</w:t>
      </w:r>
      <w:r w:rsidRPr="00BC60BF">
        <w:rPr>
          <w:color w:val="000000"/>
          <w:sz w:val="26"/>
          <w:szCs w:val="26"/>
          <w:lang w:val="ru-RU"/>
        </w:rPr>
        <w:t xml:space="preserve">.4.10. 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w:t>
      </w:r>
      <w:r w:rsidRPr="00BC60BF">
        <w:rPr>
          <w:color w:val="000000"/>
          <w:sz w:val="26"/>
          <w:szCs w:val="26"/>
          <w:lang w:val="ru-RU"/>
        </w:rPr>
        <w:lastRenderedPageBreak/>
        <w:t>описана.</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Pr>
          <w:color w:val="000000"/>
          <w:sz w:val="26"/>
          <w:szCs w:val="26"/>
          <w:lang w:val="ru-RU"/>
        </w:rPr>
        <w:t>14</w:t>
      </w:r>
      <w:r w:rsidRPr="00BC60BF">
        <w:rPr>
          <w:color w:val="000000"/>
          <w:sz w:val="26"/>
          <w:szCs w:val="26"/>
          <w:lang w:val="ru-RU"/>
        </w:rPr>
        <w:t>.4.11. В банковской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Pr>
          <w:color w:val="000000"/>
          <w:sz w:val="26"/>
          <w:szCs w:val="26"/>
          <w:lang w:val="ru-RU"/>
        </w:rPr>
        <w:t>14</w:t>
      </w:r>
      <w:r w:rsidRPr="00BC60BF">
        <w:rPr>
          <w:color w:val="000000"/>
          <w:sz w:val="26"/>
          <w:szCs w:val="26"/>
          <w:lang w:val="ru-RU"/>
        </w:rPr>
        <w:t>.4.12. В банковской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 заверенные копии документов, подтверждающих полномочия и подпись лица, подписавшего требование.</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Pr>
          <w:color w:val="000000"/>
          <w:sz w:val="26"/>
          <w:szCs w:val="26"/>
          <w:lang w:val="ru-RU"/>
        </w:rPr>
        <w:t>14</w:t>
      </w:r>
      <w:r w:rsidRPr="00BC60BF">
        <w:rPr>
          <w:color w:val="000000"/>
          <w:sz w:val="26"/>
          <w:szCs w:val="26"/>
          <w:lang w:val="ru-RU"/>
        </w:rPr>
        <w:t>.4.13. В банковской гарантии не должно содержаться не документарных условий (без указания документов, подтверждающих соответствующий факт).</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1</w:t>
      </w:r>
      <w:r>
        <w:rPr>
          <w:color w:val="000000"/>
          <w:sz w:val="26"/>
          <w:szCs w:val="26"/>
          <w:lang w:val="ru-RU"/>
        </w:rPr>
        <w:t>4</w:t>
      </w:r>
      <w:r w:rsidRPr="00BC60BF">
        <w:rPr>
          <w:color w:val="000000"/>
          <w:sz w:val="26"/>
          <w:szCs w:val="26"/>
          <w:lang w:val="ru-RU"/>
        </w:rPr>
        <w:t>.4.14. При составлении текста банковской гарантии необходимо учитывать принцип независимости гарантии от условий договора/контракта. В банковской гарантии не должно быть условий или требований, противоречащих вышеизложенному.</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1</w:t>
      </w:r>
      <w:r>
        <w:rPr>
          <w:color w:val="000000"/>
          <w:sz w:val="26"/>
          <w:szCs w:val="26"/>
          <w:lang w:val="ru-RU"/>
        </w:rPr>
        <w:t>4</w:t>
      </w:r>
      <w:r w:rsidRPr="00BC60BF">
        <w:rPr>
          <w:color w:val="000000"/>
          <w:sz w:val="26"/>
          <w:szCs w:val="26"/>
          <w:lang w:val="ru-RU"/>
        </w:rPr>
        <w:t xml:space="preserve">.4.15. Банковская гарантия должна быть выдана банком, согласованным и одобренным Бенефициаром до выдачи гарантии. </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1</w:t>
      </w:r>
      <w:r>
        <w:rPr>
          <w:color w:val="000000"/>
          <w:sz w:val="26"/>
          <w:szCs w:val="26"/>
          <w:lang w:val="ru-RU"/>
        </w:rPr>
        <w:t>4</w:t>
      </w:r>
      <w:r w:rsidRPr="00BC60BF">
        <w:rPr>
          <w:color w:val="000000"/>
          <w:sz w:val="26"/>
          <w:szCs w:val="26"/>
          <w:lang w:val="ru-RU"/>
        </w:rPr>
        <w:t>.4.16. В банковской гарантии должно быть указано, что обязательство Гаранта перед Бенефициаром ограничено уплатой суммы, на которую выдана гарантия.</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Pr>
          <w:color w:val="000000"/>
          <w:sz w:val="26"/>
          <w:szCs w:val="26"/>
          <w:lang w:val="ru-RU"/>
        </w:rPr>
        <w:t>14</w:t>
      </w:r>
      <w:r w:rsidRPr="00BC60BF">
        <w:rPr>
          <w:color w:val="000000"/>
          <w:sz w:val="26"/>
          <w:szCs w:val="26"/>
          <w:lang w:val="ru-RU"/>
        </w:rPr>
        <w:t>.4.17. В банковской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в соответствии с требованиями Заказчика.</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Pr>
          <w:color w:val="000000"/>
          <w:sz w:val="26"/>
          <w:szCs w:val="26"/>
          <w:lang w:val="ru-RU"/>
        </w:rPr>
        <w:t>14</w:t>
      </w:r>
      <w:r w:rsidRPr="00BC60BF">
        <w:rPr>
          <w:color w:val="000000"/>
          <w:sz w:val="26"/>
          <w:szCs w:val="26"/>
          <w:lang w:val="ru-RU"/>
        </w:rPr>
        <w:t>.4.18. Банковская гарантия не может быть передана третьему лицу.</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Pr>
          <w:color w:val="000000"/>
          <w:sz w:val="26"/>
          <w:szCs w:val="26"/>
          <w:lang w:val="ru-RU"/>
        </w:rPr>
        <w:t>14</w:t>
      </w:r>
      <w:r w:rsidRPr="00BC60BF">
        <w:rPr>
          <w:color w:val="000000"/>
          <w:sz w:val="26"/>
          <w:szCs w:val="26"/>
          <w:lang w:val="ru-RU"/>
        </w:rPr>
        <w:t>.4.19. В банковской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Pr>
          <w:color w:val="000000"/>
          <w:sz w:val="26"/>
          <w:szCs w:val="26"/>
          <w:lang w:val="ru-RU"/>
        </w:rPr>
        <w:t>14</w:t>
      </w:r>
      <w:r w:rsidRPr="00BC60BF">
        <w:rPr>
          <w:color w:val="000000"/>
          <w:sz w:val="26"/>
          <w:szCs w:val="26"/>
          <w:lang w:val="ru-RU"/>
        </w:rPr>
        <w:t>.4.20. В условиях банковской гарантии должно быть указано применимое право.</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Pr>
          <w:color w:val="000000"/>
          <w:sz w:val="26"/>
          <w:szCs w:val="26"/>
          <w:lang w:val="ru-RU"/>
        </w:rPr>
        <w:t>14</w:t>
      </w:r>
      <w:r w:rsidRPr="00BC60BF">
        <w:rPr>
          <w:color w:val="000000"/>
          <w:sz w:val="26"/>
          <w:szCs w:val="26"/>
          <w:lang w:val="ru-RU"/>
        </w:rPr>
        <w:t xml:space="preserve">.5.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Исполнитель обязуется предоставить новое обеспечение исполнения Договора не позднее 30 (тридцати) календарных дней со дня уведомления Заказчиком о необходимости предоставить соответствующее обеспечение. </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Pr>
          <w:color w:val="000000"/>
          <w:sz w:val="26"/>
          <w:szCs w:val="26"/>
          <w:lang w:val="ru-RU"/>
        </w:rPr>
        <w:t>14</w:t>
      </w:r>
      <w:r w:rsidRPr="00BC60BF">
        <w:rPr>
          <w:color w:val="000000"/>
          <w:sz w:val="26"/>
          <w:szCs w:val="26"/>
          <w:lang w:val="ru-RU"/>
        </w:rPr>
        <w:t>.6. 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Pr>
          <w:color w:val="000000"/>
          <w:sz w:val="26"/>
          <w:szCs w:val="26"/>
          <w:lang w:val="ru-RU"/>
        </w:rPr>
        <w:t>14</w:t>
      </w:r>
      <w:r w:rsidRPr="00BC60BF">
        <w:rPr>
          <w:color w:val="000000"/>
          <w:sz w:val="26"/>
          <w:szCs w:val="26"/>
          <w:lang w:val="ru-RU"/>
        </w:rPr>
        <w:t xml:space="preserve">.7. Поручительство аффилированного Исполнителем лица может быть предоставлено в качестве обеспечения исполнения договора только в случае если в отношении Исполнителя иностранными государствами введены ограничительные меры </w:t>
      </w:r>
      <w:r w:rsidRPr="00BC60BF">
        <w:rPr>
          <w:color w:val="000000"/>
          <w:sz w:val="26"/>
          <w:szCs w:val="26"/>
          <w:lang w:val="ru-RU"/>
        </w:rPr>
        <w:lastRenderedPageBreak/>
        <w:t>и/или в отношении бенефициарных владельцев (совокупная доля его прямого и (или) косвенного участия в этой организации составляет не менее 25 процентов) Исполнителя иностранными государствами введены ограничительные меры, при этом такое аффилированное лицо должно:</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а)</w:t>
      </w:r>
      <w:r w:rsidRPr="00BC60BF">
        <w:rPr>
          <w:color w:val="000000"/>
          <w:sz w:val="26"/>
          <w:szCs w:val="26"/>
          <w:lang w:val="ru-RU"/>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б)</w:t>
      </w:r>
      <w:r w:rsidRPr="00BC60BF">
        <w:rPr>
          <w:color w:val="000000"/>
          <w:sz w:val="26"/>
          <w:szCs w:val="26"/>
          <w:lang w:val="ru-RU"/>
        </w:rPr>
        <w:tab/>
        <w:t>представить Заказчику сведения, подтверждающие платежеспособность аффилированного лица, в том числе его ежегодную бухгалтерскую (финансовую) отчетность;</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в)</w:t>
      </w:r>
      <w:r w:rsidRPr="00BC60BF">
        <w:rPr>
          <w:color w:val="000000"/>
          <w:sz w:val="26"/>
          <w:szCs w:val="26"/>
          <w:lang w:val="ru-RU"/>
        </w:rPr>
        <w:tab/>
        <w:t>принять обязательство письменно извещать Заказчика в течение 3-х рабочих дней со дня наступления следующих событий:</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w:t>
      </w:r>
      <w:r w:rsidRPr="007F6AA1">
        <w:rPr>
          <w:color w:val="000000"/>
          <w:sz w:val="26"/>
          <w:szCs w:val="26"/>
        </w:rPr>
        <w:t> </w:t>
      </w:r>
      <w:r w:rsidRPr="00BC60BF">
        <w:rPr>
          <w:color w:val="000000"/>
          <w:sz w:val="26"/>
          <w:szCs w:val="26"/>
          <w:lang w:val="ru-RU"/>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w:t>
      </w:r>
      <w:r w:rsidRPr="007F6AA1">
        <w:rPr>
          <w:color w:val="000000"/>
          <w:sz w:val="26"/>
          <w:szCs w:val="26"/>
        </w:rPr>
        <w:t> </w:t>
      </w:r>
      <w:r w:rsidRPr="00BC60BF">
        <w:rPr>
          <w:color w:val="000000"/>
          <w:sz w:val="26"/>
          <w:szCs w:val="26"/>
          <w:lang w:val="ru-RU"/>
        </w:rPr>
        <w:t>изменение местонахождения, учредительных документов, органов управления аффилированного лица, банковских реквизитов аффилированного лица;</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 принятие решения о реорганизации или ликвидации аффилированного лица;</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w:t>
      </w:r>
      <w:r w:rsidRPr="007F6AA1">
        <w:rPr>
          <w:color w:val="000000"/>
          <w:sz w:val="26"/>
          <w:szCs w:val="26"/>
        </w:rPr>
        <w:t> </w:t>
      </w:r>
      <w:r w:rsidRPr="00BC60BF">
        <w:rPr>
          <w:color w:val="000000"/>
          <w:sz w:val="26"/>
          <w:szCs w:val="26"/>
          <w:lang w:val="ru-RU"/>
        </w:rPr>
        <w:t>принятие судом к производству заявления о признании аффилированного лица несостоятельным (банкротом).</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Pr>
          <w:color w:val="000000"/>
          <w:sz w:val="26"/>
          <w:szCs w:val="26"/>
          <w:lang w:val="ru-RU"/>
        </w:rPr>
        <w:t>14</w:t>
      </w:r>
      <w:r w:rsidRPr="00BC60BF">
        <w:rPr>
          <w:color w:val="000000"/>
          <w:sz w:val="26"/>
          <w:szCs w:val="26"/>
          <w:lang w:val="ru-RU"/>
        </w:rPr>
        <w:t>.8. 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Pr>
          <w:color w:val="000000"/>
          <w:sz w:val="26"/>
          <w:szCs w:val="26"/>
          <w:lang w:val="ru-RU"/>
        </w:rPr>
        <w:t>14</w:t>
      </w:r>
      <w:r w:rsidRPr="00BC60BF">
        <w:rPr>
          <w:color w:val="000000"/>
          <w:sz w:val="26"/>
          <w:szCs w:val="26"/>
          <w:lang w:val="ru-RU"/>
        </w:rPr>
        <w:t>.9. Уменьшение размера обеспечения исполнения Договора осуществляется при условии отсутствия неисполненных Исполнителем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Pr>
          <w:color w:val="000000"/>
          <w:sz w:val="26"/>
          <w:szCs w:val="26"/>
          <w:lang w:val="ru-RU"/>
        </w:rPr>
        <w:t>14</w:t>
      </w:r>
      <w:r w:rsidRPr="00BC60BF">
        <w:rPr>
          <w:color w:val="000000"/>
          <w:sz w:val="26"/>
          <w:szCs w:val="26"/>
          <w:lang w:val="ru-RU"/>
        </w:rPr>
        <w:t>.10. 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p>
    <w:p w:rsidR="00A15165" w:rsidRPr="00A15165"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Pr>
          <w:color w:val="000000"/>
          <w:sz w:val="26"/>
          <w:szCs w:val="26"/>
          <w:lang w:val="ru-RU"/>
        </w:rPr>
        <w:t>14</w:t>
      </w:r>
      <w:r w:rsidRPr="00BC60BF">
        <w:rPr>
          <w:color w:val="000000"/>
          <w:sz w:val="26"/>
          <w:szCs w:val="26"/>
          <w:lang w:val="ru-RU"/>
        </w:rPr>
        <w:t xml:space="preserve">.11. Срок возврата Заказчиком Исполнителю денежных средств, внесенных в качестве обеспечения исполнения Договора, осуществляется в течение 30 (тридцати) рабочих дней с даты исполнения Исполнителем обязательств, предусмотренных Договором. </w:t>
      </w:r>
      <w:r w:rsidRPr="00A15165">
        <w:rPr>
          <w:color w:val="000000"/>
          <w:sz w:val="26"/>
          <w:szCs w:val="26"/>
          <w:lang w:val="ru-RU"/>
        </w:rPr>
        <w:t>Денежные средства возвращаются на банковский счет Исполнителя.</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Pr>
          <w:color w:val="000000"/>
          <w:sz w:val="26"/>
          <w:szCs w:val="26"/>
          <w:lang w:val="ru-RU"/>
        </w:rPr>
        <w:t>14</w:t>
      </w:r>
      <w:r w:rsidRPr="00BC60BF">
        <w:rPr>
          <w:color w:val="000000"/>
          <w:sz w:val="26"/>
          <w:szCs w:val="26"/>
          <w:lang w:val="ru-RU"/>
        </w:rPr>
        <w:t xml:space="preserve">.12. В случае уменьшения размера обеспечения исполнения Договора, если такое обеспечение осуществляется путем внесения денежных средств на счет, </w:t>
      </w:r>
      <w:r w:rsidRPr="00BC60BF">
        <w:rPr>
          <w:color w:val="000000"/>
          <w:sz w:val="26"/>
          <w:szCs w:val="26"/>
          <w:lang w:val="ru-RU"/>
        </w:rPr>
        <w:lastRenderedPageBreak/>
        <w:t>указанный Заказчиком, по заявлению Исполнителя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Исполнителем обязательств, предусмотренных Договором, на сумму которых уменьшается размер обеспечения и направления соответствующего заявления Заказчику. Денежные средства возвращаются на банковский счет Исполнителя.</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sidRPr="00BC60BF">
        <w:rPr>
          <w:color w:val="000000"/>
          <w:sz w:val="26"/>
          <w:szCs w:val="26"/>
          <w:lang w:val="ru-RU"/>
        </w:rPr>
        <w:t>1</w:t>
      </w:r>
      <w:r>
        <w:rPr>
          <w:color w:val="000000"/>
          <w:sz w:val="26"/>
          <w:szCs w:val="26"/>
          <w:lang w:val="ru-RU"/>
        </w:rPr>
        <w:t>4</w:t>
      </w:r>
      <w:r w:rsidRPr="00BC60BF">
        <w:rPr>
          <w:color w:val="000000"/>
          <w:sz w:val="26"/>
          <w:szCs w:val="26"/>
          <w:lang w:val="ru-RU"/>
        </w:rPr>
        <w:t>.13. 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p>
    <w:p w:rsidR="00A15165" w:rsidRPr="00BC60BF" w:rsidRDefault="00A15165" w:rsidP="00A15165">
      <w:pPr>
        <w:widowControl w:val="0"/>
        <w:shd w:val="clear" w:color="auto" w:fill="FFFFFF"/>
        <w:tabs>
          <w:tab w:val="left" w:pos="540"/>
        </w:tabs>
        <w:autoSpaceDE w:val="0"/>
        <w:autoSpaceDN w:val="0"/>
        <w:ind w:firstLine="709"/>
        <w:jc w:val="both"/>
        <w:rPr>
          <w:color w:val="000000"/>
          <w:sz w:val="26"/>
          <w:szCs w:val="26"/>
          <w:lang w:val="ru-RU"/>
        </w:rPr>
      </w:pPr>
      <w:r>
        <w:rPr>
          <w:color w:val="000000"/>
          <w:sz w:val="26"/>
          <w:szCs w:val="26"/>
          <w:lang w:val="ru-RU"/>
        </w:rPr>
        <w:t>14</w:t>
      </w:r>
      <w:r w:rsidRPr="00BC60BF">
        <w:rPr>
          <w:color w:val="000000"/>
          <w:sz w:val="26"/>
          <w:szCs w:val="26"/>
          <w:lang w:val="ru-RU"/>
        </w:rPr>
        <w:t>.14. Денежные средства, внесенные Исполнителем в качестве обеспечения исполнения Договора, Исполнителю не возвращаются в случае неисполнения, ненадлежащего исполнения Исполнителем обя</w:t>
      </w:r>
      <w:r>
        <w:rPr>
          <w:color w:val="000000"/>
          <w:sz w:val="26"/>
          <w:szCs w:val="26"/>
          <w:lang w:val="ru-RU"/>
        </w:rPr>
        <w:t>зательств, указанных в пункте 14.</w:t>
      </w:r>
      <w:r w:rsidRPr="00BC60BF">
        <w:rPr>
          <w:color w:val="000000"/>
          <w:sz w:val="26"/>
          <w:szCs w:val="26"/>
          <w:lang w:val="ru-RU"/>
        </w:rPr>
        <w:t>1.</w:t>
      </w:r>
    </w:p>
    <w:p w:rsidR="00A15165" w:rsidRPr="000173B9" w:rsidRDefault="00A15165" w:rsidP="00A15165">
      <w:pPr>
        <w:shd w:val="clear" w:color="auto" w:fill="FFFFFF"/>
        <w:tabs>
          <w:tab w:val="left" w:pos="720"/>
        </w:tabs>
        <w:ind w:firstLine="709"/>
        <w:jc w:val="both"/>
        <w:rPr>
          <w:color w:val="000000"/>
          <w:sz w:val="26"/>
          <w:szCs w:val="26"/>
          <w:lang w:val="ru-RU"/>
        </w:rPr>
      </w:pPr>
    </w:p>
    <w:p w:rsidR="00A15165" w:rsidRPr="000173B9" w:rsidRDefault="00A15165" w:rsidP="00A15165">
      <w:pPr>
        <w:pStyle w:val="1"/>
        <w:keepNext w:val="0"/>
        <w:adjustRightInd w:val="0"/>
        <w:ind w:left="360"/>
        <w:jc w:val="center"/>
        <w:rPr>
          <w:rFonts w:ascii="Times New Roman" w:hAnsi="Times New Roman"/>
          <w:b/>
          <w:color w:val="000000"/>
          <w:sz w:val="26"/>
          <w:szCs w:val="26"/>
        </w:rPr>
      </w:pPr>
      <w:r>
        <w:rPr>
          <w:rFonts w:ascii="Times New Roman" w:hAnsi="Times New Roman"/>
          <w:b/>
          <w:color w:val="000000"/>
          <w:sz w:val="26"/>
          <w:szCs w:val="26"/>
        </w:rPr>
        <w:t>15</w:t>
      </w:r>
      <w:r w:rsidRPr="000173B9">
        <w:rPr>
          <w:rFonts w:ascii="Times New Roman" w:hAnsi="Times New Roman"/>
          <w:b/>
          <w:color w:val="000000"/>
          <w:sz w:val="26"/>
          <w:szCs w:val="26"/>
        </w:rPr>
        <w:t xml:space="preserve"> ПРИЛОЖЕНИЯ К НАСТОЯЩЕМУ ДОГОВОРУ</w:t>
      </w:r>
    </w:p>
    <w:p w:rsidR="00A15165" w:rsidRPr="000173B9" w:rsidRDefault="00A15165" w:rsidP="00A15165">
      <w:pPr>
        <w:pStyle w:val="ab"/>
        <w:numPr>
          <w:ilvl w:val="0"/>
          <w:numId w:val="6"/>
        </w:numPr>
        <w:ind w:left="0" w:firstLine="709"/>
        <w:rPr>
          <w:rFonts w:ascii="Times New Roman" w:hAnsi="Times New Roman" w:cs="Times New Roman"/>
          <w:color w:val="000000"/>
          <w:sz w:val="26"/>
          <w:szCs w:val="26"/>
        </w:rPr>
      </w:pPr>
      <w:bookmarkStart w:id="1" w:name="sub_1"/>
      <w:r w:rsidRPr="000173B9">
        <w:rPr>
          <w:rFonts w:ascii="Times New Roman" w:hAnsi="Times New Roman" w:cs="Times New Roman"/>
          <w:color w:val="000000"/>
          <w:sz w:val="26"/>
          <w:szCs w:val="26"/>
        </w:rPr>
        <w:t>Приложение № 1 – Спецификация;</w:t>
      </w:r>
    </w:p>
    <w:bookmarkEnd w:id="1"/>
    <w:p w:rsidR="00A15165" w:rsidRPr="000173B9" w:rsidRDefault="00A15165" w:rsidP="00A15165">
      <w:pPr>
        <w:pStyle w:val="ab"/>
        <w:numPr>
          <w:ilvl w:val="0"/>
          <w:numId w:val="6"/>
        </w:numPr>
        <w:ind w:left="0" w:firstLine="709"/>
        <w:rPr>
          <w:rFonts w:ascii="Times New Roman" w:hAnsi="Times New Roman" w:cs="Times New Roman"/>
          <w:color w:val="000000"/>
          <w:sz w:val="26"/>
          <w:szCs w:val="26"/>
        </w:rPr>
      </w:pPr>
      <w:r w:rsidRPr="000173B9">
        <w:rPr>
          <w:rFonts w:ascii="Times New Roman" w:hAnsi="Times New Roman" w:cs="Times New Roman"/>
          <w:color w:val="000000"/>
          <w:sz w:val="26"/>
          <w:szCs w:val="26"/>
        </w:rPr>
        <w:t>Приложение № 2 – Форма по раскрытию информации в отношении всей цепочки собственников, включая бенефициаров (в том числе, конечных);</w:t>
      </w:r>
    </w:p>
    <w:p w:rsidR="00A15165" w:rsidRPr="000173B9" w:rsidRDefault="00A15165" w:rsidP="00A15165">
      <w:pPr>
        <w:pStyle w:val="ab"/>
        <w:numPr>
          <w:ilvl w:val="0"/>
          <w:numId w:val="6"/>
        </w:numPr>
        <w:ind w:left="0" w:firstLine="709"/>
        <w:rPr>
          <w:rFonts w:ascii="Times New Roman" w:hAnsi="Times New Roman" w:cs="Times New Roman"/>
          <w:color w:val="000000"/>
          <w:sz w:val="26"/>
          <w:szCs w:val="26"/>
        </w:rPr>
      </w:pPr>
      <w:r w:rsidRPr="000173B9">
        <w:rPr>
          <w:rFonts w:ascii="Times New Roman" w:hAnsi="Times New Roman" w:cs="Times New Roman"/>
          <w:color w:val="000000"/>
          <w:sz w:val="26"/>
          <w:szCs w:val="26"/>
        </w:rPr>
        <w:t>Приложение № 3 – Согласие на обработку персональных данных.</w:t>
      </w:r>
    </w:p>
    <w:p w:rsidR="00A15165" w:rsidRPr="000173B9" w:rsidRDefault="00A15165" w:rsidP="00A15165">
      <w:pPr>
        <w:pStyle w:val="a9"/>
        <w:numPr>
          <w:ilvl w:val="0"/>
          <w:numId w:val="6"/>
        </w:numPr>
        <w:tabs>
          <w:tab w:val="clear" w:pos="720"/>
          <w:tab w:val="num" w:pos="426"/>
        </w:tabs>
        <w:ind w:left="0" w:firstLine="709"/>
        <w:jc w:val="both"/>
        <w:rPr>
          <w:sz w:val="26"/>
          <w:szCs w:val="26"/>
          <w:lang w:val="ru-RU"/>
        </w:rPr>
      </w:pPr>
      <w:r w:rsidRPr="000173B9">
        <w:rPr>
          <w:color w:val="000000"/>
          <w:sz w:val="26"/>
          <w:szCs w:val="26"/>
          <w:lang w:val="ru-RU"/>
        </w:rPr>
        <w:t>Приложение № 4 – Форма о стране происхождения товара</w:t>
      </w:r>
    </w:p>
    <w:p w:rsidR="00A15165" w:rsidRPr="000173B9" w:rsidRDefault="00A15165" w:rsidP="00A15165">
      <w:pPr>
        <w:pStyle w:val="ab"/>
        <w:ind w:firstLine="709"/>
        <w:rPr>
          <w:rFonts w:ascii="Times New Roman" w:hAnsi="Times New Roman" w:cs="Times New Roman"/>
          <w:noProof/>
          <w:color w:val="000000"/>
          <w:sz w:val="26"/>
          <w:szCs w:val="26"/>
        </w:rPr>
      </w:pPr>
      <w:r w:rsidRPr="000173B9">
        <w:rPr>
          <w:rFonts w:ascii="Times New Roman" w:hAnsi="Times New Roman" w:cs="Times New Roman"/>
          <w:color w:val="000000"/>
          <w:sz w:val="26"/>
          <w:szCs w:val="26"/>
        </w:rPr>
        <w:t>Все приложения к настоящему Договору являются его неотъемлемой частью</w:t>
      </w:r>
      <w:r w:rsidRPr="000173B9">
        <w:rPr>
          <w:rFonts w:ascii="Times New Roman" w:hAnsi="Times New Roman" w:cs="Times New Roman"/>
          <w:noProof/>
          <w:color w:val="000000"/>
          <w:sz w:val="26"/>
          <w:szCs w:val="26"/>
        </w:rPr>
        <w:t>.</w:t>
      </w:r>
    </w:p>
    <w:p w:rsidR="00A15165" w:rsidRPr="00B16A25" w:rsidRDefault="00A15165" w:rsidP="00A15165">
      <w:pPr>
        <w:pStyle w:val="ab"/>
        <w:ind w:firstLine="709"/>
        <w:rPr>
          <w:rFonts w:ascii="Times New Roman" w:hAnsi="Times New Roman" w:cs="Times New Roman"/>
          <w:noProof/>
          <w:color w:val="000000"/>
          <w:sz w:val="26"/>
          <w:szCs w:val="26"/>
        </w:rPr>
      </w:pPr>
      <w:r w:rsidRPr="00B16A25">
        <w:rPr>
          <w:rFonts w:ascii="Times New Roman" w:hAnsi="Times New Roman" w:cs="Times New Roman"/>
          <w:b/>
          <w:color w:val="000000"/>
          <w:sz w:val="26"/>
          <w:szCs w:val="26"/>
        </w:rPr>
        <w:br w:type="page"/>
      </w:r>
      <w:r w:rsidRPr="00B16A25">
        <w:rPr>
          <w:rFonts w:ascii="Times New Roman" w:hAnsi="Times New Roman" w:cs="Times New Roman"/>
          <w:b/>
          <w:color w:val="000000"/>
          <w:sz w:val="26"/>
          <w:szCs w:val="26"/>
        </w:rPr>
        <w:lastRenderedPageBreak/>
        <w:t>1</w:t>
      </w:r>
      <w:r>
        <w:rPr>
          <w:rFonts w:ascii="Times New Roman" w:hAnsi="Times New Roman" w:cs="Times New Roman"/>
          <w:b/>
          <w:color w:val="000000"/>
          <w:sz w:val="26"/>
          <w:szCs w:val="26"/>
        </w:rPr>
        <w:t>6</w:t>
      </w:r>
      <w:r w:rsidRPr="00B16A25">
        <w:rPr>
          <w:rFonts w:ascii="Times New Roman" w:hAnsi="Times New Roman" w:cs="Times New Roman"/>
          <w:b/>
          <w:color w:val="000000"/>
          <w:sz w:val="26"/>
          <w:szCs w:val="26"/>
        </w:rPr>
        <w:t>.</w:t>
      </w:r>
      <w:r w:rsidRPr="00B16A25">
        <w:rPr>
          <w:rFonts w:ascii="Times New Roman" w:hAnsi="Times New Roman" w:cs="Times New Roman"/>
          <w:b/>
          <w:color w:val="000000"/>
          <w:sz w:val="26"/>
          <w:szCs w:val="26"/>
        </w:rPr>
        <w:tab/>
        <w:t>АДРЕСА И РЕКВИЗИТЫ СТОРОН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4644"/>
      </w:tblGrid>
      <w:tr w:rsidR="00A15165" w:rsidRPr="00B16A25" w:rsidTr="002F773F">
        <w:trPr>
          <w:trHeight w:val="292"/>
        </w:trPr>
        <w:tc>
          <w:tcPr>
            <w:tcW w:w="5245" w:type="dxa"/>
            <w:shd w:val="clear" w:color="auto" w:fill="BFBFBF" w:themeFill="background1" w:themeFillShade="BF"/>
          </w:tcPr>
          <w:p w:rsidR="00A15165" w:rsidRPr="007E22D5" w:rsidRDefault="00A15165" w:rsidP="002F773F">
            <w:pPr>
              <w:pStyle w:val="ac"/>
              <w:jc w:val="center"/>
              <w:rPr>
                <w:b/>
                <w:bCs/>
                <w:color w:val="000000"/>
                <w:sz w:val="26"/>
                <w:szCs w:val="26"/>
              </w:rPr>
            </w:pPr>
            <w:r w:rsidRPr="007E22D5">
              <w:rPr>
                <w:b/>
                <w:color w:val="000000"/>
                <w:sz w:val="26"/>
                <w:szCs w:val="26"/>
              </w:rPr>
              <w:t>Поставщик:</w:t>
            </w:r>
          </w:p>
        </w:tc>
        <w:tc>
          <w:tcPr>
            <w:tcW w:w="4644" w:type="dxa"/>
            <w:shd w:val="clear" w:color="auto" w:fill="BFBFBF" w:themeFill="background1" w:themeFillShade="BF"/>
          </w:tcPr>
          <w:p w:rsidR="00A15165" w:rsidRPr="007E22D5" w:rsidRDefault="00A15165" w:rsidP="002F773F">
            <w:pPr>
              <w:pStyle w:val="ac"/>
              <w:ind w:left="184"/>
              <w:jc w:val="center"/>
              <w:rPr>
                <w:b/>
                <w:bCs/>
                <w:color w:val="000000"/>
                <w:sz w:val="26"/>
                <w:szCs w:val="26"/>
              </w:rPr>
            </w:pPr>
            <w:r w:rsidRPr="007E22D5">
              <w:rPr>
                <w:b/>
                <w:color w:val="000000"/>
                <w:sz w:val="26"/>
                <w:szCs w:val="26"/>
              </w:rPr>
              <w:t>Покупатель:</w:t>
            </w:r>
          </w:p>
        </w:tc>
      </w:tr>
      <w:tr w:rsidR="00A15165" w:rsidRPr="00B16A25" w:rsidTr="002F773F">
        <w:trPr>
          <w:trHeight w:val="4197"/>
        </w:trPr>
        <w:tc>
          <w:tcPr>
            <w:tcW w:w="5245" w:type="dxa"/>
          </w:tcPr>
          <w:p w:rsidR="00A15165" w:rsidRPr="007E22D5" w:rsidRDefault="00A15165" w:rsidP="002F773F">
            <w:pPr>
              <w:rPr>
                <w:color w:val="000000"/>
                <w:sz w:val="26"/>
                <w:szCs w:val="26"/>
                <w:lang w:val="ru-RU"/>
              </w:rPr>
            </w:pPr>
          </w:p>
        </w:tc>
        <w:tc>
          <w:tcPr>
            <w:tcW w:w="4644" w:type="dxa"/>
          </w:tcPr>
          <w:p w:rsidR="00A15165" w:rsidRPr="007E22D5" w:rsidRDefault="00A15165" w:rsidP="002F773F">
            <w:pPr>
              <w:jc w:val="both"/>
              <w:rPr>
                <w:sz w:val="26"/>
                <w:szCs w:val="26"/>
                <w:lang w:val="ru-RU" w:eastAsia="en-US"/>
              </w:rPr>
            </w:pPr>
            <w:r w:rsidRPr="007E22D5">
              <w:rPr>
                <w:sz w:val="26"/>
                <w:szCs w:val="26"/>
                <w:lang w:val="ru-RU" w:eastAsia="en-US"/>
              </w:rPr>
              <w:t>Акционерное общество «Томск</w:t>
            </w:r>
            <w:r>
              <w:rPr>
                <w:sz w:val="26"/>
                <w:szCs w:val="26"/>
                <w:lang w:val="ru-RU" w:eastAsia="en-US"/>
              </w:rPr>
              <w:t>ая энергосбытовая компания» (АО </w:t>
            </w:r>
            <w:r w:rsidRPr="007E22D5">
              <w:rPr>
                <w:sz w:val="26"/>
                <w:szCs w:val="26"/>
                <w:lang w:val="ru-RU" w:eastAsia="en-US"/>
              </w:rPr>
              <w:t>«Томскэнергосбыт»)</w:t>
            </w:r>
          </w:p>
          <w:p w:rsidR="00A15165" w:rsidRPr="007E22D5" w:rsidRDefault="00A15165" w:rsidP="002F773F">
            <w:pPr>
              <w:jc w:val="both"/>
              <w:rPr>
                <w:sz w:val="26"/>
                <w:szCs w:val="26"/>
                <w:lang w:val="ru-RU" w:eastAsia="en-US"/>
              </w:rPr>
            </w:pPr>
            <w:r w:rsidRPr="007E22D5">
              <w:rPr>
                <w:sz w:val="26"/>
                <w:szCs w:val="26"/>
                <w:lang w:val="ru-RU" w:eastAsia="en-US"/>
              </w:rPr>
              <w:t xml:space="preserve">Юридический адрес: </w:t>
            </w:r>
            <w:r w:rsidRPr="00B809A9">
              <w:rPr>
                <w:sz w:val="26"/>
                <w:szCs w:val="26"/>
                <w:lang w:val="ru-RU" w:eastAsia="en-US"/>
              </w:rPr>
              <w:t>634034, Россия, Томская область, г. Томск, ул.</w:t>
            </w:r>
            <w:r w:rsidR="007E18A8">
              <w:rPr>
                <w:sz w:val="26"/>
                <w:szCs w:val="26"/>
                <w:lang w:val="ru-RU" w:eastAsia="en-US"/>
              </w:rPr>
              <w:t> </w:t>
            </w:r>
            <w:r w:rsidRPr="00B809A9">
              <w:rPr>
                <w:sz w:val="26"/>
                <w:szCs w:val="26"/>
                <w:lang w:val="ru-RU" w:eastAsia="en-US"/>
              </w:rPr>
              <w:t>Котовского, д.19</w:t>
            </w:r>
          </w:p>
          <w:p w:rsidR="00A15165" w:rsidRPr="00B809A9" w:rsidRDefault="00A15165" w:rsidP="002F773F">
            <w:pPr>
              <w:jc w:val="both"/>
              <w:rPr>
                <w:sz w:val="26"/>
                <w:szCs w:val="26"/>
                <w:lang w:val="ru-RU" w:eastAsia="en-US"/>
              </w:rPr>
            </w:pPr>
            <w:r w:rsidRPr="007E22D5">
              <w:rPr>
                <w:sz w:val="26"/>
                <w:szCs w:val="26"/>
                <w:lang w:val="ru-RU" w:eastAsia="en-US"/>
              </w:rPr>
              <w:t xml:space="preserve">Почтовый адрес: </w:t>
            </w:r>
            <w:r w:rsidRPr="00B809A9">
              <w:rPr>
                <w:sz w:val="26"/>
                <w:szCs w:val="26"/>
                <w:lang w:val="ru-RU" w:eastAsia="en-US"/>
              </w:rPr>
              <w:t xml:space="preserve">Котовского ул., д. 19, </w:t>
            </w:r>
          </w:p>
          <w:p w:rsidR="00A15165" w:rsidRDefault="00A15165" w:rsidP="002F773F">
            <w:pPr>
              <w:jc w:val="both"/>
              <w:rPr>
                <w:sz w:val="26"/>
                <w:szCs w:val="26"/>
                <w:lang w:val="ru-RU" w:eastAsia="en-US"/>
              </w:rPr>
            </w:pPr>
            <w:r w:rsidRPr="00B809A9">
              <w:rPr>
                <w:sz w:val="26"/>
                <w:szCs w:val="26"/>
                <w:lang w:val="ru-RU" w:eastAsia="en-US"/>
              </w:rPr>
              <w:t>г. Томск, Томская область, Россия, 634034</w:t>
            </w:r>
          </w:p>
          <w:p w:rsidR="00A15165" w:rsidRPr="007E22D5" w:rsidRDefault="00A15165" w:rsidP="002F773F">
            <w:pPr>
              <w:jc w:val="both"/>
              <w:rPr>
                <w:sz w:val="26"/>
                <w:szCs w:val="26"/>
                <w:lang w:val="ru-RU" w:eastAsia="en-US"/>
              </w:rPr>
            </w:pPr>
            <w:r w:rsidRPr="007E22D5">
              <w:rPr>
                <w:sz w:val="26"/>
                <w:szCs w:val="26"/>
                <w:lang w:val="ru-RU" w:eastAsia="en-US"/>
              </w:rPr>
              <w:t>ИНН/ КПП 7017114680/785150001</w:t>
            </w:r>
          </w:p>
          <w:p w:rsidR="00A15165" w:rsidRPr="007E22D5" w:rsidRDefault="00A15165" w:rsidP="002F773F">
            <w:pPr>
              <w:jc w:val="both"/>
              <w:rPr>
                <w:sz w:val="26"/>
                <w:szCs w:val="26"/>
                <w:lang w:val="ru-RU" w:eastAsia="en-US"/>
              </w:rPr>
            </w:pPr>
            <w:r w:rsidRPr="007E22D5">
              <w:rPr>
                <w:sz w:val="26"/>
                <w:szCs w:val="26"/>
                <w:lang w:val="ru-RU" w:eastAsia="en-US"/>
              </w:rPr>
              <w:t>ОКПО 77641397</w:t>
            </w:r>
          </w:p>
          <w:p w:rsidR="00A15165" w:rsidRPr="007E22D5" w:rsidRDefault="00A15165" w:rsidP="002F773F">
            <w:pPr>
              <w:jc w:val="both"/>
              <w:rPr>
                <w:sz w:val="26"/>
                <w:szCs w:val="26"/>
                <w:lang w:val="ru-RU" w:eastAsia="en-US"/>
              </w:rPr>
            </w:pPr>
            <w:r w:rsidRPr="007E22D5">
              <w:rPr>
                <w:sz w:val="26"/>
                <w:szCs w:val="26"/>
                <w:lang w:val="ru-RU" w:eastAsia="en-US"/>
              </w:rPr>
              <w:t>ОГРН 1057000128184,</w:t>
            </w:r>
          </w:p>
          <w:p w:rsidR="00A15165" w:rsidRPr="007E22D5" w:rsidRDefault="00A15165" w:rsidP="002F773F">
            <w:pPr>
              <w:jc w:val="both"/>
              <w:rPr>
                <w:sz w:val="26"/>
                <w:szCs w:val="26"/>
                <w:lang w:val="ru-RU" w:eastAsia="en-US"/>
              </w:rPr>
            </w:pPr>
            <w:r w:rsidRPr="007E22D5">
              <w:rPr>
                <w:sz w:val="26"/>
                <w:szCs w:val="26"/>
                <w:lang w:val="ru-RU" w:eastAsia="en-US"/>
              </w:rPr>
              <w:t>регистрационное свидетельство: серия 70 № 000360906 от 31/03/2005 г.</w:t>
            </w:r>
          </w:p>
          <w:p w:rsidR="00A15165" w:rsidRPr="007E22D5" w:rsidRDefault="00A15165" w:rsidP="002F773F">
            <w:pPr>
              <w:jc w:val="both"/>
              <w:rPr>
                <w:sz w:val="26"/>
                <w:szCs w:val="26"/>
                <w:lang w:val="ru-RU" w:eastAsia="en-US"/>
              </w:rPr>
            </w:pPr>
            <w:r w:rsidRPr="007E22D5">
              <w:rPr>
                <w:sz w:val="26"/>
                <w:szCs w:val="26"/>
                <w:lang w:val="ru-RU" w:eastAsia="en-US"/>
              </w:rPr>
              <w:t>Телефон: (3822) 48-47-00</w:t>
            </w:r>
          </w:p>
          <w:p w:rsidR="00A15165" w:rsidRPr="007E22D5" w:rsidRDefault="00A15165" w:rsidP="002F773F">
            <w:pPr>
              <w:jc w:val="both"/>
              <w:rPr>
                <w:sz w:val="26"/>
                <w:szCs w:val="26"/>
                <w:lang w:val="ru-RU" w:eastAsia="en-US"/>
              </w:rPr>
            </w:pPr>
            <w:r w:rsidRPr="007E22D5">
              <w:rPr>
                <w:sz w:val="26"/>
                <w:szCs w:val="26"/>
                <w:lang w:val="ru-RU" w:eastAsia="en-US"/>
              </w:rPr>
              <w:t>Телефакс: (3822) 48-47-77</w:t>
            </w:r>
          </w:p>
          <w:p w:rsidR="00A15165" w:rsidRPr="007E22D5" w:rsidRDefault="00A15165" w:rsidP="002F773F">
            <w:pPr>
              <w:rPr>
                <w:b/>
                <w:sz w:val="26"/>
                <w:szCs w:val="26"/>
                <w:lang w:val="ru-RU" w:eastAsia="en-US"/>
              </w:rPr>
            </w:pPr>
            <w:r w:rsidRPr="007E22D5">
              <w:rPr>
                <w:b/>
                <w:sz w:val="26"/>
                <w:szCs w:val="26"/>
                <w:lang w:val="ru-RU" w:eastAsia="en-US"/>
              </w:rPr>
              <w:t>Банковские реквизиты:</w:t>
            </w:r>
          </w:p>
          <w:p w:rsidR="00A15165" w:rsidRPr="007E22D5" w:rsidRDefault="00A15165" w:rsidP="002F773F">
            <w:pPr>
              <w:jc w:val="both"/>
              <w:rPr>
                <w:sz w:val="26"/>
                <w:szCs w:val="26"/>
                <w:lang w:val="ru-RU" w:eastAsia="en-US"/>
              </w:rPr>
            </w:pPr>
            <w:r w:rsidRPr="007E22D5">
              <w:rPr>
                <w:sz w:val="26"/>
                <w:szCs w:val="26"/>
                <w:lang w:val="ru-RU" w:eastAsia="en-US"/>
              </w:rPr>
              <w:t>Р/сч 40702810900000021656 в Банке ГПБ (АО) г. Москва</w:t>
            </w:r>
          </w:p>
          <w:p w:rsidR="00A15165" w:rsidRPr="007E22D5" w:rsidRDefault="00A15165" w:rsidP="002F773F">
            <w:pPr>
              <w:jc w:val="both"/>
              <w:rPr>
                <w:sz w:val="26"/>
                <w:szCs w:val="26"/>
                <w:lang w:val="ru-RU" w:eastAsia="en-US"/>
              </w:rPr>
            </w:pPr>
            <w:r w:rsidRPr="007E22D5">
              <w:rPr>
                <w:sz w:val="26"/>
                <w:szCs w:val="26"/>
                <w:lang w:val="ru-RU" w:eastAsia="en-US"/>
              </w:rPr>
              <w:t>К/сч 30101810200000000823</w:t>
            </w:r>
          </w:p>
          <w:p w:rsidR="00A15165" w:rsidRPr="007E18A8" w:rsidRDefault="00A15165" w:rsidP="007E18A8">
            <w:pPr>
              <w:jc w:val="both"/>
              <w:rPr>
                <w:sz w:val="26"/>
                <w:szCs w:val="26"/>
                <w:lang w:val="ru-RU" w:eastAsia="en-US"/>
              </w:rPr>
            </w:pPr>
            <w:r w:rsidRPr="007E22D5">
              <w:rPr>
                <w:sz w:val="26"/>
                <w:szCs w:val="26"/>
                <w:lang w:val="ru-RU" w:eastAsia="en-US"/>
              </w:rPr>
              <w:t>БИК 044525823</w:t>
            </w:r>
          </w:p>
        </w:tc>
      </w:tr>
      <w:tr w:rsidR="00A15165" w:rsidRPr="00B16A25" w:rsidTr="002F773F">
        <w:trPr>
          <w:trHeight w:val="624"/>
        </w:trPr>
        <w:tc>
          <w:tcPr>
            <w:tcW w:w="5245" w:type="dxa"/>
          </w:tcPr>
          <w:p w:rsidR="00A15165" w:rsidRDefault="00A15165" w:rsidP="002F773F">
            <w:pPr>
              <w:rPr>
                <w:b/>
                <w:color w:val="000000"/>
                <w:sz w:val="26"/>
                <w:szCs w:val="26"/>
                <w:lang w:val="ru-RU"/>
              </w:rPr>
            </w:pPr>
            <w:r w:rsidRPr="00F31551">
              <w:rPr>
                <w:b/>
                <w:color w:val="000000"/>
                <w:sz w:val="26"/>
                <w:szCs w:val="26"/>
                <w:lang w:val="ru-RU"/>
              </w:rPr>
              <w:t>Поставщик:</w:t>
            </w:r>
          </w:p>
          <w:p w:rsidR="00A15165" w:rsidRDefault="00A15165" w:rsidP="002F773F">
            <w:pPr>
              <w:rPr>
                <w:b/>
                <w:color w:val="000000"/>
                <w:sz w:val="26"/>
                <w:szCs w:val="26"/>
                <w:lang w:val="ru-RU"/>
              </w:rPr>
            </w:pPr>
          </w:p>
          <w:p w:rsidR="00A15165" w:rsidRPr="008F6C5C" w:rsidRDefault="00A15165" w:rsidP="002F773F">
            <w:pPr>
              <w:rPr>
                <w:b/>
                <w:color w:val="000000"/>
                <w:sz w:val="26"/>
                <w:szCs w:val="26"/>
                <w:lang w:val="ru-RU"/>
              </w:rPr>
            </w:pPr>
            <w:r w:rsidRPr="00923816">
              <w:rPr>
                <w:b/>
                <w:color w:val="000000"/>
                <w:sz w:val="26"/>
                <w:szCs w:val="26"/>
                <w:lang w:val="ru-RU"/>
              </w:rPr>
              <w:t xml:space="preserve">                   </w:t>
            </w:r>
            <w:r w:rsidRPr="00947F61">
              <w:rPr>
                <w:b/>
                <w:color w:val="000000"/>
                <w:sz w:val="26"/>
                <w:szCs w:val="26"/>
                <w:lang w:val="ru-RU"/>
              </w:rPr>
              <w:t xml:space="preserve">                               </w:t>
            </w:r>
          </w:p>
          <w:p w:rsidR="00A15165" w:rsidRPr="00F31551" w:rsidRDefault="00A15165" w:rsidP="002F773F">
            <w:pPr>
              <w:jc w:val="right"/>
              <w:rPr>
                <w:color w:val="000000"/>
                <w:sz w:val="26"/>
                <w:szCs w:val="26"/>
                <w:lang w:val="ru-RU"/>
              </w:rPr>
            </w:pPr>
            <w:r>
              <w:rPr>
                <w:color w:val="000000"/>
                <w:sz w:val="26"/>
                <w:szCs w:val="26"/>
                <w:lang w:val="ru-RU"/>
              </w:rPr>
              <w:t>________________.</w:t>
            </w:r>
          </w:p>
        </w:tc>
        <w:tc>
          <w:tcPr>
            <w:tcW w:w="4644" w:type="dxa"/>
          </w:tcPr>
          <w:p w:rsidR="00A15165" w:rsidRPr="007E22D5" w:rsidRDefault="00A15165" w:rsidP="002F773F">
            <w:pPr>
              <w:rPr>
                <w:b/>
                <w:color w:val="000000"/>
                <w:sz w:val="26"/>
                <w:szCs w:val="26"/>
                <w:lang w:val="ru-RU"/>
              </w:rPr>
            </w:pPr>
            <w:r w:rsidRPr="007E22D5">
              <w:rPr>
                <w:b/>
                <w:color w:val="000000"/>
                <w:sz w:val="26"/>
                <w:szCs w:val="26"/>
                <w:lang w:val="ru-RU"/>
              </w:rPr>
              <w:t>Покупатель:</w:t>
            </w:r>
          </w:p>
          <w:p w:rsidR="00A15165" w:rsidRPr="007E22D5" w:rsidRDefault="00A15165" w:rsidP="002F773F">
            <w:pPr>
              <w:rPr>
                <w:b/>
                <w:color w:val="000000"/>
                <w:sz w:val="26"/>
                <w:szCs w:val="26"/>
                <w:lang w:val="ru-RU"/>
              </w:rPr>
            </w:pPr>
            <w:r w:rsidRPr="007E22D5">
              <w:rPr>
                <w:b/>
                <w:color w:val="000000"/>
                <w:sz w:val="26"/>
                <w:szCs w:val="26"/>
                <w:lang w:val="ru-RU"/>
              </w:rPr>
              <w:t>Генеральный директор</w:t>
            </w:r>
          </w:p>
          <w:p w:rsidR="00A15165" w:rsidRPr="007E22D5" w:rsidRDefault="00A15165" w:rsidP="002F773F">
            <w:pPr>
              <w:rPr>
                <w:b/>
                <w:color w:val="000000"/>
                <w:sz w:val="26"/>
                <w:szCs w:val="26"/>
                <w:lang w:val="ru-RU"/>
              </w:rPr>
            </w:pPr>
            <w:r w:rsidRPr="007E22D5">
              <w:rPr>
                <w:b/>
                <w:color w:val="000000"/>
                <w:sz w:val="26"/>
                <w:szCs w:val="26"/>
                <w:lang w:val="ru-RU"/>
              </w:rPr>
              <w:t>АО «Томскэнергосбыт»</w:t>
            </w:r>
          </w:p>
          <w:p w:rsidR="00A15165" w:rsidRPr="007E22D5" w:rsidRDefault="00A15165" w:rsidP="002F773F">
            <w:pPr>
              <w:jc w:val="center"/>
              <w:rPr>
                <w:color w:val="000000"/>
                <w:sz w:val="26"/>
                <w:szCs w:val="26"/>
                <w:lang w:val="ru-RU"/>
              </w:rPr>
            </w:pPr>
          </w:p>
          <w:p w:rsidR="00A15165" w:rsidRPr="007E22D5" w:rsidRDefault="00A15165" w:rsidP="002F773F">
            <w:pPr>
              <w:jc w:val="right"/>
              <w:rPr>
                <w:color w:val="000000"/>
                <w:sz w:val="26"/>
                <w:szCs w:val="26"/>
                <w:lang w:val="ru-RU"/>
              </w:rPr>
            </w:pPr>
            <w:r w:rsidRPr="007E22D5">
              <w:rPr>
                <w:color w:val="000000"/>
                <w:sz w:val="26"/>
                <w:szCs w:val="26"/>
                <w:lang w:val="ru-RU"/>
              </w:rPr>
              <w:t>Кодин А.В</w:t>
            </w:r>
          </w:p>
        </w:tc>
      </w:tr>
    </w:tbl>
    <w:p w:rsidR="00A15165" w:rsidRPr="007E22D5" w:rsidRDefault="00A15165" w:rsidP="00A15165">
      <w:pPr>
        <w:ind w:left="-567" w:firstLine="567"/>
        <w:jc w:val="right"/>
        <w:rPr>
          <w:sz w:val="26"/>
          <w:szCs w:val="26"/>
          <w:lang w:val="ru-RU"/>
        </w:rPr>
      </w:pPr>
    </w:p>
    <w:p w:rsidR="00A15165" w:rsidRPr="0027540A" w:rsidRDefault="00A15165" w:rsidP="00A15165">
      <w:pPr>
        <w:rPr>
          <w:sz w:val="26"/>
          <w:szCs w:val="26"/>
        </w:rPr>
      </w:pPr>
      <w:r w:rsidRPr="007E22D5">
        <w:rPr>
          <w:sz w:val="26"/>
          <w:szCs w:val="26"/>
          <w:lang w:val="ru-RU"/>
        </w:rPr>
        <w:br w:type="page"/>
      </w:r>
    </w:p>
    <w:p w:rsidR="00A15165" w:rsidRPr="00D55806" w:rsidRDefault="00A15165" w:rsidP="00A15165">
      <w:pPr>
        <w:ind w:left="6237"/>
        <w:rPr>
          <w:sz w:val="24"/>
          <w:szCs w:val="24"/>
          <w:lang w:val="ru-RU"/>
        </w:rPr>
      </w:pPr>
      <w:r w:rsidRPr="00D55806">
        <w:rPr>
          <w:sz w:val="24"/>
          <w:szCs w:val="24"/>
          <w:lang w:val="ru-RU"/>
        </w:rPr>
        <w:lastRenderedPageBreak/>
        <w:t>Приложение №1</w:t>
      </w:r>
    </w:p>
    <w:p w:rsidR="00A15165" w:rsidRPr="00D55806" w:rsidRDefault="00A15165" w:rsidP="00A15165">
      <w:pPr>
        <w:ind w:left="6237"/>
        <w:rPr>
          <w:sz w:val="24"/>
          <w:szCs w:val="24"/>
          <w:lang w:val="ru-RU"/>
        </w:rPr>
      </w:pPr>
      <w:r>
        <w:rPr>
          <w:sz w:val="24"/>
          <w:szCs w:val="24"/>
          <w:lang w:val="ru-RU"/>
        </w:rPr>
        <w:t>к</w:t>
      </w:r>
      <w:r w:rsidRPr="00D55806">
        <w:rPr>
          <w:sz w:val="24"/>
          <w:szCs w:val="24"/>
          <w:lang w:val="ru-RU"/>
        </w:rPr>
        <w:t xml:space="preserve"> договору поставки</w:t>
      </w:r>
    </w:p>
    <w:p w:rsidR="00A15165" w:rsidRPr="00D55806" w:rsidRDefault="00A15165" w:rsidP="00A15165">
      <w:pPr>
        <w:ind w:left="6237"/>
        <w:rPr>
          <w:sz w:val="24"/>
          <w:szCs w:val="24"/>
          <w:lang w:val="ru-RU"/>
        </w:rPr>
      </w:pPr>
      <w:r w:rsidRPr="00D55806">
        <w:rPr>
          <w:sz w:val="24"/>
          <w:szCs w:val="24"/>
          <w:lang w:val="ru-RU"/>
        </w:rPr>
        <w:t>№ ______________</w:t>
      </w:r>
    </w:p>
    <w:p w:rsidR="00A15165" w:rsidRPr="00D55806" w:rsidRDefault="00A15165" w:rsidP="00A15165">
      <w:pPr>
        <w:ind w:left="6237"/>
        <w:rPr>
          <w:sz w:val="24"/>
          <w:szCs w:val="24"/>
          <w:lang w:val="ru-RU"/>
        </w:rPr>
      </w:pPr>
      <w:r>
        <w:rPr>
          <w:sz w:val="24"/>
          <w:szCs w:val="24"/>
          <w:lang w:val="ru-RU"/>
        </w:rPr>
        <w:t>о</w:t>
      </w:r>
      <w:r w:rsidRPr="00D55806">
        <w:rPr>
          <w:sz w:val="24"/>
          <w:szCs w:val="24"/>
          <w:lang w:val="ru-RU"/>
        </w:rPr>
        <w:t>т ___ _____________ 202</w:t>
      </w:r>
      <w:r>
        <w:rPr>
          <w:sz w:val="24"/>
          <w:szCs w:val="24"/>
          <w:lang w:val="ru-RU"/>
        </w:rPr>
        <w:t>2</w:t>
      </w:r>
      <w:r w:rsidRPr="00D55806">
        <w:rPr>
          <w:sz w:val="24"/>
          <w:szCs w:val="24"/>
          <w:lang w:val="ru-RU"/>
        </w:rPr>
        <w:t>г.</w:t>
      </w:r>
    </w:p>
    <w:p w:rsidR="00A15165" w:rsidRDefault="00A15165" w:rsidP="00A15165">
      <w:pPr>
        <w:ind w:left="-567" w:firstLine="567"/>
        <w:jc w:val="center"/>
        <w:rPr>
          <w:b/>
          <w:sz w:val="26"/>
          <w:szCs w:val="26"/>
          <w:lang w:val="ru-RU"/>
        </w:rPr>
      </w:pPr>
    </w:p>
    <w:p w:rsidR="00A15165" w:rsidRDefault="00A15165" w:rsidP="00A15165">
      <w:pPr>
        <w:ind w:left="-567" w:firstLine="567"/>
        <w:jc w:val="center"/>
        <w:rPr>
          <w:b/>
          <w:sz w:val="26"/>
          <w:szCs w:val="26"/>
          <w:lang w:val="ru-RU"/>
        </w:rPr>
      </w:pPr>
      <w:r w:rsidRPr="007E22D5">
        <w:rPr>
          <w:b/>
          <w:sz w:val="26"/>
          <w:szCs w:val="26"/>
          <w:lang w:val="ru-RU"/>
        </w:rPr>
        <w:t>Спецификация</w:t>
      </w:r>
    </w:p>
    <w:p w:rsidR="00A15165" w:rsidRPr="007E22D5" w:rsidRDefault="00A15165" w:rsidP="00A15165">
      <w:pPr>
        <w:ind w:left="-567" w:firstLine="567"/>
        <w:jc w:val="center"/>
        <w:rPr>
          <w:b/>
          <w:sz w:val="26"/>
          <w:szCs w:val="26"/>
          <w:lang w:val="ru-RU"/>
        </w:rPr>
      </w:pPr>
    </w:p>
    <w:p w:rsidR="00A15165" w:rsidRPr="007E22D5" w:rsidRDefault="00A15165" w:rsidP="00A15165">
      <w:pPr>
        <w:ind w:left="-567" w:firstLine="567"/>
        <w:jc w:val="right"/>
        <w:rPr>
          <w:sz w:val="22"/>
          <w:szCs w:val="22"/>
          <w:lang w:val="ru-RU"/>
        </w:rPr>
      </w:pPr>
    </w:p>
    <w:tbl>
      <w:tblPr>
        <w:tblStyle w:val="ae"/>
        <w:tblW w:w="9776" w:type="dxa"/>
        <w:jc w:val="center"/>
        <w:tblInd w:w="0" w:type="dxa"/>
        <w:tblLayout w:type="fixed"/>
        <w:tblLook w:val="04A0" w:firstRow="1" w:lastRow="0" w:firstColumn="1" w:lastColumn="0" w:noHBand="0" w:noVBand="1"/>
      </w:tblPr>
      <w:tblGrid>
        <w:gridCol w:w="562"/>
        <w:gridCol w:w="2694"/>
        <w:gridCol w:w="1275"/>
        <w:gridCol w:w="993"/>
        <w:gridCol w:w="850"/>
        <w:gridCol w:w="851"/>
        <w:gridCol w:w="1345"/>
        <w:gridCol w:w="1206"/>
      </w:tblGrid>
      <w:tr w:rsidR="00A15165" w:rsidRPr="000C7991" w:rsidTr="002F773F">
        <w:trPr>
          <w:trHeight w:val="289"/>
          <w:jc w:val="center"/>
        </w:trPr>
        <w:tc>
          <w:tcPr>
            <w:tcW w:w="562" w:type="dxa"/>
            <w:vAlign w:val="center"/>
          </w:tcPr>
          <w:p w:rsidR="00A15165" w:rsidRPr="007E18A8" w:rsidRDefault="00A15165" w:rsidP="002F773F">
            <w:pPr>
              <w:jc w:val="center"/>
              <w:rPr>
                <w:sz w:val="22"/>
                <w:szCs w:val="22"/>
                <w:lang w:val="ru-RU"/>
              </w:rPr>
            </w:pPr>
            <w:r w:rsidRPr="007E18A8">
              <w:rPr>
                <w:sz w:val="22"/>
                <w:szCs w:val="22"/>
                <w:lang w:val="ru-RU"/>
              </w:rPr>
              <w:t>№ п/п</w:t>
            </w:r>
          </w:p>
        </w:tc>
        <w:tc>
          <w:tcPr>
            <w:tcW w:w="2694" w:type="dxa"/>
            <w:vAlign w:val="center"/>
          </w:tcPr>
          <w:p w:rsidR="00A15165" w:rsidRPr="007E18A8" w:rsidRDefault="00A15165" w:rsidP="002F773F">
            <w:pPr>
              <w:jc w:val="center"/>
              <w:rPr>
                <w:sz w:val="22"/>
                <w:szCs w:val="22"/>
                <w:lang w:val="ru-RU"/>
              </w:rPr>
            </w:pPr>
            <w:r w:rsidRPr="007E18A8">
              <w:rPr>
                <w:sz w:val="22"/>
                <w:szCs w:val="22"/>
                <w:lang w:val="ru-RU"/>
              </w:rPr>
              <w:t>Наименование товара</w:t>
            </w:r>
          </w:p>
        </w:tc>
        <w:tc>
          <w:tcPr>
            <w:tcW w:w="1275" w:type="dxa"/>
            <w:vAlign w:val="center"/>
          </w:tcPr>
          <w:p w:rsidR="00A15165" w:rsidRPr="007E18A8" w:rsidRDefault="00A15165" w:rsidP="002F773F">
            <w:pPr>
              <w:jc w:val="center"/>
              <w:rPr>
                <w:sz w:val="22"/>
                <w:szCs w:val="22"/>
                <w:lang w:val="ru-RU"/>
              </w:rPr>
            </w:pPr>
            <w:r w:rsidRPr="007E18A8">
              <w:rPr>
                <w:sz w:val="22"/>
                <w:szCs w:val="22"/>
                <w:lang w:val="ru-RU"/>
              </w:rPr>
              <w:t>Модель</w:t>
            </w:r>
          </w:p>
        </w:tc>
        <w:tc>
          <w:tcPr>
            <w:tcW w:w="993" w:type="dxa"/>
            <w:vAlign w:val="center"/>
          </w:tcPr>
          <w:p w:rsidR="00A15165" w:rsidRPr="007E18A8" w:rsidRDefault="00A15165" w:rsidP="002F773F">
            <w:pPr>
              <w:jc w:val="center"/>
              <w:rPr>
                <w:sz w:val="22"/>
                <w:szCs w:val="22"/>
                <w:lang w:val="ru-RU"/>
              </w:rPr>
            </w:pPr>
            <w:r w:rsidRPr="007E18A8">
              <w:rPr>
                <w:sz w:val="22"/>
                <w:szCs w:val="22"/>
                <w:lang w:val="ru-RU"/>
              </w:rPr>
              <w:t>Страна происхождения товара</w:t>
            </w:r>
          </w:p>
        </w:tc>
        <w:tc>
          <w:tcPr>
            <w:tcW w:w="850" w:type="dxa"/>
            <w:vAlign w:val="center"/>
          </w:tcPr>
          <w:p w:rsidR="00A15165" w:rsidRPr="007E18A8" w:rsidRDefault="00A15165" w:rsidP="002F773F">
            <w:pPr>
              <w:jc w:val="center"/>
              <w:rPr>
                <w:sz w:val="22"/>
                <w:szCs w:val="22"/>
                <w:lang w:val="ru-RU"/>
              </w:rPr>
            </w:pPr>
            <w:r w:rsidRPr="007E18A8">
              <w:rPr>
                <w:sz w:val="22"/>
                <w:szCs w:val="22"/>
                <w:lang w:val="ru-RU"/>
              </w:rPr>
              <w:t>Ед.</w:t>
            </w:r>
            <w:r w:rsidRPr="007E18A8">
              <w:rPr>
                <w:sz w:val="22"/>
                <w:szCs w:val="22"/>
              </w:rPr>
              <w:t xml:space="preserve"> </w:t>
            </w:r>
            <w:r w:rsidRPr="007E18A8">
              <w:rPr>
                <w:sz w:val="22"/>
                <w:szCs w:val="22"/>
                <w:lang w:val="ru-RU"/>
              </w:rPr>
              <w:t>изм.</w:t>
            </w:r>
          </w:p>
        </w:tc>
        <w:tc>
          <w:tcPr>
            <w:tcW w:w="851" w:type="dxa"/>
            <w:vAlign w:val="center"/>
          </w:tcPr>
          <w:p w:rsidR="00A15165" w:rsidRPr="007E18A8" w:rsidRDefault="00A15165" w:rsidP="002F773F">
            <w:pPr>
              <w:jc w:val="center"/>
              <w:rPr>
                <w:sz w:val="22"/>
                <w:szCs w:val="22"/>
                <w:lang w:val="ru-RU"/>
              </w:rPr>
            </w:pPr>
            <w:r w:rsidRPr="007E18A8">
              <w:rPr>
                <w:sz w:val="22"/>
                <w:szCs w:val="22"/>
                <w:lang w:val="ru-RU"/>
              </w:rPr>
              <w:t>Кол-во</w:t>
            </w:r>
          </w:p>
        </w:tc>
        <w:tc>
          <w:tcPr>
            <w:tcW w:w="1345" w:type="dxa"/>
            <w:vAlign w:val="center"/>
          </w:tcPr>
          <w:p w:rsidR="00A15165" w:rsidRPr="007E18A8" w:rsidRDefault="00A15165" w:rsidP="002F773F">
            <w:pPr>
              <w:jc w:val="center"/>
              <w:rPr>
                <w:sz w:val="22"/>
                <w:szCs w:val="22"/>
                <w:lang w:val="ru-RU"/>
              </w:rPr>
            </w:pPr>
            <w:r w:rsidRPr="007E18A8">
              <w:rPr>
                <w:sz w:val="22"/>
                <w:szCs w:val="22"/>
                <w:lang w:val="ru-RU"/>
              </w:rPr>
              <w:t>Цена за ед., руб. без НДС</w:t>
            </w:r>
          </w:p>
        </w:tc>
        <w:tc>
          <w:tcPr>
            <w:tcW w:w="1206" w:type="dxa"/>
            <w:vAlign w:val="center"/>
          </w:tcPr>
          <w:p w:rsidR="00A15165" w:rsidRPr="007E18A8" w:rsidRDefault="00A15165" w:rsidP="002F773F">
            <w:pPr>
              <w:jc w:val="center"/>
              <w:rPr>
                <w:sz w:val="22"/>
                <w:szCs w:val="22"/>
                <w:lang w:val="ru-RU"/>
              </w:rPr>
            </w:pPr>
            <w:r w:rsidRPr="007E18A8">
              <w:rPr>
                <w:sz w:val="22"/>
                <w:szCs w:val="22"/>
                <w:lang w:val="ru-RU"/>
              </w:rPr>
              <w:t>Сумма, руб. без НДС</w:t>
            </w:r>
          </w:p>
        </w:tc>
      </w:tr>
      <w:tr w:rsidR="00A15165" w:rsidRPr="000C7991" w:rsidTr="002F773F">
        <w:trPr>
          <w:trHeight w:val="273"/>
          <w:jc w:val="center"/>
        </w:trPr>
        <w:tc>
          <w:tcPr>
            <w:tcW w:w="562" w:type="dxa"/>
            <w:vAlign w:val="center"/>
          </w:tcPr>
          <w:p w:rsidR="00A15165" w:rsidRPr="007E18A8" w:rsidRDefault="00A15165" w:rsidP="002F773F">
            <w:pPr>
              <w:jc w:val="center"/>
              <w:rPr>
                <w:sz w:val="22"/>
                <w:szCs w:val="22"/>
                <w:lang w:val="ru-RU"/>
              </w:rPr>
            </w:pPr>
            <w:r w:rsidRPr="007E18A8">
              <w:rPr>
                <w:sz w:val="22"/>
                <w:szCs w:val="22"/>
                <w:lang w:val="ru-RU"/>
              </w:rPr>
              <w:t>1</w:t>
            </w:r>
          </w:p>
        </w:tc>
        <w:tc>
          <w:tcPr>
            <w:tcW w:w="2694" w:type="dxa"/>
            <w:vAlign w:val="center"/>
          </w:tcPr>
          <w:p w:rsidR="00A15165" w:rsidRPr="007E18A8" w:rsidRDefault="00A15165" w:rsidP="002F773F">
            <w:pPr>
              <w:jc w:val="center"/>
              <w:rPr>
                <w:sz w:val="22"/>
                <w:szCs w:val="22"/>
                <w:lang w:val="ru-RU"/>
              </w:rPr>
            </w:pPr>
            <w:r w:rsidRPr="007E18A8">
              <w:rPr>
                <w:color w:val="000000"/>
                <w:sz w:val="22"/>
                <w:szCs w:val="22"/>
              </w:rPr>
              <w:t>C</w:t>
            </w:r>
            <w:r w:rsidRPr="007E18A8">
              <w:rPr>
                <w:color w:val="000000"/>
                <w:sz w:val="22"/>
                <w:szCs w:val="22"/>
                <w:lang w:val="ru-RU"/>
              </w:rPr>
              <w:t xml:space="preserve">ервисный контракт на 3 года для оборудования марки </w:t>
            </w:r>
            <w:r w:rsidRPr="007E18A8">
              <w:rPr>
                <w:color w:val="000000"/>
                <w:sz w:val="22"/>
                <w:szCs w:val="22"/>
              </w:rPr>
              <w:t>APC</w:t>
            </w:r>
            <w:r w:rsidRPr="007E18A8">
              <w:rPr>
                <w:color w:val="000000"/>
                <w:sz w:val="22"/>
                <w:szCs w:val="22"/>
                <w:lang w:val="ru-RU"/>
              </w:rPr>
              <w:t xml:space="preserve"> </w:t>
            </w:r>
            <w:r w:rsidRPr="007E18A8">
              <w:rPr>
                <w:color w:val="000000"/>
                <w:sz w:val="22"/>
                <w:szCs w:val="22"/>
              </w:rPr>
              <w:t>by</w:t>
            </w:r>
            <w:r w:rsidRPr="007E18A8">
              <w:rPr>
                <w:color w:val="000000"/>
                <w:sz w:val="22"/>
                <w:szCs w:val="22"/>
                <w:lang w:val="ru-RU"/>
              </w:rPr>
              <w:t xml:space="preserve"> </w:t>
            </w:r>
            <w:r w:rsidRPr="007E18A8">
              <w:rPr>
                <w:color w:val="000000"/>
                <w:sz w:val="22"/>
                <w:szCs w:val="22"/>
              </w:rPr>
              <w:t>Schneider</w:t>
            </w:r>
            <w:r w:rsidRPr="007E18A8">
              <w:rPr>
                <w:color w:val="000000"/>
                <w:sz w:val="22"/>
                <w:szCs w:val="22"/>
                <w:lang w:val="ru-RU"/>
              </w:rPr>
              <w:t xml:space="preserve"> </w:t>
            </w:r>
            <w:r w:rsidRPr="007E18A8">
              <w:rPr>
                <w:color w:val="000000"/>
                <w:sz w:val="22"/>
                <w:szCs w:val="22"/>
              </w:rPr>
              <w:t>Electric</w:t>
            </w:r>
            <w:r w:rsidRPr="007E18A8">
              <w:rPr>
                <w:color w:val="000000"/>
                <w:sz w:val="22"/>
                <w:szCs w:val="22"/>
                <w:lang w:val="ru-RU"/>
              </w:rPr>
              <w:t xml:space="preserve"> </w:t>
            </w:r>
            <w:r w:rsidRPr="007E18A8">
              <w:rPr>
                <w:color w:val="000000"/>
                <w:sz w:val="22"/>
                <w:szCs w:val="22"/>
              </w:rPr>
              <w:t>Smart</w:t>
            </w:r>
            <w:r w:rsidRPr="007E18A8">
              <w:rPr>
                <w:color w:val="000000"/>
                <w:sz w:val="22"/>
                <w:szCs w:val="22"/>
                <w:lang w:val="ru-RU"/>
              </w:rPr>
              <w:t>-</w:t>
            </w:r>
            <w:r w:rsidRPr="007E18A8">
              <w:rPr>
                <w:color w:val="000000"/>
                <w:sz w:val="22"/>
                <w:szCs w:val="22"/>
              </w:rPr>
              <w:t>UPS</w:t>
            </w:r>
            <w:r w:rsidRPr="007E18A8">
              <w:rPr>
                <w:color w:val="000000"/>
                <w:sz w:val="22"/>
                <w:szCs w:val="22"/>
                <w:lang w:val="ru-RU"/>
              </w:rPr>
              <w:t xml:space="preserve"> </w:t>
            </w:r>
            <w:r w:rsidRPr="007E18A8">
              <w:rPr>
                <w:color w:val="000000"/>
                <w:sz w:val="22"/>
                <w:szCs w:val="22"/>
              </w:rPr>
              <w:t>VT</w:t>
            </w:r>
            <w:r w:rsidRPr="007E18A8">
              <w:rPr>
                <w:color w:val="000000"/>
                <w:sz w:val="22"/>
                <w:szCs w:val="22"/>
                <w:lang w:val="ru-RU"/>
              </w:rPr>
              <w:t xml:space="preserve"> 20</w:t>
            </w:r>
            <w:r w:rsidRPr="007E18A8">
              <w:rPr>
                <w:color w:val="000000"/>
                <w:sz w:val="22"/>
                <w:szCs w:val="22"/>
              </w:rPr>
              <w:t>kVA</w:t>
            </w:r>
          </w:p>
        </w:tc>
        <w:tc>
          <w:tcPr>
            <w:tcW w:w="1275" w:type="dxa"/>
            <w:vAlign w:val="center"/>
          </w:tcPr>
          <w:p w:rsidR="00A15165" w:rsidRPr="007E18A8" w:rsidRDefault="00A15165" w:rsidP="002F773F">
            <w:pPr>
              <w:jc w:val="both"/>
              <w:rPr>
                <w:sz w:val="22"/>
                <w:szCs w:val="22"/>
                <w:lang w:val="ru-RU"/>
              </w:rPr>
            </w:pPr>
          </w:p>
        </w:tc>
        <w:tc>
          <w:tcPr>
            <w:tcW w:w="993" w:type="dxa"/>
            <w:vAlign w:val="center"/>
          </w:tcPr>
          <w:p w:rsidR="00A15165" w:rsidRPr="007E18A8" w:rsidRDefault="00A15165" w:rsidP="002F773F">
            <w:pPr>
              <w:jc w:val="center"/>
              <w:rPr>
                <w:sz w:val="22"/>
                <w:szCs w:val="22"/>
                <w:lang w:val="ru-RU"/>
              </w:rPr>
            </w:pPr>
          </w:p>
        </w:tc>
        <w:tc>
          <w:tcPr>
            <w:tcW w:w="850" w:type="dxa"/>
            <w:vAlign w:val="center"/>
          </w:tcPr>
          <w:p w:rsidR="00A15165" w:rsidRPr="007E18A8" w:rsidRDefault="00A15165" w:rsidP="002F773F">
            <w:pPr>
              <w:jc w:val="center"/>
              <w:rPr>
                <w:sz w:val="22"/>
                <w:szCs w:val="22"/>
                <w:lang w:val="ru-RU"/>
              </w:rPr>
            </w:pPr>
            <w:r w:rsidRPr="007E18A8">
              <w:rPr>
                <w:sz w:val="22"/>
                <w:szCs w:val="22"/>
                <w:lang w:val="ru-RU"/>
              </w:rPr>
              <w:t>шт.</w:t>
            </w:r>
          </w:p>
        </w:tc>
        <w:tc>
          <w:tcPr>
            <w:tcW w:w="851" w:type="dxa"/>
            <w:vAlign w:val="center"/>
          </w:tcPr>
          <w:p w:rsidR="00A15165" w:rsidRPr="007E18A8" w:rsidRDefault="00A15165" w:rsidP="002F773F">
            <w:pPr>
              <w:jc w:val="center"/>
              <w:rPr>
                <w:sz w:val="22"/>
                <w:szCs w:val="22"/>
                <w:lang w:val="ru-RU"/>
              </w:rPr>
            </w:pPr>
            <w:r w:rsidRPr="007E18A8">
              <w:rPr>
                <w:sz w:val="22"/>
                <w:szCs w:val="22"/>
                <w:lang w:val="ru-RU"/>
              </w:rPr>
              <w:t>2</w:t>
            </w:r>
          </w:p>
        </w:tc>
        <w:tc>
          <w:tcPr>
            <w:tcW w:w="1345" w:type="dxa"/>
            <w:vAlign w:val="center"/>
          </w:tcPr>
          <w:p w:rsidR="00A15165" w:rsidRPr="007E18A8" w:rsidRDefault="00A15165" w:rsidP="002F773F">
            <w:pPr>
              <w:jc w:val="center"/>
              <w:rPr>
                <w:sz w:val="22"/>
                <w:szCs w:val="22"/>
                <w:lang w:val="ru-RU"/>
              </w:rPr>
            </w:pPr>
          </w:p>
        </w:tc>
        <w:tc>
          <w:tcPr>
            <w:tcW w:w="1206" w:type="dxa"/>
            <w:vAlign w:val="center"/>
          </w:tcPr>
          <w:p w:rsidR="00A15165" w:rsidRPr="007E18A8" w:rsidRDefault="00A15165" w:rsidP="002F773F">
            <w:pPr>
              <w:jc w:val="center"/>
              <w:rPr>
                <w:sz w:val="22"/>
                <w:szCs w:val="22"/>
                <w:lang w:val="ru-RU"/>
              </w:rPr>
            </w:pPr>
          </w:p>
        </w:tc>
      </w:tr>
      <w:tr w:rsidR="00A15165" w:rsidRPr="000C7991" w:rsidTr="002F773F">
        <w:trPr>
          <w:trHeight w:val="289"/>
          <w:jc w:val="center"/>
        </w:trPr>
        <w:tc>
          <w:tcPr>
            <w:tcW w:w="562" w:type="dxa"/>
            <w:vAlign w:val="center"/>
          </w:tcPr>
          <w:p w:rsidR="00A15165" w:rsidRPr="007E18A8" w:rsidRDefault="00A15165" w:rsidP="002F773F">
            <w:pPr>
              <w:jc w:val="center"/>
              <w:rPr>
                <w:sz w:val="22"/>
                <w:szCs w:val="22"/>
                <w:lang w:val="ru-RU"/>
              </w:rPr>
            </w:pPr>
            <w:r w:rsidRPr="007E18A8">
              <w:rPr>
                <w:sz w:val="22"/>
                <w:szCs w:val="22"/>
                <w:lang w:val="ru-RU"/>
              </w:rPr>
              <w:t>2</w:t>
            </w:r>
          </w:p>
        </w:tc>
        <w:tc>
          <w:tcPr>
            <w:tcW w:w="2694" w:type="dxa"/>
            <w:vAlign w:val="center"/>
          </w:tcPr>
          <w:p w:rsidR="00A15165" w:rsidRPr="007E18A8" w:rsidRDefault="00A15165" w:rsidP="002F773F">
            <w:pPr>
              <w:jc w:val="center"/>
              <w:rPr>
                <w:sz w:val="22"/>
                <w:szCs w:val="22"/>
                <w:lang w:val="ru-RU"/>
              </w:rPr>
            </w:pPr>
            <w:r w:rsidRPr="007E18A8">
              <w:rPr>
                <w:color w:val="000000"/>
                <w:sz w:val="22"/>
                <w:szCs w:val="22"/>
                <w:lang w:val="ru-RU"/>
              </w:rPr>
              <w:t>Сертификат на техническую поддержку Кибер Бэкап Расширенная редакция для физического сервера – Продление (выравнивание дат Дата начала ТП: 23.06.2022 Дата окончания ТП: 01.10.2025))</w:t>
            </w:r>
          </w:p>
        </w:tc>
        <w:tc>
          <w:tcPr>
            <w:tcW w:w="1275" w:type="dxa"/>
            <w:vAlign w:val="center"/>
          </w:tcPr>
          <w:p w:rsidR="00A15165" w:rsidRPr="007E18A8" w:rsidRDefault="00A15165" w:rsidP="002F773F">
            <w:pPr>
              <w:jc w:val="both"/>
              <w:rPr>
                <w:sz w:val="22"/>
                <w:szCs w:val="22"/>
                <w:lang w:val="ru-RU"/>
              </w:rPr>
            </w:pPr>
          </w:p>
        </w:tc>
        <w:tc>
          <w:tcPr>
            <w:tcW w:w="993" w:type="dxa"/>
            <w:vAlign w:val="center"/>
          </w:tcPr>
          <w:p w:rsidR="00A15165" w:rsidRPr="007E18A8" w:rsidRDefault="00A15165" w:rsidP="002F773F">
            <w:pPr>
              <w:jc w:val="center"/>
              <w:rPr>
                <w:sz w:val="22"/>
                <w:szCs w:val="22"/>
                <w:lang w:val="ru-RU"/>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15165" w:rsidRPr="007E18A8" w:rsidRDefault="00A15165" w:rsidP="002F773F">
            <w:pPr>
              <w:jc w:val="center"/>
              <w:rPr>
                <w:sz w:val="22"/>
                <w:szCs w:val="22"/>
                <w:lang w:val="ru-RU"/>
              </w:rPr>
            </w:pPr>
            <w:r w:rsidRPr="007E18A8">
              <w:rPr>
                <w:sz w:val="22"/>
                <w:szCs w:val="22"/>
                <w:lang w:val="ru-RU"/>
              </w:rPr>
              <w:t>шт.</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A15165" w:rsidRPr="007E18A8" w:rsidRDefault="00A15165" w:rsidP="002F773F">
            <w:pPr>
              <w:jc w:val="center"/>
              <w:rPr>
                <w:sz w:val="22"/>
                <w:szCs w:val="22"/>
                <w:lang w:val="ru-RU"/>
              </w:rPr>
            </w:pPr>
            <w:r w:rsidRPr="007E18A8">
              <w:rPr>
                <w:sz w:val="22"/>
                <w:szCs w:val="22"/>
                <w:lang w:val="ru-RU"/>
              </w:rPr>
              <w:t>2</w:t>
            </w:r>
          </w:p>
        </w:tc>
        <w:tc>
          <w:tcPr>
            <w:tcW w:w="1345" w:type="dxa"/>
            <w:tcBorders>
              <w:top w:val="single" w:sz="4" w:space="0" w:color="auto"/>
              <w:left w:val="nil"/>
              <w:bottom w:val="single" w:sz="4" w:space="0" w:color="auto"/>
              <w:right w:val="single" w:sz="4" w:space="0" w:color="auto"/>
            </w:tcBorders>
            <w:shd w:val="clear" w:color="auto" w:fill="auto"/>
            <w:vAlign w:val="center"/>
          </w:tcPr>
          <w:p w:rsidR="00A15165" w:rsidRPr="007E18A8" w:rsidRDefault="00A15165" w:rsidP="002F773F">
            <w:pPr>
              <w:jc w:val="center"/>
              <w:rPr>
                <w:color w:val="000000"/>
                <w:sz w:val="22"/>
                <w:szCs w:val="22"/>
                <w:lang w:val="ru-RU"/>
              </w:rPr>
            </w:pPr>
          </w:p>
        </w:tc>
        <w:tc>
          <w:tcPr>
            <w:tcW w:w="1206" w:type="dxa"/>
            <w:tcBorders>
              <w:top w:val="single" w:sz="4" w:space="0" w:color="auto"/>
              <w:left w:val="nil"/>
              <w:bottom w:val="single" w:sz="4" w:space="0" w:color="auto"/>
              <w:right w:val="single" w:sz="4" w:space="0" w:color="auto"/>
            </w:tcBorders>
            <w:shd w:val="clear" w:color="auto" w:fill="auto"/>
            <w:vAlign w:val="center"/>
          </w:tcPr>
          <w:p w:rsidR="00A15165" w:rsidRPr="007E18A8" w:rsidRDefault="00A15165" w:rsidP="002F773F">
            <w:pPr>
              <w:jc w:val="center"/>
              <w:rPr>
                <w:color w:val="000000"/>
                <w:sz w:val="22"/>
                <w:szCs w:val="22"/>
              </w:rPr>
            </w:pPr>
          </w:p>
        </w:tc>
      </w:tr>
      <w:tr w:rsidR="00A15165" w:rsidRPr="000C7991" w:rsidTr="002F773F">
        <w:trPr>
          <w:trHeight w:val="273"/>
          <w:jc w:val="center"/>
        </w:trPr>
        <w:tc>
          <w:tcPr>
            <w:tcW w:w="562" w:type="dxa"/>
            <w:vAlign w:val="center"/>
          </w:tcPr>
          <w:p w:rsidR="00A15165" w:rsidRPr="007E18A8" w:rsidRDefault="00A15165" w:rsidP="002F773F">
            <w:pPr>
              <w:jc w:val="center"/>
              <w:rPr>
                <w:sz w:val="22"/>
                <w:szCs w:val="22"/>
                <w:lang w:val="ru-RU"/>
              </w:rPr>
            </w:pPr>
            <w:r w:rsidRPr="007E18A8">
              <w:rPr>
                <w:sz w:val="22"/>
                <w:szCs w:val="22"/>
                <w:lang w:val="ru-RU"/>
              </w:rPr>
              <w:t>3</w:t>
            </w:r>
          </w:p>
        </w:tc>
        <w:tc>
          <w:tcPr>
            <w:tcW w:w="2694" w:type="dxa"/>
            <w:vAlign w:val="center"/>
          </w:tcPr>
          <w:p w:rsidR="00A15165" w:rsidRPr="007E18A8" w:rsidRDefault="00A15165" w:rsidP="002F773F">
            <w:pPr>
              <w:jc w:val="center"/>
              <w:rPr>
                <w:sz w:val="22"/>
                <w:szCs w:val="22"/>
                <w:lang w:val="ru-RU"/>
              </w:rPr>
            </w:pPr>
            <w:r w:rsidRPr="007E18A8">
              <w:rPr>
                <w:sz w:val="22"/>
                <w:szCs w:val="22"/>
                <w:lang w:val="ru-RU"/>
              </w:rPr>
              <w:t>Сертификат на техническую поддержку Кибер Бэкап Расширенная редакция для платформы виртуализации – Продление (выравнивание дат Дата начала ТП: 23.06.2022 Дата окончания ТП: 01.10.2025)</w:t>
            </w:r>
          </w:p>
        </w:tc>
        <w:tc>
          <w:tcPr>
            <w:tcW w:w="1275" w:type="dxa"/>
            <w:vAlign w:val="center"/>
          </w:tcPr>
          <w:p w:rsidR="00A15165" w:rsidRPr="007E18A8" w:rsidRDefault="00A15165" w:rsidP="002F773F">
            <w:pPr>
              <w:jc w:val="both"/>
              <w:rPr>
                <w:sz w:val="22"/>
                <w:szCs w:val="22"/>
                <w:lang w:val="ru-RU"/>
              </w:rPr>
            </w:pPr>
          </w:p>
        </w:tc>
        <w:tc>
          <w:tcPr>
            <w:tcW w:w="993" w:type="dxa"/>
            <w:vAlign w:val="center"/>
          </w:tcPr>
          <w:p w:rsidR="00A15165" w:rsidRPr="007E18A8" w:rsidRDefault="00A15165" w:rsidP="002F773F">
            <w:pPr>
              <w:jc w:val="center"/>
              <w:rPr>
                <w:sz w:val="22"/>
                <w:szCs w:val="22"/>
                <w:lang w:val="ru-RU"/>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A15165" w:rsidRPr="007E18A8" w:rsidRDefault="00A15165" w:rsidP="002F773F">
            <w:pPr>
              <w:jc w:val="center"/>
              <w:rPr>
                <w:sz w:val="22"/>
                <w:szCs w:val="22"/>
                <w:lang w:val="ru-RU"/>
              </w:rPr>
            </w:pPr>
            <w:r w:rsidRPr="007E18A8">
              <w:rPr>
                <w:sz w:val="22"/>
                <w:szCs w:val="22"/>
                <w:lang w:val="ru-RU"/>
              </w:rPr>
              <w:t>шт.</w:t>
            </w:r>
          </w:p>
        </w:tc>
        <w:tc>
          <w:tcPr>
            <w:tcW w:w="851" w:type="dxa"/>
            <w:tcBorders>
              <w:top w:val="nil"/>
              <w:left w:val="nil"/>
              <w:bottom w:val="single" w:sz="4" w:space="0" w:color="auto"/>
              <w:right w:val="single" w:sz="4" w:space="0" w:color="auto"/>
            </w:tcBorders>
            <w:shd w:val="clear" w:color="000000" w:fill="FFFFFF"/>
            <w:vAlign w:val="center"/>
          </w:tcPr>
          <w:p w:rsidR="00A15165" w:rsidRPr="007E18A8" w:rsidRDefault="00A15165" w:rsidP="002F773F">
            <w:pPr>
              <w:jc w:val="center"/>
              <w:rPr>
                <w:sz w:val="22"/>
                <w:szCs w:val="22"/>
                <w:lang w:val="ru-RU"/>
              </w:rPr>
            </w:pPr>
            <w:r w:rsidRPr="007E18A8">
              <w:rPr>
                <w:sz w:val="22"/>
                <w:szCs w:val="22"/>
                <w:lang w:val="ru-RU"/>
              </w:rPr>
              <w:t>11</w:t>
            </w:r>
          </w:p>
        </w:tc>
        <w:tc>
          <w:tcPr>
            <w:tcW w:w="1345" w:type="dxa"/>
            <w:tcBorders>
              <w:top w:val="nil"/>
              <w:left w:val="nil"/>
              <w:bottom w:val="single" w:sz="4" w:space="0" w:color="auto"/>
              <w:right w:val="single" w:sz="4" w:space="0" w:color="auto"/>
            </w:tcBorders>
            <w:shd w:val="clear" w:color="auto" w:fill="auto"/>
            <w:vAlign w:val="center"/>
          </w:tcPr>
          <w:p w:rsidR="00A15165" w:rsidRPr="007E18A8" w:rsidRDefault="00A15165" w:rsidP="002F773F">
            <w:pPr>
              <w:jc w:val="center"/>
              <w:rPr>
                <w:color w:val="000000"/>
                <w:sz w:val="22"/>
                <w:szCs w:val="22"/>
              </w:rPr>
            </w:pPr>
          </w:p>
        </w:tc>
        <w:tc>
          <w:tcPr>
            <w:tcW w:w="1206" w:type="dxa"/>
            <w:tcBorders>
              <w:top w:val="nil"/>
              <w:left w:val="nil"/>
              <w:bottom w:val="single" w:sz="4" w:space="0" w:color="auto"/>
              <w:right w:val="single" w:sz="4" w:space="0" w:color="auto"/>
            </w:tcBorders>
            <w:shd w:val="clear" w:color="auto" w:fill="auto"/>
            <w:vAlign w:val="center"/>
          </w:tcPr>
          <w:p w:rsidR="00A15165" w:rsidRPr="007E18A8" w:rsidRDefault="00A15165" w:rsidP="002F773F">
            <w:pPr>
              <w:jc w:val="center"/>
              <w:rPr>
                <w:color w:val="000000"/>
                <w:sz w:val="22"/>
                <w:szCs w:val="22"/>
              </w:rPr>
            </w:pPr>
          </w:p>
        </w:tc>
      </w:tr>
      <w:tr w:rsidR="00A15165" w:rsidRPr="000C7991" w:rsidTr="002F773F">
        <w:trPr>
          <w:trHeight w:val="273"/>
          <w:jc w:val="center"/>
        </w:trPr>
        <w:tc>
          <w:tcPr>
            <w:tcW w:w="5524" w:type="dxa"/>
            <w:gridSpan w:val="4"/>
          </w:tcPr>
          <w:p w:rsidR="00A15165" w:rsidRPr="007E18A8" w:rsidRDefault="00A15165" w:rsidP="002F773F">
            <w:pPr>
              <w:rPr>
                <w:sz w:val="22"/>
                <w:szCs w:val="22"/>
                <w:lang w:val="ru-RU"/>
              </w:rPr>
            </w:pPr>
            <w:r w:rsidRPr="007E18A8">
              <w:rPr>
                <w:sz w:val="22"/>
                <w:szCs w:val="22"/>
                <w:lang w:val="ru-RU"/>
              </w:rPr>
              <w:t>Итого, руб. без НДС</w:t>
            </w:r>
          </w:p>
        </w:tc>
        <w:tc>
          <w:tcPr>
            <w:tcW w:w="4252" w:type="dxa"/>
            <w:gridSpan w:val="4"/>
            <w:vAlign w:val="center"/>
          </w:tcPr>
          <w:p w:rsidR="00A15165" w:rsidRPr="007E18A8" w:rsidRDefault="00A15165" w:rsidP="002F773F">
            <w:pPr>
              <w:jc w:val="center"/>
              <w:rPr>
                <w:sz w:val="22"/>
                <w:szCs w:val="22"/>
                <w:lang w:val="ru-RU"/>
              </w:rPr>
            </w:pPr>
          </w:p>
        </w:tc>
      </w:tr>
      <w:tr w:rsidR="00A15165" w:rsidRPr="000C7991" w:rsidTr="002F773F">
        <w:trPr>
          <w:trHeight w:val="273"/>
          <w:jc w:val="center"/>
        </w:trPr>
        <w:tc>
          <w:tcPr>
            <w:tcW w:w="5524" w:type="dxa"/>
            <w:gridSpan w:val="4"/>
          </w:tcPr>
          <w:p w:rsidR="00A15165" w:rsidRPr="007E18A8" w:rsidRDefault="00A15165" w:rsidP="002F773F">
            <w:pPr>
              <w:rPr>
                <w:sz w:val="22"/>
                <w:szCs w:val="22"/>
                <w:lang w:val="ru-RU"/>
              </w:rPr>
            </w:pPr>
            <w:r w:rsidRPr="007E18A8">
              <w:rPr>
                <w:sz w:val="22"/>
                <w:szCs w:val="22"/>
                <w:lang w:val="ru-RU"/>
              </w:rPr>
              <w:t>НДС, руб.</w:t>
            </w:r>
          </w:p>
        </w:tc>
        <w:tc>
          <w:tcPr>
            <w:tcW w:w="4252" w:type="dxa"/>
            <w:gridSpan w:val="4"/>
            <w:vAlign w:val="center"/>
          </w:tcPr>
          <w:p w:rsidR="00A15165" w:rsidRPr="007E18A8" w:rsidRDefault="00A15165" w:rsidP="002F773F">
            <w:pPr>
              <w:jc w:val="center"/>
              <w:rPr>
                <w:sz w:val="22"/>
                <w:szCs w:val="22"/>
                <w:lang w:val="ru-RU"/>
              </w:rPr>
            </w:pPr>
          </w:p>
        </w:tc>
      </w:tr>
      <w:tr w:rsidR="00A15165" w:rsidRPr="000C7991" w:rsidTr="002F773F">
        <w:trPr>
          <w:trHeight w:val="273"/>
          <w:jc w:val="center"/>
        </w:trPr>
        <w:tc>
          <w:tcPr>
            <w:tcW w:w="5524" w:type="dxa"/>
            <w:gridSpan w:val="4"/>
          </w:tcPr>
          <w:p w:rsidR="00A15165" w:rsidRPr="007E18A8" w:rsidRDefault="00A15165" w:rsidP="002F773F">
            <w:pPr>
              <w:rPr>
                <w:sz w:val="22"/>
                <w:szCs w:val="22"/>
                <w:lang w:val="ru-RU"/>
              </w:rPr>
            </w:pPr>
            <w:r w:rsidRPr="007E18A8">
              <w:rPr>
                <w:sz w:val="22"/>
                <w:szCs w:val="22"/>
                <w:lang w:val="ru-RU"/>
              </w:rPr>
              <w:t>Итого, руб. с НДС</w:t>
            </w:r>
          </w:p>
        </w:tc>
        <w:tc>
          <w:tcPr>
            <w:tcW w:w="4252" w:type="dxa"/>
            <w:gridSpan w:val="4"/>
            <w:vAlign w:val="center"/>
          </w:tcPr>
          <w:p w:rsidR="00A15165" w:rsidRPr="007E18A8" w:rsidRDefault="00A15165" w:rsidP="002F773F">
            <w:pPr>
              <w:jc w:val="center"/>
              <w:rPr>
                <w:sz w:val="22"/>
                <w:szCs w:val="22"/>
                <w:lang w:val="ru-RU"/>
              </w:rPr>
            </w:pPr>
          </w:p>
        </w:tc>
      </w:tr>
    </w:tbl>
    <w:p w:rsidR="00A15165" w:rsidRPr="000C7991" w:rsidRDefault="00A15165" w:rsidP="00A15165">
      <w:pPr>
        <w:ind w:left="-567" w:firstLine="567"/>
        <w:jc w:val="right"/>
        <w:rPr>
          <w:sz w:val="22"/>
          <w:szCs w:val="22"/>
          <w:lang w:val="ru-RU"/>
        </w:rPr>
      </w:pPr>
    </w:p>
    <w:p w:rsidR="00A15165" w:rsidRPr="000C7991" w:rsidRDefault="00A15165" w:rsidP="00A15165">
      <w:pPr>
        <w:ind w:left="-567" w:firstLine="567"/>
        <w:jc w:val="right"/>
        <w:rPr>
          <w:sz w:val="22"/>
          <w:szCs w:val="22"/>
          <w:lang w:val="ru-RU"/>
        </w:rPr>
      </w:pPr>
    </w:p>
    <w:p w:rsidR="00A15165" w:rsidRPr="007E22D5" w:rsidRDefault="00A15165" w:rsidP="00A15165">
      <w:pPr>
        <w:ind w:left="-567" w:firstLine="567"/>
        <w:jc w:val="right"/>
        <w:rPr>
          <w:sz w:val="22"/>
          <w:szCs w:val="22"/>
          <w:lang w:val="ru-RU"/>
        </w:rPr>
      </w:pPr>
    </w:p>
    <w:p w:rsidR="00A15165" w:rsidRPr="000C7991" w:rsidRDefault="00A15165" w:rsidP="00A15165">
      <w:pPr>
        <w:ind w:left="-567" w:firstLine="709"/>
        <w:jc w:val="both"/>
        <w:rPr>
          <w:b/>
          <w:sz w:val="26"/>
          <w:szCs w:val="26"/>
          <w:lang w:val="ru-RU"/>
        </w:rPr>
      </w:pPr>
      <w:bookmarkStart w:id="2" w:name="_Hlk78197298"/>
      <w:r w:rsidRPr="000C7991">
        <w:rPr>
          <w:b/>
          <w:sz w:val="26"/>
          <w:szCs w:val="26"/>
          <w:lang w:val="ru-RU"/>
        </w:rPr>
        <w:t>От Поставщика:</w:t>
      </w:r>
      <w:r w:rsidRPr="000C7991">
        <w:rPr>
          <w:b/>
          <w:sz w:val="26"/>
          <w:szCs w:val="26"/>
          <w:lang w:val="ru-RU"/>
        </w:rPr>
        <w:tab/>
      </w:r>
      <w:r w:rsidRPr="000C7991">
        <w:rPr>
          <w:b/>
          <w:sz w:val="26"/>
          <w:szCs w:val="26"/>
          <w:lang w:val="ru-RU"/>
        </w:rPr>
        <w:tab/>
      </w:r>
      <w:r w:rsidRPr="000C7991">
        <w:rPr>
          <w:b/>
          <w:sz w:val="26"/>
          <w:szCs w:val="26"/>
          <w:lang w:val="ru-RU"/>
        </w:rPr>
        <w:tab/>
      </w:r>
      <w:r w:rsidRPr="000C7991">
        <w:rPr>
          <w:b/>
          <w:sz w:val="26"/>
          <w:szCs w:val="26"/>
          <w:lang w:val="ru-RU"/>
        </w:rPr>
        <w:tab/>
      </w:r>
      <w:r w:rsidRPr="000C7991">
        <w:rPr>
          <w:b/>
          <w:sz w:val="26"/>
          <w:szCs w:val="26"/>
          <w:lang w:val="ru-RU"/>
        </w:rPr>
        <w:tab/>
      </w:r>
      <w:r w:rsidRPr="000C7991">
        <w:rPr>
          <w:b/>
          <w:sz w:val="26"/>
          <w:szCs w:val="26"/>
          <w:lang w:val="ru-RU"/>
        </w:rPr>
        <w:tab/>
      </w:r>
      <w:r>
        <w:rPr>
          <w:b/>
          <w:sz w:val="26"/>
          <w:szCs w:val="26"/>
          <w:lang w:val="ru-RU"/>
        </w:rPr>
        <w:tab/>
        <w:t xml:space="preserve"> </w:t>
      </w:r>
      <w:r w:rsidRPr="000C7991">
        <w:rPr>
          <w:b/>
          <w:sz w:val="26"/>
          <w:szCs w:val="26"/>
          <w:lang w:val="ru-RU"/>
        </w:rPr>
        <w:t>от Покупателя:</w:t>
      </w:r>
    </w:p>
    <w:p w:rsidR="00A15165" w:rsidRPr="0070419B" w:rsidRDefault="00A15165" w:rsidP="00A15165">
      <w:pPr>
        <w:pStyle w:val="1"/>
        <w:ind w:left="2265" w:firstLine="1275"/>
        <w:rPr>
          <w:rFonts w:ascii="Times New Roman" w:hAnsi="Times New Roman"/>
          <w:sz w:val="26"/>
          <w:szCs w:val="26"/>
        </w:rPr>
      </w:pPr>
      <w:r w:rsidRPr="0070419B">
        <w:rPr>
          <w:rFonts w:ascii="Times New Roman" w:hAnsi="Times New Roman"/>
          <w:sz w:val="26"/>
          <w:szCs w:val="26"/>
        </w:rPr>
        <w:t xml:space="preserve">                                             Генеральный директор</w:t>
      </w:r>
    </w:p>
    <w:p w:rsidR="00A15165" w:rsidRPr="0070419B" w:rsidRDefault="00A15165" w:rsidP="00A15165">
      <w:pPr>
        <w:pStyle w:val="1"/>
        <w:ind w:left="-567" w:firstLine="709"/>
        <w:rPr>
          <w:rFonts w:ascii="Times New Roman" w:hAnsi="Times New Roman"/>
          <w:sz w:val="26"/>
          <w:szCs w:val="26"/>
        </w:rPr>
      </w:pPr>
    </w:p>
    <w:p w:rsidR="00A15165" w:rsidRPr="000C7991" w:rsidRDefault="00A15165" w:rsidP="00A15165">
      <w:pPr>
        <w:ind w:left="-567" w:firstLine="709"/>
        <w:rPr>
          <w:sz w:val="26"/>
          <w:szCs w:val="26"/>
          <w:lang w:val="ru-RU"/>
        </w:rPr>
      </w:pPr>
      <w:r w:rsidRPr="000C7991">
        <w:rPr>
          <w:sz w:val="26"/>
          <w:szCs w:val="26"/>
          <w:lang w:val="ru-RU"/>
        </w:rPr>
        <w:t xml:space="preserve">_____________    </w:t>
      </w:r>
      <w:r>
        <w:rPr>
          <w:sz w:val="26"/>
          <w:szCs w:val="26"/>
          <w:lang w:val="ru-RU"/>
        </w:rPr>
        <w:tab/>
      </w:r>
      <w:r>
        <w:rPr>
          <w:sz w:val="26"/>
          <w:szCs w:val="26"/>
          <w:lang w:val="ru-RU"/>
        </w:rPr>
        <w:tab/>
      </w:r>
      <w:r w:rsidRPr="000C7991">
        <w:rPr>
          <w:sz w:val="26"/>
          <w:szCs w:val="26"/>
          <w:lang w:val="ru-RU"/>
        </w:rPr>
        <w:tab/>
      </w:r>
      <w:r w:rsidRPr="000C7991">
        <w:rPr>
          <w:sz w:val="26"/>
          <w:szCs w:val="26"/>
          <w:lang w:val="ru-RU"/>
        </w:rPr>
        <w:tab/>
      </w:r>
      <w:r w:rsidRPr="000C7991">
        <w:rPr>
          <w:sz w:val="26"/>
          <w:szCs w:val="26"/>
          <w:lang w:val="ru-RU"/>
        </w:rPr>
        <w:tab/>
      </w:r>
      <w:r>
        <w:rPr>
          <w:sz w:val="26"/>
          <w:szCs w:val="26"/>
          <w:lang w:val="ru-RU"/>
        </w:rPr>
        <w:tab/>
        <w:t xml:space="preserve">   </w:t>
      </w:r>
      <w:r w:rsidR="007E18A8" w:rsidRPr="000C7991">
        <w:rPr>
          <w:sz w:val="26"/>
          <w:szCs w:val="26"/>
          <w:lang w:val="ru-RU"/>
        </w:rPr>
        <w:tab/>
      </w:r>
      <w:r w:rsidR="007E18A8">
        <w:rPr>
          <w:sz w:val="26"/>
          <w:szCs w:val="26"/>
          <w:lang w:val="ru-RU"/>
        </w:rPr>
        <w:t xml:space="preserve"> _</w:t>
      </w:r>
      <w:r w:rsidRPr="000C7991">
        <w:rPr>
          <w:sz w:val="26"/>
          <w:szCs w:val="26"/>
          <w:lang w:val="ru-RU"/>
        </w:rPr>
        <w:t>___________ Кодин А. В.</w:t>
      </w:r>
    </w:p>
    <w:bookmarkEnd w:id="2"/>
    <w:p w:rsidR="00A15165" w:rsidRPr="000C7991" w:rsidRDefault="00A15165" w:rsidP="00A15165">
      <w:pPr>
        <w:rPr>
          <w:sz w:val="26"/>
          <w:szCs w:val="26"/>
          <w:lang w:val="ru-RU"/>
        </w:rPr>
        <w:sectPr w:rsidR="00A15165" w:rsidRPr="000C7991" w:rsidSect="0027540A">
          <w:headerReference w:type="default" r:id="rId8"/>
          <w:pgSz w:w="11907" w:h="16840" w:code="9"/>
          <w:pgMar w:top="1134" w:right="709" w:bottom="1134" w:left="1418" w:header="720" w:footer="720" w:gutter="0"/>
          <w:cols w:space="720"/>
          <w:titlePg/>
          <w:docGrid w:linePitch="272"/>
        </w:sectPr>
      </w:pPr>
    </w:p>
    <w:p w:rsidR="00A15165" w:rsidRPr="00E27844" w:rsidRDefault="00A15165" w:rsidP="00A15165">
      <w:pPr>
        <w:tabs>
          <w:tab w:val="left" w:pos="6237"/>
        </w:tabs>
        <w:ind w:left="6237" w:firstLine="4678"/>
        <w:rPr>
          <w:sz w:val="24"/>
          <w:szCs w:val="24"/>
          <w:lang w:val="ru-RU"/>
        </w:rPr>
      </w:pPr>
      <w:r>
        <w:rPr>
          <w:sz w:val="24"/>
          <w:szCs w:val="24"/>
          <w:lang w:val="ru-RU"/>
        </w:rPr>
        <w:lastRenderedPageBreak/>
        <w:t>Приложение №2</w:t>
      </w:r>
    </w:p>
    <w:p w:rsidR="00A15165" w:rsidRPr="00E27844" w:rsidRDefault="00A15165" w:rsidP="00A15165">
      <w:pPr>
        <w:tabs>
          <w:tab w:val="left" w:pos="6237"/>
        </w:tabs>
        <w:ind w:left="6237" w:firstLine="4678"/>
        <w:rPr>
          <w:sz w:val="24"/>
          <w:szCs w:val="24"/>
          <w:lang w:val="ru-RU"/>
        </w:rPr>
      </w:pPr>
      <w:r w:rsidRPr="00E27844">
        <w:rPr>
          <w:sz w:val="24"/>
          <w:szCs w:val="24"/>
          <w:lang w:val="ru-RU"/>
        </w:rPr>
        <w:t>к договору поставки</w:t>
      </w:r>
    </w:p>
    <w:p w:rsidR="00A15165" w:rsidRPr="00E27844" w:rsidRDefault="00A15165" w:rsidP="00A15165">
      <w:pPr>
        <w:tabs>
          <w:tab w:val="left" w:pos="6237"/>
        </w:tabs>
        <w:ind w:left="6237" w:firstLine="4678"/>
        <w:rPr>
          <w:sz w:val="24"/>
          <w:szCs w:val="24"/>
          <w:lang w:val="ru-RU"/>
        </w:rPr>
      </w:pPr>
      <w:r w:rsidRPr="00E27844">
        <w:rPr>
          <w:sz w:val="24"/>
          <w:szCs w:val="24"/>
          <w:lang w:val="ru-RU"/>
        </w:rPr>
        <w:t>№ ___________</w:t>
      </w:r>
      <w:r>
        <w:rPr>
          <w:sz w:val="24"/>
          <w:szCs w:val="24"/>
          <w:lang w:val="ru-RU"/>
        </w:rPr>
        <w:t>_</w:t>
      </w:r>
      <w:r w:rsidRPr="00E27844">
        <w:rPr>
          <w:sz w:val="24"/>
          <w:szCs w:val="24"/>
          <w:lang w:val="ru-RU"/>
        </w:rPr>
        <w:t xml:space="preserve"> от </w:t>
      </w:r>
      <w:r>
        <w:rPr>
          <w:sz w:val="24"/>
          <w:szCs w:val="24"/>
          <w:lang w:val="ru-RU"/>
        </w:rPr>
        <w:t>_</w:t>
      </w:r>
      <w:r w:rsidRPr="00E27844">
        <w:rPr>
          <w:sz w:val="24"/>
          <w:szCs w:val="24"/>
          <w:lang w:val="ru-RU"/>
        </w:rPr>
        <w:t>_____</w:t>
      </w:r>
      <w:r>
        <w:rPr>
          <w:sz w:val="24"/>
          <w:szCs w:val="24"/>
          <w:lang w:val="ru-RU"/>
        </w:rPr>
        <w:t xml:space="preserve"> 2022г.</w:t>
      </w:r>
    </w:p>
    <w:p w:rsidR="00A15165" w:rsidRDefault="00A15165" w:rsidP="00A15165">
      <w:pPr>
        <w:ind w:left="-567" w:firstLine="567"/>
        <w:jc w:val="center"/>
        <w:rPr>
          <w:sz w:val="24"/>
          <w:lang w:val="ru-RU"/>
        </w:rPr>
      </w:pPr>
    </w:p>
    <w:p w:rsidR="00A15165" w:rsidRPr="00F238BC" w:rsidRDefault="00A15165" w:rsidP="00A15165">
      <w:pPr>
        <w:tabs>
          <w:tab w:val="center" w:pos="4677"/>
          <w:tab w:val="right" w:pos="9355"/>
        </w:tabs>
        <w:spacing w:before="120"/>
        <w:jc w:val="center"/>
        <w:rPr>
          <w:b/>
          <w:sz w:val="22"/>
          <w:lang w:val="ru-RU"/>
        </w:rPr>
      </w:pPr>
      <w:r w:rsidRPr="00F238BC">
        <w:rPr>
          <w:b/>
          <w:sz w:val="22"/>
          <w:lang w:val="ru-RU"/>
        </w:rPr>
        <w:t>Форма по раскрытию информации в отношении всей цепочки собственников,</w:t>
      </w:r>
    </w:p>
    <w:p w:rsidR="00A15165" w:rsidRPr="00F238BC" w:rsidRDefault="00A15165" w:rsidP="00A15165">
      <w:pPr>
        <w:tabs>
          <w:tab w:val="center" w:pos="4677"/>
          <w:tab w:val="right" w:pos="9355"/>
        </w:tabs>
        <w:spacing w:before="120"/>
        <w:jc w:val="center"/>
        <w:rPr>
          <w:b/>
          <w:sz w:val="22"/>
          <w:lang w:val="ru-RU"/>
        </w:rPr>
      </w:pPr>
      <w:r w:rsidRPr="00F238BC">
        <w:rPr>
          <w:b/>
          <w:sz w:val="22"/>
          <w:lang w:val="ru-RU"/>
        </w:rPr>
        <w:t>включая бенефициаров (в том числе, конечных)</w:t>
      </w:r>
    </w:p>
    <w:p w:rsidR="00A15165" w:rsidRPr="00A878BB" w:rsidRDefault="00A15165" w:rsidP="00A15165">
      <w:pPr>
        <w:tabs>
          <w:tab w:val="center" w:pos="4677"/>
          <w:tab w:val="right" w:pos="9355"/>
        </w:tabs>
        <w:spacing w:before="120"/>
        <w:jc w:val="center"/>
        <w:rPr>
          <w:i/>
          <w:sz w:val="22"/>
          <w:szCs w:val="22"/>
          <w:lang w:val="ru-RU"/>
        </w:rPr>
      </w:pPr>
      <w:r w:rsidRPr="00A878BB">
        <w:rPr>
          <w:i/>
          <w:sz w:val="22"/>
          <w:szCs w:val="22"/>
          <w:lang w:val="ru-RU"/>
        </w:rPr>
        <w:t>Организационно-правовая форма (полностью) «Наименование контрагента»</w:t>
      </w:r>
    </w:p>
    <w:p w:rsidR="00A15165" w:rsidRPr="007E22D5" w:rsidRDefault="00A15165" w:rsidP="00A15165">
      <w:pPr>
        <w:tabs>
          <w:tab w:val="center" w:pos="4677"/>
          <w:tab w:val="right" w:pos="9355"/>
        </w:tabs>
        <w:spacing w:before="120"/>
        <w:jc w:val="right"/>
        <w:rPr>
          <w:sz w:val="22"/>
          <w:szCs w:val="22"/>
          <w:lang w:val="ru-RU"/>
        </w:rPr>
      </w:pPr>
      <w:r w:rsidRPr="007E22D5">
        <w:rPr>
          <w:sz w:val="22"/>
          <w:szCs w:val="22"/>
          <w:lang w:val="ru-RU"/>
        </w:rPr>
        <w:t xml:space="preserve">Дата </w:t>
      </w:r>
      <w:r w:rsidRPr="007E22D5">
        <w:rPr>
          <w:i/>
          <w:sz w:val="22"/>
          <w:szCs w:val="22"/>
          <w:lang w:val="ru-RU"/>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A15165" w:rsidRPr="00A15165" w:rsidTr="002F773F">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A15165" w:rsidRPr="009B6DCD" w:rsidRDefault="00A15165" w:rsidP="002F773F">
            <w:pPr>
              <w:jc w:val="center"/>
            </w:pPr>
            <w:r w:rsidRPr="009B6DCD">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A15165" w:rsidRPr="00A878BB" w:rsidRDefault="00A15165" w:rsidP="002F773F">
            <w:pPr>
              <w:jc w:val="center"/>
              <w:rPr>
                <w:lang w:val="ru-RU"/>
              </w:rPr>
            </w:pPr>
            <w:r w:rsidRPr="00A878BB">
              <w:rPr>
                <w:lang w:val="ru-RU"/>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A15165" w:rsidRPr="00A878BB" w:rsidRDefault="00A15165" w:rsidP="002F773F">
            <w:pPr>
              <w:rPr>
                <w:lang w:val="ru-RU"/>
              </w:rPr>
            </w:pPr>
            <w:r w:rsidRPr="00A878BB">
              <w:rPr>
                <w:lang w:val="ru-RU"/>
              </w:rPr>
              <w:t>Информация в отношении всей цепочки собственников, включая бенефициаров (в том числе конечных)</w:t>
            </w:r>
          </w:p>
        </w:tc>
      </w:tr>
      <w:tr w:rsidR="00A15165" w:rsidRPr="00A15165" w:rsidTr="002F773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A15165" w:rsidRPr="00A878BB" w:rsidRDefault="00A15165" w:rsidP="002F773F">
            <w:pPr>
              <w:rPr>
                <w:lang w:val="ru-RU"/>
              </w:rPr>
            </w:pPr>
          </w:p>
        </w:tc>
        <w:tc>
          <w:tcPr>
            <w:tcW w:w="886" w:type="dxa"/>
            <w:tcBorders>
              <w:top w:val="nil"/>
              <w:left w:val="nil"/>
              <w:bottom w:val="single" w:sz="4" w:space="0" w:color="auto"/>
              <w:right w:val="single" w:sz="4" w:space="0" w:color="auto"/>
            </w:tcBorders>
            <w:shd w:val="clear" w:color="auto" w:fill="BFBFBF"/>
            <w:vAlign w:val="center"/>
          </w:tcPr>
          <w:p w:rsidR="00A15165" w:rsidRPr="009B6DCD" w:rsidRDefault="00A15165" w:rsidP="002F773F">
            <w:pPr>
              <w:jc w:val="center"/>
            </w:pPr>
            <w:r w:rsidRPr="009B6DCD">
              <w:t>ИНН</w:t>
            </w:r>
          </w:p>
        </w:tc>
        <w:tc>
          <w:tcPr>
            <w:tcW w:w="904" w:type="dxa"/>
            <w:tcBorders>
              <w:top w:val="nil"/>
              <w:left w:val="nil"/>
              <w:bottom w:val="single" w:sz="4" w:space="0" w:color="auto"/>
              <w:right w:val="single" w:sz="4" w:space="0" w:color="auto"/>
            </w:tcBorders>
            <w:shd w:val="clear" w:color="auto" w:fill="BFBFBF"/>
            <w:vAlign w:val="center"/>
          </w:tcPr>
          <w:p w:rsidR="00A15165" w:rsidRPr="009B6DCD" w:rsidRDefault="00A15165" w:rsidP="002F773F">
            <w:pPr>
              <w:jc w:val="center"/>
            </w:pPr>
            <w:r w:rsidRPr="009B6DCD">
              <w:t>ОГРН</w:t>
            </w:r>
          </w:p>
        </w:tc>
        <w:tc>
          <w:tcPr>
            <w:tcW w:w="1173" w:type="dxa"/>
            <w:tcBorders>
              <w:top w:val="nil"/>
              <w:left w:val="nil"/>
              <w:bottom w:val="single" w:sz="4" w:space="0" w:color="auto"/>
              <w:right w:val="single" w:sz="4" w:space="0" w:color="auto"/>
            </w:tcBorders>
            <w:shd w:val="clear" w:color="auto" w:fill="BFBFBF"/>
            <w:vAlign w:val="center"/>
          </w:tcPr>
          <w:p w:rsidR="00A15165" w:rsidRPr="009B6DCD" w:rsidRDefault="00A15165" w:rsidP="002F773F">
            <w:pPr>
              <w:jc w:val="center"/>
            </w:pPr>
            <w:r w:rsidRPr="009B6DCD">
              <w:t>Наименование краткое</w:t>
            </w:r>
          </w:p>
        </w:tc>
        <w:tc>
          <w:tcPr>
            <w:tcW w:w="1032" w:type="dxa"/>
            <w:tcBorders>
              <w:top w:val="nil"/>
              <w:left w:val="nil"/>
              <w:bottom w:val="single" w:sz="4" w:space="0" w:color="auto"/>
              <w:right w:val="single" w:sz="4" w:space="0" w:color="auto"/>
            </w:tcBorders>
            <w:shd w:val="clear" w:color="auto" w:fill="BFBFBF"/>
            <w:vAlign w:val="center"/>
          </w:tcPr>
          <w:p w:rsidR="00A15165" w:rsidRPr="009B6DCD" w:rsidRDefault="00A15165" w:rsidP="002F773F">
            <w:pPr>
              <w:jc w:val="center"/>
            </w:pPr>
            <w:r w:rsidRPr="009B6DCD">
              <w:t>Код ОКВЭД</w:t>
            </w:r>
          </w:p>
        </w:tc>
        <w:tc>
          <w:tcPr>
            <w:tcW w:w="952" w:type="dxa"/>
            <w:tcBorders>
              <w:top w:val="nil"/>
              <w:left w:val="nil"/>
              <w:bottom w:val="single" w:sz="4" w:space="0" w:color="auto"/>
              <w:right w:val="single" w:sz="4" w:space="0" w:color="auto"/>
            </w:tcBorders>
            <w:shd w:val="clear" w:color="auto" w:fill="BFBFBF"/>
            <w:vAlign w:val="center"/>
          </w:tcPr>
          <w:p w:rsidR="00A15165" w:rsidRPr="009B6DCD" w:rsidRDefault="00A15165" w:rsidP="002F773F">
            <w:pPr>
              <w:jc w:val="center"/>
            </w:pPr>
            <w:r w:rsidRPr="009B6DCD">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tcPr>
          <w:p w:rsidR="00A15165" w:rsidRPr="00A878BB" w:rsidRDefault="00A15165" w:rsidP="002F773F">
            <w:pPr>
              <w:jc w:val="center"/>
              <w:rPr>
                <w:lang w:val="ru-RU"/>
              </w:rPr>
            </w:pPr>
            <w:r w:rsidRPr="00A878BB">
              <w:rPr>
                <w:lang w:val="ru-RU"/>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A15165" w:rsidRPr="009B6DCD" w:rsidRDefault="00A15165" w:rsidP="002F773F">
            <w:pPr>
              <w:jc w:val="center"/>
            </w:pPr>
            <w:r w:rsidRPr="009B6DCD">
              <w:t>№</w:t>
            </w:r>
          </w:p>
        </w:tc>
        <w:tc>
          <w:tcPr>
            <w:tcW w:w="806" w:type="dxa"/>
            <w:tcBorders>
              <w:top w:val="nil"/>
              <w:left w:val="nil"/>
              <w:bottom w:val="single" w:sz="4" w:space="0" w:color="auto"/>
              <w:right w:val="single" w:sz="4" w:space="0" w:color="auto"/>
            </w:tcBorders>
            <w:shd w:val="clear" w:color="auto" w:fill="BFBFBF"/>
            <w:vAlign w:val="center"/>
          </w:tcPr>
          <w:p w:rsidR="00A15165" w:rsidRPr="009B6DCD" w:rsidRDefault="00A15165" w:rsidP="002F773F">
            <w:pPr>
              <w:jc w:val="center"/>
            </w:pPr>
            <w:r w:rsidRPr="009B6DCD">
              <w:t xml:space="preserve">ИНН </w:t>
            </w:r>
          </w:p>
          <w:p w:rsidR="00A15165" w:rsidRPr="009B6DCD" w:rsidRDefault="00A15165" w:rsidP="002F773F">
            <w:pPr>
              <w:jc w:val="center"/>
            </w:pPr>
            <w:r w:rsidRPr="009B6DCD">
              <w:t>(при наличии)</w:t>
            </w:r>
          </w:p>
        </w:tc>
        <w:tc>
          <w:tcPr>
            <w:tcW w:w="753" w:type="dxa"/>
            <w:tcBorders>
              <w:top w:val="nil"/>
              <w:left w:val="nil"/>
              <w:bottom w:val="single" w:sz="4" w:space="0" w:color="auto"/>
              <w:right w:val="single" w:sz="4" w:space="0" w:color="auto"/>
            </w:tcBorders>
            <w:shd w:val="clear" w:color="auto" w:fill="BFBFBF"/>
            <w:vAlign w:val="center"/>
          </w:tcPr>
          <w:p w:rsidR="00A15165" w:rsidRPr="009B6DCD" w:rsidRDefault="00A15165" w:rsidP="002F773F">
            <w:pPr>
              <w:jc w:val="center"/>
            </w:pPr>
            <w:r w:rsidRPr="009B6DCD">
              <w:t>ОГРН</w:t>
            </w:r>
          </w:p>
        </w:tc>
        <w:tc>
          <w:tcPr>
            <w:tcW w:w="957" w:type="dxa"/>
            <w:tcBorders>
              <w:top w:val="nil"/>
              <w:left w:val="nil"/>
              <w:bottom w:val="single" w:sz="4" w:space="0" w:color="auto"/>
              <w:right w:val="single" w:sz="4" w:space="0" w:color="auto"/>
            </w:tcBorders>
            <w:shd w:val="clear" w:color="auto" w:fill="BFBFBF"/>
            <w:vAlign w:val="center"/>
          </w:tcPr>
          <w:p w:rsidR="00A15165" w:rsidRPr="009B6DCD" w:rsidRDefault="00A15165" w:rsidP="002F773F">
            <w:pPr>
              <w:jc w:val="center"/>
            </w:pPr>
            <w:r w:rsidRPr="009B6DCD">
              <w:t>Наименование / Ф.И.О.</w:t>
            </w:r>
          </w:p>
        </w:tc>
        <w:tc>
          <w:tcPr>
            <w:tcW w:w="740" w:type="dxa"/>
            <w:tcBorders>
              <w:top w:val="nil"/>
              <w:left w:val="nil"/>
              <w:bottom w:val="single" w:sz="4" w:space="0" w:color="auto"/>
              <w:right w:val="single" w:sz="4" w:space="0" w:color="auto"/>
            </w:tcBorders>
            <w:shd w:val="clear" w:color="auto" w:fill="BFBFBF"/>
            <w:vAlign w:val="center"/>
          </w:tcPr>
          <w:p w:rsidR="00A15165" w:rsidRPr="009B6DCD" w:rsidRDefault="00A15165" w:rsidP="002F773F">
            <w:pPr>
              <w:jc w:val="center"/>
            </w:pPr>
            <w:r w:rsidRPr="009B6DCD">
              <w:t>Адрес регистрации</w:t>
            </w:r>
          </w:p>
        </w:tc>
        <w:tc>
          <w:tcPr>
            <w:tcW w:w="1420" w:type="dxa"/>
            <w:tcBorders>
              <w:top w:val="nil"/>
              <w:left w:val="nil"/>
              <w:bottom w:val="single" w:sz="4" w:space="0" w:color="auto"/>
              <w:right w:val="single" w:sz="4" w:space="0" w:color="auto"/>
            </w:tcBorders>
            <w:shd w:val="clear" w:color="auto" w:fill="BFBFBF"/>
            <w:vAlign w:val="center"/>
          </w:tcPr>
          <w:p w:rsidR="00A15165" w:rsidRPr="00A878BB" w:rsidRDefault="00A15165" w:rsidP="002F773F">
            <w:pPr>
              <w:jc w:val="center"/>
              <w:rPr>
                <w:lang w:val="ru-RU"/>
              </w:rPr>
            </w:pPr>
            <w:r w:rsidRPr="00A878BB">
              <w:rPr>
                <w:lang w:val="ru-RU"/>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A15165" w:rsidRPr="009B6DCD" w:rsidRDefault="00A15165" w:rsidP="002F773F">
            <w:pPr>
              <w:jc w:val="center"/>
            </w:pPr>
            <w:r w:rsidRPr="009B6DCD">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A15165" w:rsidRPr="00A878BB" w:rsidRDefault="00A15165" w:rsidP="002F773F">
            <w:pPr>
              <w:jc w:val="center"/>
              <w:rPr>
                <w:lang w:val="ru-RU"/>
              </w:rPr>
            </w:pPr>
            <w:r w:rsidRPr="00A878BB">
              <w:rPr>
                <w:lang w:val="ru-RU"/>
              </w:rPr>
              <w:t>Информация о подтверждающих документах (наименование, номера и т.д.)</w:t>
            </w:r>
          </w:p>
        </w:tc>
      </w:tr>
      <w:tr w:rsidR="00A15165" w:rsidRPr="009B6DCD" w:rsidTr="002F773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A15165" w:rsidRPr="009B6DCD" w:rsidRDefault="00A15165" w:rsidP="002F773F">
            <w:pPr>
              <w:jc w:val="center"/>
              <w:rPr>
                <w:i/>
                <w:sz w:val="16"/>
                <w:szCs w:val="16"/>
              </w:rPr>
            </w:pPr>
            <w:r w:rsidRPr="009B6DCD">
              <w:rPr>
                <w:i/>
                <w:sz w:val="16"/>
                <w:szCs w:val="16"/>
              </w:rPr>
              <w:t>1</w:t>
            </w:r>
          </w:p>
        </w:tc>
        <w:tc>
          <w:tcPr>
            <w:tcW w:w="886" w:type="dxa"/>
            <w:tcBorders>
              <w:top w:val="nil"/>
              <w:left w:val="nil"/>
              <w:bottom w:val="single" w:sz="4" w:space="0" w:color="auto"/>
              <w:right w:val="single" w:sz="4" w:space="0" w:color="auto"/>
            </w:tcBorders>
            <w:shd w:val="clear" w:color="auto" w:fill="BFBFBF"/>
            <w:vAlign w:val="center"/>
          </w:tcPr>
          <w:p w:rsidR="00A15165" w:rsidRPr="009B6DCD" w:rsidRDefault="00A15165" w:rsidP="002F773F">
            <w:pPr>
              <w:jc w:val="center"/>
              <w:rPr>
                <w:i/>
                <w:sz w:val="16"/>
                <w:szCs w:val="16"/>
              </w:rPr>
            </w:pPr>
            <w:r w:rsidRPr="009B6DCD">
              <w:rPr>
                <w:i/>
                <w:sz w:val="16"/>
                <w:szCs w:val="16"/>
              </w:rPr>
              <w:t>2</w:t>
            </w:r>
          </w:p>
        </w:tc>
        <w:tc>
          <w:tcPr>
            <w:tcW w:w="904" w:type="dxa"/>
            <w:tcBorders>
              <w:top w:val="nil"/>
              <w:left w:val="nil"/>
              <w:bottom w:val="single" w:sz="4" w:space="0" w:color="auto"/>
              <w:right w:val="single" w:sz="4" w:space="0" w:color="auto"/>
            </w:tcBorders>
            <w:shd w:val="clear" w:color="auto" w:fill="BFBFBF"/>
            <w:vAlign w:val="center"/>
          </w:tcPr>
          <w:p w:rsidR="00A15165" w:rsidRPr="009B6DCD" w:rsidRDefault="00A15165" w:rsidP="002F773F">
            <w:pPr>
              <w:jc w:val="center"/>
              <w:rPr>
                <w:i/>
                <w:sz w:val="16"/>
                <w:szCs w:val="16"/>
              </w:rPr>
            </w:pPr>
            <w:r w:rsidRPr="009B6DCD">
              <w:rPr>
                <w:i/>
                <w:sz w:val="16"/>
                <w:szCs w:val="16"/>
              </w:rPr>
              <w:t>3</w:t>
            </w:r>
          </w:p>
        </w:tc>
        <w:tc>
          <w:tcPr>
            <w:tcW w:w="1173" w:type="dxa"/>
            <w:tcBorders>
              <w:top w:val="nil"/>
              <w:left w:val="nil"/>
              <w:bottom w:val="single" w:sz="4" w:space="0" w:color="auto"/>
              <w:right w:val="single" w:sz="4" w:space="0" w:color="auto"/>
            </w:tcBorders>
            <w:shd w:val="clear" w:color="auto" w:fill="BFBFBF"/>
            <w:vAlign w:val="center"/>
          </w:tcPr>
          <w:p w:rsidR="00A15165" w:rsidRPr="009B6DCD" w:rsidRDefault="00A15165" w:rsidP="002F773F">
            <w:pPr>
              <w:jc w:val="center"/>
              <w:rPr>
                <w:i/>
                <w:sz w:val="16"/>
                <w:szCs w:val="16"/>
              </w:rPr>
            </w:pPr>
            <w:r w:rsidRPr="009B6DCD">
              <w:rPr>
                <w:i/>
                <w:sz w:val="16"/>
                <w:szCs w:val="16"/>
              </w:rPr>
              <w:t>4</w:t>
            </w:r>
          </w:p>
        </w:tc>
        <w:tc>
          <w:tcPr>
            <w:tcW w:w="1032" w:type="dxa"/>
            <w:tcBorders>
              <w:top w:val="nil"/>
              <w:left w:val="nil"/>
              <w:bottom w:val="single" w:sz="4" w:space="0" w:color="auto"/>
              <w:right w:val="single" w:sz="4" w:space="0" w:color="auto"/>
            </w:tcBorders>
            <w:shd w:val="clear" w:color="auto" w:fill="BFBFBF"/>
            <w:vAlign w:val="center"/>
          </w:tcPr>
          <w:p w:rsidR="00A15165" w:rsidRPr="009B6DCD" w:rsidRDefault="00A15165" w:rsidP="002F773F">
            <w:pPr>
              <w:jc w:val="center"/>
              <w:rPr>
                <w:i/>
                <w:sz w:val="16"/>
                <w:szCs w:val="16"/>
              </w:rPr>
            </w:pPr>
            <w:r w:rsidRPr="009B6DCD">
              <w:rPr>
                <w:i/>
                <w:sz w:val="16"/>
                <w:szCs w:val="16"/>
              </w:rPr>
              <w:t>5</w:t>
            </w:r>
          </w:p>
        </w:tc>
        <w:tc>
          <w:tcPr>
            <w:tcW w:w="952" w:type="dxa"/>
            <w:tcBorders>
              <w:top w:val="nil"/>
              <w:left w:val="nil"/>
              <w:bottom w:val="single" w:sz="4" w:space="0" w:color="auto"/>
              <w:right w:val="single" w:sz="4" w:space="0" w:color="auto"/>
            </w:tcBorders>
            <w:shd w:val="clear" w:color="auto" w:fill="BFBFBF"/>
            <w:vAlign w:val="center"/>
          </w:tcPr>
          <w:p w:rsidR="00A15165" w:rsidRPr="009B6DCD" w:rsidRDefault="00A15165" w:rsidP="002F773F">
            <w:pPr>
              <w:jc w:val="center"/>
              <w:rPr>
                <w:i/>
                <w:sz w:val="16"/>
                <w:szCs w:val="16"/>
              </w:rPr>
            </w:pPr>
            <w:r w:rsidRPr="009B6DCD">
              <w:rPr>
                <w:i/>
                <w:sz w:val="16"/>
                <w:szCs w:val="16"/>
              </w:rPr>
              <w:t>6</w:t>
            </w:r>
          </w:p>
        </w:tc>
        <w:tc>
          <w:tcPr>
            <w:tcW w:w="1242" w:type="dxa"/>
            <w:tcBorders>
              <w:top w:val="nil"/>
              <w:left w:val="nil"/>
              <w:bottom w:val="single" w:sz="4" w:space="0" w:color="auto"/>
              <w:right w:val="single" w:sz="4" w:space="0" w:color="auto"/>
            </w:tcBorders>
            <w:shd w:val="clear" w:color="auto" w:fill="BFBFBF"/>
            <w:vAlign w:val="center"/>
          </w:tcPr>
          <w:p w:rsidR="00A15165" w:rsidRPr="009B6DCD" w:rsidRDefault="00A15165" w:rsidP="002F773F">
            <w:pPr>
              <w:jc w:val="center"/>
              <w:rPr>
                <w:i/>
                <w:sz w:val="16"/>
                <w:szCs w:val="16"/>
              </w:rPr>
            </w:pPr>
            <w:r w:rsidRPr="009B6DCD">
              <w:rPr>
                <w:i/>
                <w:sz w:val="16"/>
                <w:szCs w:val="16"/>
              </w:rPr>
              <w:t>7</w:t>
            </w:r>
          </w:p>
        </w:tc>
        <w:tc>
          <w:tcPr>
            <w:tcW w:w="567" w:type="dxa"/>
            <w:tcBorders>
              <w:top w:val="nil"/>
              <w:left w:val="nil"/>
              <w:bottom w:val="single" w:sz="4" w:space="0" w:color="auto"/>
              <w:right w:val="single" w:sz="4" w:space="0" w:color="auto"/>
            </w:tcBorders>
            <w:shd w:val="clear" w:color="auto" w:fill="BFBFBF"/>
            <w:vAlign w:val="center"/>
          </w:tcPr>
          <w:p w:rsidR="00A15165" w:rsidRPr="009B6DCD" w:rsidRDefault="00A15165" w:rsidP="002F773F">
            <w:pPr>
              <w:jc w:val="center"/>
              <w:rPr>
                <w:i/>
                <w:sz w:val="16"/>
                <w:szCs w:val="16"/>
              </w:rPr>
            </w:pPr>
            <w:r w:rsidRPr="009B6DCD">
              <w:rPr>
                <w:i/>
                <w:sz w:val="16"/>
                <w:szCs w:val="16"/>
              </w:rPr>
              <w:t>8</w:t>
            </w:r>
          </w:p>
        </w:tc>
        <w:tc>
          <w:tcPr>
            <w:tcW w:w="806" w:type="dxa"/>
            <w:tcBorders>
              <w:top w:val="nil"/>
              <w:left w:val="nil"/>
              <w:bottom w:val="single" w:sz="4" w:space="0" w:color="auto"/>
              <w:right w:val="single" w:sz="4" w:space="0" w:color="auto"/>
            </w:tcBorders>
            <w:shd w:val="clear" w:color="auto" w:fill="BFBFBF"/>
            <w:vAlign w:val="center"/>
          </w:tcPr>
          <w:p w:rsidR="00A15165" w:rsidRPr="009B6DCD" w:rsidRDefault="00A15165" w:rsidP="002F773F">
            <w:pPr>
              <w:jc w:val="center"/>
              <w:rPr>
                <w:i/>
                <w:sz w:val="16"/>
                <w:szCs w:val="16"/>
              </w:rPr>
            </w:pPr>
            <w:r w:rsidRPr="009B6DCD">
              <w:rPr>
                <w:i/>
                <w:sz w:val="16"/>
                <w:szCs w:val="16"/>
              </w:rPr>
              <w:t>9</w:t>
            </w:r>
          </w:p>
        </w:tc>
        <w:tc>
          <w:tcPr>
            <w:tcW w:w="753" w:type="dxa"/>
            <w:tcBorders>
              <w:top w:val="nil"/>
              <w:left w:val="nil"/>
              <w:bottom w:val="single" w:sz="4" w:space="0" w:color="auto"/>
              <w:right w:val="single" w:sz="4" w:space="0" w:color="auto"/>
            </w:tcBorders>
            <w:shd w:val="clear" w:color="auto" w:fill="BFBFBF"/>
            <w:vAlign w:val="center"/>
          </w:tcPr>
          <w:p w:rsidR="00A15165" w:rsidRPr="009B6DCD" w:rsidRDefault="00A15165" w:rsidP="002F773F">
            <w:pPr>
              <w:jc w:val="center"/>
              <w:rPr>
                <w:i/>
                <w:sz w:val="16"/>
                <w:szCs w:val="16"/>
              </w:rPr>
            </w:pPr>
            <w:r w:rsidRPr="009B6DCD">
              <w:rPr>
                <w:i/>
                <w:sz w:val="16"/>
                <w:szCs w:val="16"/>
              </w:rPr>
              <w:t>10</w:t>
            </w:r>
          </w:p>
        </w:tc>
        <w:tc>
          <w:tcPr>
            <w:tcW w:w="957" w:type="dxa"/>
            <w:tcBorders>
              <w:top w:val="nil"/>
              <w:left w:val="nil"/>
              <w:bottom w:val="single" w:sz="4" w:space="0" w:color="auto"/>
              <w:right w:val="single" w:sz="4" w:space="0" w:color="auto"/>
            </w:tcBorders>
            <w:shd w:val="clear" w:color="auto" w:fill="BFBFBF"/>
            <w:vAlign w:val="center"/>
          </w:tcPr>
          <w:p w:rsidR="00A15165" w:rsidRPr="009B6DCD" w:rsidRDefault="00A15165" w:rsidP="002F773F">
            <w:pPr>
              <w:jc w:val="center"/>
              <w:rPr>
                <w:i/>
                <w:sz w:val="16"/>
                <w:szCs w:val="16"/>
              </w:rPr>
            </w:pPr>
            <w:r w:rsidRPr="009B6DCD">
              <w:rPr>
                <w:i/>
                <w:sz w:val="16"/>
                <w:szCs w:val="16"/>
              </w:rPr>
              <w:t>11</w:t>
            </w:r>
          </w:p>
        </w:tc>
        <w:tc>
          <w:tcPr>
            <w:tcW w:w="740" w:type="dxa"/>
            <w:tcBorders>
              <w:top w:val="nil"/>
              <w:left w:val="nil"/>
              <w:bottom w:val="single" w:sz="4" w:space="0" w:color="auto"/>
              <w:right w:val="single" w:sz="4" w:space="0" w:color="auto"/>
            </w:tcBorders>
            <w:shd w:val="clear" w:color="auto" w:fill="BFBFBF"/>
            <w:vAlign w:val="center"/>
          </w:tcPr>
          <w:p w:rsidR="00A15165" w:rsidRPr="009B6DCD" w:rsidRDefault="00A15165" w:rsidP="002F773F">
            <w:pPr>
              <w:jc w:val="center"/>
              <w:rPr>
                <w:i/>
                <w:sz w:val="16"/>
                <w:szCs w:val="16"/>
              </w:rPr>
            </w:pPr>
            <w:r w:rsidRPr="009B6DCD">
              <w:rPr>
                <w:i/>
                <w:sz w:val="16"/>
                <w:szCs w:val="16"/>
              </w:rPr>
              <w:t>12</w:t>
            </w:r>
          </w:p>
        </w:tc>
        <w:tc>
          <w:tcPr>
            <w:tcW w:w="1420" w:type="dxa"/>
            <w:tcBorders>
              <w:top w:val="nil"/>
              <w:left w:val="nil"/>
              <w:bottom w:val="single" w:sz="4" w:space="0" w:color="auto"/>
              <w:right w:val="single" w:sz="4" w:space="0" w:color="auto"/>
            </w:tcBorders>
            <w:shd w:val="clear" w:color="auto" w:fill="BFBFBF"/>
            <w:vAlign w:val="center"/>
          </w:tcPr>
          <w:p w:rsidR="00A15165" w:rsidRPr="009B6DCD" w:rsidRDefault="00A15165" w:rsidP="002F773F">
            <w:pPr>
              <w:jc w:val="center"/>
              <w:rPr>
                <w:i/>
                <w:sz w:val="16"/>
                <w:szCs w:val="16"/>
              </w:rPr>
            </w:pPr>
            <w:r w:rsidRPr="009B6DCD">
              <w:rPr>
                <w:i/>
                <w:sz w:val="16"/>
                <w:szCs w:val="16"/>
              </w:rPr>
              <w:t>13</w:t>
            </w:r>
          </w:p>
        </w:tc>
        <w:tc>
          <w:tcPr>
            <w:tcW w:w="1562" w:type="dxa"/>
            <w:tcBorders>
              <w:top w:val="nil"/>
              <w:left w:val="nil"/>
              <w:bottom w:val="single" w:sz="4" w:space="0" w:color="auto"/>
              <w:right w:val="single" w:sz="4" w:space="0" w:color="auto"/>
            </w:tcBorders>
            <w:shd w:val="clear" w:color="auto" w:fill="BFBFBF"/>
            <w:vAlign w:val="center"/>
          </w:tcPr>
          <w:p w:rsidR="00A15165" w:rsidRPr="009B6DCD" w:rsidRDefault="00A15165" w:rsidP="002F773F">
            <w:pPr>
              <w:jc w:val="center"/>
              <w:rPr>
                <w:i/>
                <w:sz w:val="16"/>
                <w:szCs w:val="16"/>
              </w:rPr>
            </w:pPr>
            <w:r w:rsidRPr="009B6DCD">
              <w:rPr>
                <w:i/>
                <w:sz w:val="16"/>
                <w:szCs w:val="16"/>
              </w:rPr>
              <w:t>14</w:t>
            </w:r>
          </w:p>
        </w:tc>
        <w:tc>
          <w:tcPr>
            <w:tcW w:w="1734" w:type="dxa"/>
            <w:tcBorders>
              <w:top w:val="nil"/>
              <w:left w:val="nil"/>
              <w:bottom w:val="single" w:sz="4" w:space="0" w:color="auto"/>
              <w:right w:val="single" w:sz="4" w:space="0" w:color="auto"/>
            </w:tcBorders>
            <w:shd w:val="clear" w:color="auto" w:fill="BFBFBF"/>
            <w:vAlign w:val="center"/>
          </w:tcPr>
          <w:p w:rsidR="00A15165" w:rsidRPr="009B6DCD" w:rsidRDefault="00A15165" w:rsidP="002F773F">
            <w:pPr>
              <w:jc w:val="center"/>
              <w:rPr>
                <w:i/>
                <w:sz w:val="16"/>
                <w:szCs w:val="16"/>
              </w:rPr>
            </w:pPr>
            <w:r w:rsidRPr="009B6DCD">
              <w:rPr>
                <w:i/>
                <w:sz w:val="16"/>
                <w:szCs w:val="16"/>
              </w:rPr>
              <w:t>15</w:t>
            </w:r>
          </w:p>
        </w:tc>
      </w:tr>
      <w:tr w:rsidR="00A15165" w:rsidRPr="009B6DCD" w:rsidTr="002F773F">
        <w:trPr>
          <w:trHeight w:val="315"/>
        </w:trPr>
        <w:tc>
          <w:tcPr>
            <w:tcW w:w="582" w:type="dxa"/>
            <w:tcBorders>
              <w:top w:val="nil"/>
              <w:left w:val="single" w:sz="4" w:space="0" w:color="auto"/>
              <w:bottom w:val="single" w:sz="4" w:space="0" w:color="auto"/>
              <w:right w:val="single" w:sz="4" w:space="0" w:color="auto"/>
            </w:tcBorders>
            <w:noWrap/>
            <w:vAlign w:val="bottom"/>
          </w:tcPr>
          <w:p w:rsidR="00A15165" w:rsidRPr="009B6DCD" w:rsidRDefault="00A15165" w:rsidP="002F773F">
            <w:r w:rsidRPr="009B6DCD">
              <w:t> </w:t>
            </w:r>
          </w:p>
        </w:tc>
        <w:tc>
          <w:tcPr>
            <w:tcW w:w="886" w:type="dxa"/>
            <w:tcBorders>
              <w:top w:val="nil"/>
              <w:left w:val="nil"/>
              <w:bottom w:val="single" w:sz="4" w:space="0" w:color="auto"/>
              <w:right w:val="single" w:sz="4" w:space="0" w:color="auto"/>
            </w:tcBorders>
            <w:noWrap/>
            <w:vAlign w:val="bottom"/>
          </w:tcPr>
          <w:p w:rsidR="00A15165" w:rsidRPr="009B6DCD" w:rsidRDefault="00A15165" w:rsidP="002F773F">
            <w:r w:rsidRPr="009B6DCD">
              <w:t> </w:t>
            </w:r>
          </w:p>
        </w:tc>
        <w:tc>
          <w:tcPr>
            <w:tcW w:w="904" w:type="dxa"/>
            <w:tcBorders>
              <w:top w:val="nil"/>
              <w:left w:val="nil"/>
              <w:bottom w:val="single" w:sz="4" w:space="0" w:color="auto"/>
              <w:right w:val="single" w:sz="4" w:space="0" w:color="auto"/>
            </w:tcBorders>
            <w:noWrap/>
            <w:vAlign w:val="bottom"/>
          </w:tcPr>
          <w:p w:rsidR="00A15165" w:rsidRPr="009B6DCD" w:rsidRDefault="00A15165" w:rsidP="002F773F">
            <w:r w:rsidRPr="009B6DCD">
              <w:t> </w:t>
            </w:r>
          </w:p>
        </w:tc>
        <w:tc>
          <w:tcPr>
            <w:tcW w:w="1173" w:type="dxa"/>
            <w:tcBorders>
              <w:top w:val="nil"/>
              <w:left w:val="nil"/>
              <w:bottom w:val="single" w:sz="4" w:space="0" w:color="auto"/>
              <w:right w:val="single" w:sz="4" w:space="0" w:color="auto"/>
            </w:tcBorders>
            <w:noWrap/>
            <w:vAlign w:val="bottom"/>
          </w:tcPr>
          <w:p w:rsidR="00A15165" w:rsidRPr="009B6DCD" w:rsidRDefault="00A15165" w:rsidP="002F773F">
            <w:r w:rsidRPr="009B6DCD">
              <w:t> </w:t>
            </w:r>
          </w:p>
        </w:tc>
        <w:tc>
          <w:tcPr>
            <w:tcW w:w="1032" w:type="dxa"/>
            <w:tcBorders>
              <w:top w:val="nil"/>
              <w:left w:val="nil"/>
              <w:bottom w:val="single" w:sz="4" w:space="0" w:color="auto"/>
              <w:right w:val="single" w:sz="4" w:space="0" w:color="auto"/>
            </w:tcBorders>
            <w:noWrap/>
            <w:vAlign w:val="bottom"/>
          </w:tcPr>
          <w:p w:rsidR="00A15165" w:rsidRPr="009B6DCD" w:rsidRDefault="00A15165" w:rsidP="002F773F">
            <w:r w:rsidRPr="009B6DCD">
              <w:t> </w:t>
            </w:r>
          </w:p>
        </w:tc>
        <w:tc>
          <w:tcPr>
            <w:tcW w:w="952" w:type="dxa"/>
            <w:tcBorders>
              <w:top w:val="nil"/>
              <w:left w:val="nil"/>
              <w:bottom w:val="single" w:sz="4" w:space="0" w:color="auto"/>
              <w:right w:val="single" w:sz="4" w:space="0" w:color="auto"/>
            </w:tcBorders>
            <w:noWrap/>
            <w:vAlign w:val="bottom"/>
          </w:tcPr>
          <w:p w:rsidR="00A15165" w:rsidRPr="009B6DCD" w:rsidRDefault="00A15165" w:rsidP="002F773F">
            <w:r w:rsidRPr="009B6DCD">
              <w:t> </w:t>
            </w:r>
          </w:p>
        </w:tc>
        <w:tc>
          <w:tcPr>
            <w:tcW w:w="1242" w:type="dxa"/>
            <w:tcBorders>
              <w:top w:val="nil"/>
              <w:left w:val="nil"/>
              <w:bottom w:val="single" w:sz="4" w:space="0" w:color="auto"/>
              <w:right w:val="single" w:sz="4" w:space="0" w:color="auto"/>
            </w:tcBorders>
            <w:noWrap/>
            <w:vAlign w:val="bottom"/>
          </w:tcPr>
          <w:p w:rsidR="00A15165" w:rsidRPr="009B6DCD" w:rsidRDefault="00A15165" w:rsidP="002F773F">
            <w:r w:rsidRPr="009B6DCD">
              <w:t> </w:t>
            </w:r>
          </w:p>
        </w:tc>
        <w:tc>
          <w:tcPr>
            <w:tcW w:w="567" w:type="dxa"/>
            <w:tcBorders>
              <w:top w:val="nil"/>
              <w:left w:val="nil"/>
              <w:bottom w:val="single" w:sz="4" w:space="0" w:color="auto"/>
              <w:right w:val="single" w:sz="4" w:space="0" w:color="auto"/>
            </w:tcBorders>
            <w:noWrap/>
            <w:vAlign w:val="bottom"/>
          </w:tcPr>
          <w:p w:rsidR="00A15165" w:rsidRPr="009B6DCD" w:rsidRDefault="00A15165" w:rsidP="002F773F">
            <w:r w:rsidRPr="009B6DCD">
              <w:t> </w:t>
            </w:r>
          </w:p>
        </w:tc>
        <w:tc>
          <w:tcPr>
            <w:tcW w:w="806" w:type="dxa"/>
            <w:tcBorders>
              <w:top w:val="nil"/>
              <w:left w:val="nil"/>
              <w:bottom w:val="single" w:sz="4" w:space="0" w:color="auto"/>
              <w:right w:val="single" w:sz="4" w:space="0" w:color="auto"/>
            </w:tcBorders>
            <w:noWrap/>
            <w:vAlign w:val="bottom"/>
          </w:tcPr>
          <w:p w:rsidR="00A15165" w:rsidRPr="009B6DCD" w:rsidRDefault="00A15165" w:rsidP="002F773F">
            <w:r w:rsidRPr="009B6DCD">
              <w:t> </w:t>
            </w:r>
          </w:p>
        </w:tc>
        <w:tc>
          <w:tcPr>
            <w:tcW w:w="753" w:type="dxa"/>
            <w:tcBorders>
              <w:top w:val="nil"/>
              <w:left w:val="nil"/>
              <w:bottom w:val="single" w:sz="4" w:space="0" w:color="auto"/>
              <w:right w:val="single" w:sz="4" w:space="0" w:color="auto"/>
            </w:tcBorders>
            <w:noWrap/>
            <w:vAlign w:val="bottom"/>
          </w:tcPr>
          <w:p w:rsidR="00A15165" w:rsidRPr="009B6DCD" w:rsidRDefault="00A15165" w:rsidP="002F773F">
            <w:r w:rsidRPr="009B6DCD">
              <w:t> </w:t>
            </w:r>
          </w:p>
        </w:tc>
        <w:tc>
          <w:tcPr>
            <w:tcW w:w="957" w:type="dxa"/>
            <w:tcBorders>
              <w:top w:val="nil"/>
              <w:left w:val="nil"/>
              <w:bottom w:val="single" w:sz="4" w:space="0" w:color="auto"/>
              <w:right w:val="single" w:sz="4" w:space="0" w:color="auto"/>
            </w:tcBorders>
            <w:noWrap/>
            <w:vAlign w:val="bottom"/>
          </w:tcPr>
          <w:p w:rsidR="00A15165" w:rsidRPr="009B6DCD" w:rsidRDefault="00A15165" w:rsidP="002F773F">
            <w:r w:rsidRPr="009B6DCD">
              <w:t> </w:t>
            </w:r>
          </w:p>
        </w:tc>
        <w:tc>
          <w:tcPr>
            <w:tcW w:w="740" w:type="dxa"/>
            <w:tcBorders>
              <w:top w:val="nil"/>
              <w:left w:val="nil"/>
              <w:bottom w:val="single" w:sz="4" w:space="0" w:color="auto"/>
              <w:right w:val="single" w:sz="4" w:space="0" w:color="auto"/>
            </w:tcBorders>
            <w:noWrap/>
            <w:vAlign w:val="bottom"/>
          </w:tcPr>
          <w:p w:rsidR="00A15165" w:rsidRPr="009B6DCD" w:rsidRDefault="00A15165" w:rsidP="002F773F">
            <w:r w:rsidRPr="009B6DCD">
              <w:t> </w:t>
            </w:r>
          </w:p>
        </w:tc>
        <w:tc>
          <w:tcPr>
            <w:tcW w:w="1420" w:type="dxa"/>
            <w:tcBorders>
              <w:top w:val="nil"/>
              <w:left w:val="nil"/>
              <w:bottom w:val="single" w:sz="4" w:space="0" w:color="auto"/>
              <w:right w:val="single" w:sz="4" w:space="0" w:color="auto"/>
            </w:tcBorders>
            <w:noWrap/>
            <w:vAlign w:val="bottom"/>
          </w:tcPr>
          <w:p w:rsidR="00A15165" w:rsidRPr="009B6DCD" w:rsidRDefault="00A15165" w:rsidP="002F773F">
            <w:r w:rsidRPr="009B6DCD">
              <w:t> </w:t>
            </w:r>
          </w:p>
        </w:tc>
        <w:tc>
          <w:tcPr>
            <w:tcW w:w="1562" w:type="dxa"/>
            <w:tcBorders>
              <w:top w:val="nil"/>
              <w:left w:val="nil"/>
              <w:bottom w:val="single" w:sz="4" w:space="0" w:color="auto"/>
              <w:right w:val="single" w:sz="4" w:space="0" w:color="auto"/>
            </w:tcBorders>
            <w:noWrap/>
            <w:vAlign w:val="bottom"/>
          </w:tcPr>
          <w:p w:rsidR="00A15165" w:rsidRPr="009B6DCD" w:rsidRDefault="00A15165" w:rsidP="002F773F">
            <w:r w:rsidRPr="009B6DCD">
              <w:t> </w:t>
            </w:r>
          </w:p>
        </w:tc>
        <w:tc>
          <w:tcPr>
            <w:tcW w:w="1734" w:type="dxa"/>
            <w:tcBorders>
              <w:top w:val="nil"/>
              <w:left w:val="nil"/>
              <w:bottom w:val="single" w:sz="4" w:space="0" w:color="auto"/>
              <w:right w:val="single" w:sz="4" w:space="0" w:color="auto"/>
            </w:tcBorders>
            <w:noWrap/>
            <w:vAlign w:val="bottom"/>
          </w:tcPr>
          <w:p w:rsidR="00A15165" w:rsidRPr="009B6DCD" w:rsidRDefault="00A15165" w:rsidP="002F773F">
            <w:r w:rsidRPr="009B6DCD">
              <w:t> </w:t>
            </w:r>
          </w:p>
        </w:tc>
      </w:tr>
      <w:tr w:rsidR="00A15165" w:rsidRPr="009B6DCD" w:rsidTr="002F773F">
        <w:trPr>
          <w:trHeight w:val="315"/>
        </w:trPr>
        <w:tc>
          <w:tcPr>
            <w:tcW w:w="582" w:type="dxa"/>
            <w:tcBorders>
              <w:top w:val="nil"/>
              <w:left w:val="single" w:sz="4" w:space="0" w:color="auto"/>
              <w:bottom w:val="single" w:sz="4" w:space="0" w:color="auto"/>
              <w:right w:val="single" w:sz="4" w:space="0" w:color="auto"/>
            </w:tcBorders>
            <w:noWrap/>
            <w:vAlign w:val="bottom"/>
          </w:tcPr>
          <w:p w:rsidR="00A15165" w:rsidRPr="009B6DCD" w:rsidRDefault="00A15165" w:rsidP="002F773F">
            <w:r w:rsidRPr="009B6DCD">
              <w:t> </w:t>
            </w:r>
          </w:p>
        </w:tc>
        <w:tc>
          <w:tcPr>
            <w:tcW w:w="886" w:type="dxa"/>
            <w:tcBorders>
              <w:top w:val="nil"/>
              <w:left w:val="nil"/>
              <w:bottom w:val="single" w:sz="4" w:space="0" w:color="auto"/>
              <w:right w:val="single" w:sz="4" w:space="0" w:color="auto"/>
            </w:tcBorders>
            <w:noWrap/>
            <w:vAlign w:val="bottom"/>
          </w:tcPr>
          <w:p w:rsidR="00A15165" w:rsidRPr="009B6DCD" w:rsidRDefault="00A15165" w:rsidP="002F773F">
            <w:r w:rsidRPr="009B6DCD">
              <w:t> </w:t>
            </w:r>
          </w:p>
        </w:tc>
        <w:tc>
          <w:tcPr>
            <w:tcW w:w="904" w:type="dxa"/>
            <w:tcBorders>
              <w:top w:val="nil"/>
              <w:left w:val="nil"/>
              <w:bottom w:val="single" w:sz="4" w:space="0" w:color="auto"/>
              <w:right w:val="single" w:sz="4" w:space="0" w:color="auto"/>
            </w:tcBorders>
            <w:noWrap/>
            <w:vAlign w:val="bottom"/>
          </w:tcPr>
          <w:p w:rsidR="00A15165" w:rsidRPr="009B6DCD" w:rsidRDefault="00A15165" w:rsidP="002F773F">
            <w:r w:rsidRPr="009B6DCD">
              <w:t> </w:t>
            </w:r>
          </w:p>
        </w:tc>
        <w:tc>
          <w:tcPr>
            <w:tcW w:w="1173" w:type="dxa"/>
            <w:tcBorders>
              <w:top w:val="nil"/>
              <w:left w:val="nil"/>
              <w:bottom w:val="single" w:sz="4" w:space="0" w:color="auto"/>
              <w:right w:val="single" w:sz="4" w:space="0" w:color="auto"/>
            </w:tcBorders>
            <w:noWrap/>
            <w:vAlign w:val="bottom"/>
          </w:tcPr>
          <w:p w:rsidR="00A15165" w:rsidRPr="009B6DCD" w:rsidRDefault="00A15165" w:rsidP="002F773F">
            <w:r w:rsidRPr="009B6DCD">
              <w:t> </w:t>
            </w:r>
          </w:p>
        </w:tc>
        <w:tc>
          <w:tcPr>
            <w:tcW w:w="1032" w:type="dxa"/>
            <w:tcBorders>
              <w:top w:val="nil"/>
              <w:left w:val="nil"/>
              <w:bottom w:val="single" w:sz="4" w:space="0" w:color="auto"/>
              <w:right w:val="single" w:sz="4" w:space="0" w:color="auto"/>
            </w:tcBorders>
            <w:noWrap/>
            <w:vAlign w:val="bottom"/>
          </w:tcPr>
          <w:p w:rsidR="00A15165" w:rsidRPr="009B6DCD" w:rsidRDefault="00A15165" w:rsidP="002F773F">
            <w:r w:rsidRPr="009B6DCD">
              <w:t> </w:t>
            </w:r>
          </w:p>
        </w:tc>
        <w:tc>
          <w:tcPr>
            <w:tcW w:w="952" w:type="dxa"/>
            <w:tcBorders>
              <w:top w:val="nil"/>
              <w:left w:val="nil"/>
              <w:bottom w:val="single" w:sz="4" w:space="0" w:color="auto"/>
              <w:right w:val="single" w:sz="4" w:space="0" w:color="auto"/>
            </w:tcBorders>
            <w:noWrap/>
            <w:vAlign w:val="bottom"/>
          </w:tcPr>
          <w:p w:rsidR="00A15165" w:rsidRPr="009B6DCD" w:rsidRDefault="00A15165" w:rsidP="002F773F">
            <w:r w:rsidRPr="009B6DCD">
              <w:t> </w:t>
            </w:r>
          </w:p>
        </w:tc>
        <w:tc>
          <w:tcPr>
            <w:tcW w:w="1242" w:type="dxa"/>
            <w:tcBorders>
              <w:top w:val="nil"/>
              <w:left w:val="nil"/>
              <w:bottom w:val="single" w:sz="4" w:space="0" w:color="auto"/>
              <w:right w:val="single" w:sz="4" w:space="0" w:color="auto"/>
            </w:tcBorders>
            <w:noWrap/>
            <w:vAlign w:val="bottom"/>
          </w:tcPr>
          <w:p w:rsidR="00A15165" w:rsidRPr="009B6DCD" w:rsidRDefault="00A15165" w:rsidP="002F773F">
            <w:r w:rsidRPr="009B6DCD">
              <w:t> </w:t>
            </w:r>
          </w:p>
        </w:tc>
        <w:tc>
          <w:tcPr>
            <w:tcW w:w="567" w:type="dxa"/>
            <w:tcBorders>
              <w:top w:val="nil"/>
              <w:left w:val="nil"/>
              <w:bottom w:val="single" w:sz="4" w:space="0" w:color="auto"/>
              <w:right w:val="single" w:sz="4" w:space="0" w:color="auto"/>
            </w:tcBorders>
            <w:noWrap/>
            <w:vAlign w:val="bottom"/>
          </w:tcPr>
          <w:p w:rsidR="00A15165" w:rsidRPr="009B6DCD" w:rsidRDefault="00A15165" w:rsidP="002F773F">
            <w:r w:rsidRPr="009B6DCD">
              <w:t> </w:t>
            </w:r>
          </w:p>
        </w:tc>
        <w:tc>
          <w:tcPr>
            <w:tcW w:w="806" w:type="dxa"/>
            <w:tcBorders>
              <w:top w:val="nil"/>
              <w:left w:val="nil"/>
              <w:bottom w:val="single" w:sz="4" w:space="0" w:color="auto"/>
              <w:right w:val="single" w:sz="4" w:space="0" w:color="auto"/>
            </w:tcBorders>
            <w:noWrap/>
            <w:vAlign w:val="bottom"/>
          </w:tcPr>
          <w:p w:rsidR="00A15165" w:rsidRPr="009B6DCD" w:rsidRDefault="00A15165" w:rsidP="002F773F">
            <w:r w:rsidRPr="009B6DCD">
              <w:t> </w:t>
            </w:r>
          </w:p>
        </w:tc>
        <w:tc>
          <w:tcPr>
            <w:tcW w:w="753" w:type="dxa"/>
            <w:tcBorders>
              <w:top w:val="nil"/>
              <w:left w:val="nil"/>
              <w:bottom w:val="single" w:sz="4" w:space="0" w:color="auto"/>
              <w:right w:val="single" w:sz="4" w:space="0" w:color="auto"/>
            </w:tcBorders>
            <w:noWrap/>
            <w:vAlign w:val="bottom"/>
          </w:tcPr>
          <w:p w:rsidR="00A15165" w:rsidRPr="009B6DCD" w:rsidRDefault="00A15165" w:rsidP="002F773F">
            <w:r w:rsidRPr="009B6DCD">
              <w:t> </w:t>
            </w:r>
          </w:p>
        </w:tc>
        <w:tc>
          <w:tcPr>
            <w:tcW w:w="957" w:type="dxa"/>
            <w:tcBorders>
              <w:top w:val="nil"/>
              <w:left w:val="nil"/>
              <w:bottom w:val="single" w:sz="4" w:space="0" w:color="auto"/>
              <w:right w:val="single" w:sz="4" w:space="0" w:color="auto"/>
            </w:tcBorders>
            <w:noWrap/>
            <w:vAlign w:val="bottom"/>
          </w:tcPr>
          <w:p w:rsidR="00A15165" w:rsidRPr="009B6DCD" w:rsidRDefault="00A15165" w:rsidP="002F773F">
            <w:r w:rsidRPr="009B6DCD">
              <w:t> </w:t>
            </w:r>
          </w:p>
        </w:tc>
        <w:tc>
          <w:tcPr>
            <w:tcW w:w="740" w:type="dxa"/>
            <w:tcBorders>
              <w:top w:val="nil"/>
              <w:left w:val="nil"/>
              <w:bottom w:val="single" w:sz="4" w:space="0" w:color="auto"/>
              <w:right w:val="single" w:sz="4" w:space="0" w:color="auto"/>
            </w:tcBorders>
            <w:noWrap/>
            <w:vAlign w:val="bottom"/>
          </w:tcPr>
          <w:p w:rsidR="00A15165" w:rsidRPr="009B6DCD" w:rsidRDefault="00A15165" w:rsidP="002F773F">
            <w:r w:rsidRPr="009B6DCD">
              <w:t> </w:t>
            </w:r>
          </w:p>
        </w:tc>
        <w:tc>
          <w:tcPr>
            <w:tcW w:w="1420" w:type="dxa"/>
            <w:tcBorders>
              <w:top w:val="nil"/>
              <w:left w:val="nil"/>
              <w:bottom w:val="single" w:sz="4" w:space="0" w:color="auto"/>
              <w:right w:val="single" w:sz="4" w:space="0" w:color="auto"/>
            </w:tcBorders>
            <w:noWrap/>
            <w:vAlign w:val="bottom"/>
          </w:tcPr>
          <w:p w:rsidR="00A15165" w:rsidRPr="009B6DCD" w:rsidRDefault="00A15165" w:rsidP="002F773F">
            <w:r w:rsidRPr="009B6DCD">
              <w:t> </w:t>
            </w:r>
          </w:p>
        </w:tc>
        <w:tc>
          <w:tcPr>
            <w:tcW w:w="1562" w:type="dxa"/>
            <w:tcBorders>
              <w:top w:val="nil"/>
              <w:left w:val="nil"/>
              <w:bottom w:val="single" w:sz="4" w:space="0" w:color="auto"/>
              <w:right w:val="single" w:sz="4" w:space="0" w:color="auto"/>
            </w:tcBorders>
            <w:noWrap/>
            <w:vAlign w:val="bottom"/>
          </w:tcPr>
          <w:p w:rsidR="00A15165" w:rsidRPr="009B6DCD" w:rsidRDefault="00A15165" w:rsidP="002F773F">
            <w:r w:rsidRPr="009B6DCD">
              <w:t> </w:t>
            </w:r>
          </w:p>
        </w:tc>
        <w:tc>
          <w:tcPr>
            <w:tcW w:w="1734" w:type="dxa"/>
            <w:tcBorders>
              <w:top w:val="nil"/>
              <w:left w:val="nil"/>
              <w:bottom w:val="single" w:sz="4" w:space="0" w:color="auto"/>
              <w:right w:val="single" w:sz="4" w:space="0" w:color="auto"/>
            </w:tcBorders>
            <w:noWrap/>
            <w:vAlign w:val="bottom"/>
          </w:tcPr>
          <w:p w:rsidR="00A15165" w:rsidRPr="009B6DCD" w:rsidRDefault="00A15165" w:rsidP="002F773F">
            <w:r w:rsidRPr="009B6DCD">
              <w:t> </w:t>
            </w:r>
          </w:p>
        </w:tc>
      </w:tr>
    </w:tbl>
    <w:p w:rsidR="00A15165" w:rsidRPr="00A878BB" w:rsidRDefault="00A15165" w:rsidP="00A15165">
      <w:pPr>
        <w:numPr>
          <w:ilvl w:val="1"/>
          <w:numId w:val="2"/>
        </w:numPr>
        <w:tabs>
          <w:tab w:val="num" w:pos="142"/>
          <w:tab w:val="center" w:pos="4677"/>
          <w:tab w:val="right" w:pos="9355"/>
        </w:tabs>
        <w:ind w:left="567"/>
        <w:jc w:val="both"/>
        <w:rPr>
          <w:sz w:val="18"/>
          <w:szCs w:val="18"/>
          <w:lang w:val="ru-RU"/>
        </w:rPr>
      </w:pPr>
      <w:r w:rsidRPr="00A878BB">
        <w:rPr>
          <w:sz w:val="18"/>
          <w:szCs w:val="18"/>
          <w:lang w:val="ru-RU"/>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A15165" w:rsidRPr="00A878BB" w:rsidRDefault="00A15165" w:rsidP="00A15165">
      <w:pPr>
        <w:numPr>
          <w:ilvl w:val="1"/>
          <w:numId w:val="2"/>
        </w:numPr>
        <w:tabs>
          <w:tab w:val="num" w:pos="142"/>
          <w:tab w:val="center" w:pos="4677"/>
          <w:tab w:val="right" w:pos="9355"/>
        </w:tabs>
        <w:ind w:left="567"/>
        <w:jc w:val="both"/>
        <w:rPr>
          <w:sz w:val="18"/>
          <w:szCs w:val="18"/>
          <w:lang w:val="ru-RU"/>
        </w:rPr>
      </w:pPr>
      <w:r w:rsidRPr="00A878BB">
        <w:rPr>
          <w:sz w:val="18"/>
          <w:szCs w:val="18"/>
          <w:lang w:val="ru-RU"/>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A15165" w:rsidRPr="00A878BB" w:rsidRDefault="00A15165" w:rsidP="00A15165">
      <w:pPr>
        <w:tabs>
          <w:tab w:val="center" w:pos="4677"/>
          <w:tab w:val="right" w:pos="9355"/>
        </w:tabs>
        <w:jc w:val="right"/>
        <w:rPr>
          <w:b/>
          <w:lang w:val="ru-RU"/>
        </w:rPr>
      </w:pPr>
    </w:p>
    <w:p w:rsidR="00A15165" w:rsidRPr="00A878BB" w:rsidRDefault="00A15165" w:rsidP="00A15165">
      <w:pPr>
        <w:tabs>
          <w:tab w:val="center" w:pos="4677"/>
          <w:tab w:val="right" w:pos="9355"/>
        </w:tabs>
        <w:jc w:val="right"/>
        <w:rPr>
          <w:b/>
          <w:lang w:val="ru-RU"/>
        </w:rPr>
      </w:pPr>
      <w:r w:rsidRPr="00A878BB">
        <w:rPr>
          <w:b/>
          <w:lang w:val="ru-RU"/>
        </w:rPr>
        <w:t>подпись уполномоченного лица организации</w:t>
      </w:r>
    </w:p>
    <w:p w:rsidR="00A15165" w:rsidRPr="00A878BB" w:rsidRDefault="00A15165" w:rsidP="00A15165">
      <w:pPr>
        <w:jc w:val="right"/>
        <w:rPr>
          <w:b/>
          <w:lang w:val="ru-RU"/>
        </w:rPr>
        <w:sectPr w:rsidR="00A15165" w:rsidRPr="00A878BB" w:rsidSect="0027540A">
          <w:headerReference w:type="default" r:id="rId9"/>
          <w:pgSz w:w="16838" w:h="11906" w:orient="landscape"/>
          <w:pgMar w:top="1276" w:right="1134" w:bottom="850" w:left="1134" w:header="708" w:footer="708" w:gutter="0"/>
          <w:cols w:space="708"/>
          <w:docGrid w:linePitch="360"/>
        </w:sectPr>
      </w:pPr>
      <w:r w:rsidRPr="00A878BB">
        <w:rPr>
          <w:b/>
          <w:lang w:val="ru-RU"/>
        </w:rPr>
        <w:t>печать организации</w:t>
      </w:r>
    </w:p>
    <w:p w:rsidR="00A15165" w:rsidRPr="00E27844" w:rsidRDefault="00A15165" w:rsidP="00A15165">
      <w:pPr>
        <w:tabs>
          <w:tab w:val="left" w:pos="6096"/>
        </w:tabs>
        <w:ind w:left="6237" w:hanging="141"/>
        <w:rPr>
          <w:sz w:val="24"/>
          <w:szCs w:val="24"/>
          <w:lang w:val="ru-RU"/>
        </w:rPr>
      </w:pPr>
      <w:r>
        <w:rPr>
          <w:sz w:val="24"/>
          <w:szCs w:val="24"/>
          <w:lang w:val="ru-RU"/>
        </w:rPr>
        <w:lastRenderedPageBreak/>
        <w:t>Приложение №3</w:t>
      </w:r>
    </w:p>
    <w:p w:rsidR="00A15165" w:rsidRPr="00E27844" w:rsidRDefault="00A15165" w:rsidP="00A15165">
      <w:pPr>
        <w:tabs>
          <w:tab w:val="left" w:pos="6096"/>
        </w:tabs>
        <w:ind w:left="6237" w:hanging="141"/>
        <w:rPr>
          <w:sz w:val="24"/>
          <w:szCs w:val="24"/>
          <w:lang w:val="ru-RU"/>
        </w:rPr>
      </w:pPr>
      <w:r w:rsidRPr="00E27844">
        <w:rPr>
          <w:sz w:val="24"/>
          <w:szCs w:val="24"/>
          <w:lang w:val="ru-RU"/>
        </w:rPr>
        <w:t>к договору поставки</w:t>
      </w:r>
    </w:p>
    <w:p w:rsidR="00A15165" w:rsidRPr="00E27844" w:rsidRDefault="00A15165" w:rsidP="00A15165">
      <w:pPr>
        <w:tabs>
          <w:tab w:val="left" w:pos="6096"/>
        </w:tabs>
        <w:ind w:left="6237" w:hanging="141"/>
        <w:rPr>
          <w:sz w:val="24"/>
          <w:szCs w:val="24"/>
          <w:lang w:val="ru-RU"/>
        </w:rPr>
      </w:pPr>
      <w:r w:rsidRPr="00E27844">
        <w:rPr>
          <w:sz w:val="24"/>
          <w:szCs w:val="24"/>
          <w:lang w:val="ru-RU"/>
        </w:rPr>
        <w:t>№ ___________</w:t>
      </w:r>
      <w:r>
        <w:rPr>
          <w:sz w:val="24"/>
          <w:szCs w:val="24"/>
          <w:lang w:val="ru-RU"/>
        </w:rPr>
        <w:t>_</w:t>
      </w:r>
      <w:r w:rsidRPr="00E27844">
        <w:rPr>
          <w:sz w:val="24"/>
          <w:szCs w:val="24"/>
          <w:lang w:val="ru-RU"/>
        </w:rPr>
        <w:t xml:space="preserve"> от </w:t>
      </w:r>
      <w:r>
        <w:rPr>
          <w:sz w:val="24"/>
          <w:szCs w:val="24"/>
          <w:lang w:val="ru-RU"/>
        </w:rPr>
        <w:t>_</w:t>
      </w:r>
      <w:r w:rsidRPr="00E27844">
        <w:rPr>
          <w:sz w:val="24"/>
          <w:szCs w:val="24"/>
          <w:lang w:val="ru-RU"/>
        </w:rPr>
        <w:t>_____</w:t>
      </w:r>
      <w:r>
        <w:rPr>
          <w:sz w:val="24"/>
          <w:szCs w:val="24"/>
          <w:lang w:val="ru-RU"/>
        </w:rPr>
        <w:t xml:space="preserve"> 2022г.</w:t>
      </w:r>
    </w:p>
    <w:p w:rsidR="00A15165" w:rsidRPr="00B94920" w:rsidRDefault="00A15165" w:rsidP="00A15165">
      <w:pPr>
        <w:spacing w:before="240"/>
        <w:jc w:val="center"/>
        <w:rPr>
          <w:b/>
          <w:sz w:val="22"/>
          <w:lang w:val="ru-RU"/>
        </w:rPr>
      </w:pPr>
      <w:r w:rsidRPr="00B94920">
        <w:rPr>
          <w:b/>
          <w:sz w:val="22"/>
          <w:lang w:val="ru-RU"/>
        </w:rPr>
        <w:t>СОГЛАСИЕ НА ОБРАБОТКУ ПЕРСОНАЛЬНЫХ ДАННЫХ</w:t>
      </w:r>
    </w:p>
    <w:p w:rsidR="00A15165" w:rsidRPr="00B94920" w:rsidRDefault="00A15165" w:rsidP="00A15165">
      <w:pPr>
        <w:jc w:val="center"/>
        <w:rPr>
          <w:b/>
          <w:sz w:val="22"/>
          <w:lang w:val="ru-RU"/>
        </w:rPr>
      </w:pPr>
    </w:p>
    <w:p w:rsidR="00A15165" w:rsidRPr="00B94920" w:rsidRDefault="00A15165" w:rsidP="00A15165">
      <w:pPr>
        <w:spacing w:before="120" w:after="120"/>
        <w:ind w:firstLine="851"/>
        <w:jc w:val="both"/>
        <w:rPr>
          <w:sz w:val="22"/>
          <w:lang w:val="ru-RU"/>
        </w:rPr>
      </w:pPr>
      <w:r w:rsidRPr="00B94920">
        <w:rPr>
          <w:sz w:val="22"/>
          <w:lang w:val="ru-RU"/>
        </w:rPr>
        <w:t>Я, [</w:t>
      </w:r>
      <w:r w:rsidRPr="00B94920">
        <w:rPr>
          <w:i/>
          <w:sz w:val="22"/>
          <w:lang w:val="ru-RU"/>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B94920">
        <w:rPr>
          <w:sz w:val="22"/>
          <w:lang w:val="ru-RU"/>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A15165" w:rsidRPr="00B94920" w:rsidRDefault="00A15165" w:rsidP="00A15165">
      <w:pPr>
        <w:numPr>
          <w:ilvl w:val="0"/>
          <w:numId w:val="3"/>
        </w:numPr>
        <w:ind w:left="1418" w:hanging="567"/>
        <w:contextualSpacing/>
        <w:jc w:val="both"/>
        <w:rPr>
          <w:sz w:val="22"/>
          <w:lang w:val="ru-RU"/>
        </w:rPr>
      </w:pPr>
      <w:r w:rsidRPr="00B94920">
        <w:rPr>
          <w:sz w:val="22"/>
          <w:lang w:val="ru-RU"/>
        </w:rPr>
        <w:t>АО «Томскэнергосбыт» (634034, г. Томск, ул. Котовского, 19)</w:t>
      </w:r>
    </w:p>
    <w:p w:rsidR="00A15165" w:rsidRPr="00B94920" w:rsidRDefault="00A15165" w:rsidP="00A15165">
      <w:pPr>
        <w:numPr>
          <w:ilvl w:val="0"/>
          <w:numId w:val="3"/>
        </w:numPr>
        <w:ind w:left="1418" w:hanging="567"/>
        <w:contextualSpacing/>
        <w:jc w:val="both"/>
        <w:rPr>
          <w:sz w:val="22"/>
          <w:lang w:val="ru-RU"/>
        </w:rPr>
      </w:pPr>
      <w:r w:rsidRPr="00B94920">
        <w:rPr>
          <w:sz w:val="22"/>
          <w:lang w:val="ru-RU"/>
        </w:rPr>
        <w:t>Публичное акционерное общество «Интер РАО ЕЭС» (119435, г.</w:t>
      </w:r>
      <w:r w:rsidRPr="00B94920">
        <w:rPr>
          <w:sz w:val="22"/>
        </w:rPr>
        <w:t> </w:t>
      </w:r>
      <w:r w:rsidRPr="00B94920">
        <w:rPr>
          <w:sz w:val="22"/>
          <w:lang w:val="ru-RU"/>
        </w:rPr>
        <w:t>Москва, ул.</w:t>
      </w:r>
      <w:r w:rsidRPr="00B94920">
        <w:rPr>
          <w:sz w:val="22"/>
        </w:rPr>
        <w:t> </w:t>
      </w:r>
      <w:r w:rsidRPr="00B94920">
        <w:rPr>
          <w:sz w:val="22"/>
          <w:lang w:val="ru-RU"/>
        </w:rPr>
        <w:t>Большая Пироговская, д.</w:t>
      </w:r>
      <w:r w:rsidRPr="00B94920">
        <w:rPr>
          <w:sz w:val="22"/>
        </w:rPr>
        <w:t> </w:t>
      </w:r>
      <w:r w:rsidRPr="00B94920">
        <w:rPr>
          <w:sz w:val="22"/>
          <w:lang w:val="ru-RU"/>
        </w:rPr>
        <w:t>27, стр.</w:t>
      </w:r>
      <w:r w:rsidRPr="00B94920">
        <w:rPr>
          <w:sz w:val="22"/>
        </w:rPr>
        <w:t> </w:t>
      </w:r>
      <w:r w:rsidRPr="00B94920">
        <w:rPr>
          <w:sz w:val="22"/>
          <w:lang w:val="ru-RU"/>
        </w:rPr>
        <w:t>2);</w:t>
      </w:r>
    </w:p>
    <w:p w:rsidR="00A15165" w:rsidRPr="00B94920" w:rsidRDefault="00A15165" w:rsidP="00A15165">
      <w:pPr>
        <w:numPr>
          <w:ilvl w:val="0"/>
          <w:numId w:val="3"/>
        </w:numPr>
        <w:ind w:left="1418" w:hanging="567"/>
        <w:contextualSpacing/>
        <w:jc w:val="both"/>
        <w:rPr>
          <w:sz w:val="22"/>
        </w:rPr>
      </w:pPr>
      <w:r w:rsidRPr="00B94920">
        <w:rPr>
          <w:sz w:val="22"/>
          <w:lang w:val="ru-RU"/>
        </w:rPr>
        <w:t>Общество с ограниченной ответственностью «ИНТЕР РАО – Центр управления закупками» (119435, г.</w:t>
      </w:r>
      <w:r w:rsidRPr="00B94920">
        <w:rPr>
          <w:sz w:val="22"/>
        </w:rPr>
        <w:t> </w:t>
      </w:r>
      <w:r w:rsidRPr="00B94920">
        <w:rPr>
          <w:sz w:val="22"/>
          <w:lang w:val="ru-RU"/>
        </w:rPr>
        <w:t>Москва, ул.</w:t>
      </w:r>
      <w:r w:rsidRPr="00B94920">
        <w:rPr>
          <w:sz w:val="22"/>
        </w:rPr>
        <w:t> Большая Пироговская, д. 27, стр. 3);</w:t>
      </w:r>
    </w:p>
    <w:p w:rsidR="00A15165" w:rsidRPr="00B94920" w:rsidRDefault="00A15165" w:rsidP="00A15165">
      <w:pPr>
        <w:numPr>
          <w:ilvl w:val="0"/>
          <w:numId w:val="3"/>
        </w:numPr>
        <w:ind w:left="1418" w:hanging="567"/>
        <w:contextualSpacing/>
        <w:jc w:val="both"/>
        <w:rPr>
          <w:sz w:val="22"/>
          <w:lang w:val="ru-RU"/>
        </w:rPr>
      </w:pPr>
      <w:r w:rsidRPr="00B94920">
        <w:rPr>
          <w:sz w:val="22"/>
          <w:lang w:val="ru-RU"/>
        </w:rPr>
        <w:t>Правительство Российской Федерации (103274, г.</w:t>
      </w:r>
      <w:r w:rsidRPr="00B94920">
        <w:rPr>
          <w:sz w:val="22"/>
        </w:rPr>
        <w:t> </w:t>
      </w:r>
      <w:r w:rsidRPr="00B94920">
        <w:rPr>
          <w:sz w:val="22"/>
          <w:lang w:val="ru-RU"/>
        </w:rPr>
        <w:t>Москва, Краснопресненская наб., д.</w:t>
      </w:r>
      <w:r w:rsidRPr="00B94920">
        <w:rPr>
          <w:sz w:val="22"/>
        </w:rPr>
        <w:t> </w:t>
      </w:r>
      <w:r w:rsidRPr="00B94920">
        <w:rPr>
          <w:sz w:val="22"/>
          <w:lang w:val="ru-RU"/>
        </w:rPr>
        <w:t>2);</w:t>
      </w:r>
    </w:p>
    <w:p w:rsidR="00A15165" w:rsidRPr="00B94920" w:rsidRDefault="00A15165" w:rsidP="00A15165">
      <w:pPr>
        <w:numPr>
          <w:ilvl w:val="0"/>
          <w:numId w:val="3"/>
        </w:numPr>
        <w:ind w:left="1418" w:hanging="567"/>
        <w:contextualSpacing/>
        <w:jc w:val="both"/>
        <w:rPr>
          <w:sz w:val="22"/>
          <w:lang w:val="ru-RU"/>
        </w:rPr>
      </w:pPr>
      <w:r w:rsidRPr="00B94920">
        <w:rPr>
          <w:sz w:val="22"/>
          <w:lang w:val="ru-RU"/>
        </w:rPr>
        <w:t>Министерство энергетики Российской Федерации (109074, г.</w:t>
      </w:r>
      <w:r w:rsidRPr="00B94920">
        <w:rPr>
          <w:sz w:val="22"/>
        </w:rPr>
        <w:t> </w:t>
      </w:r>
      <w:r w:rsidRPr="00B94920">
        <w:rPr>
          <w:sz w:val="22"/>
          <w:lang w:val="ru-RU"/>
        </w:rPr>
        <w:t>Москва, Китайгородский проезд, д.</w:t>
      </w:r>
      <w:r w:rsidRPr="00B94920">
        <w:rPr>
          <w:sz w:val="22"/>
        </w:rPr>
        <w:t> </w:t>
      </w:r>
      <w:r w:rsidRPr="00B94920">
        <w:rPr>
          <w:sz w:val="22"/>
          <w:lang w:val="ru-RU"/>
        </w:rPr>
        <w:t>7);</w:t>
      </w:r>
    </w:p>
    <w:p w:rsidR="00A15165" w:rsidRPr="00B94920" w:rsidRDefault="00A15165" w:rsidP="00A15165">
      <w:pPr>
        <w:numPr>
          <w:ilvl w:val="0"/>
          <w:numId w:val="3"/>
        </w:numPr>
        <w:ind w:left="1418" w:hanging="567"/>
        <w:contextualSpacing/>
        <w:jc w:val="both"/>
        <w:rPr>
          <w:sz w:val="22"/>
        </w:rPr>
      </w:pPr>
      <w:r w:rsidRPr="00B94920">
        <w:rPr>
          <w:sz w:val="22"/>
          <w:lang w:val="ru-RU"/>
        </w:rPr>
        <w:t>Федеральная служба по финансовому мониторингу (107450, г.</w:t>
      </w:r>
      <w:r w:rsidRPr="00B94920">
        <w:rPr>
          <w:sz w:val="22"/>
        </w:rPr>
        <w:t> </w:t>
      </w:r>
      <w:r w:rsidRPr="00B94920">
        <w:rPr>
          <w:sz w:val="22"/>
          <w:lang w:val="ru-RU"/>
        </w:rPr>
        <w:t>Москва, К-450, ул.</w:t>
      </w:r>
      <w:r w:rsidRPr="00B94920">
        <w:rPr>
          <w:sz w:val="22"/>
        </w:rPr>
        <w:t> Мясницкая, д. 39, стр. 1);</w:t>
      </w:r>
    </w:p>
    <w:p w:rsidR="00A15165" w:rsidRPr="00B94920" w:rsidRDefault="00A15165" w:rsidP="00A15165">
      <w:pPr>
        <w:numPr>
          <w:ilvl w:val="0"/>
          <w:numId w:val="3"/>
        </w:numPr>
        <w:ind w:left="1418" w:hanging="567"/>
        <w:contextualSpacing/>
        <w:jc w:val="both"/>
        <w:rPr>
          <w:sz w:val="22"/>
        </w:rPr>
      </w:pPr>
      <w:r w:rsidRPr="00B94920">
        <w:rPr>
          <w:sz w:val="22"/>
          <w:lang w:val="ru-RU"/>
        </w:rPr>
        <w:t>Федеральная налоговая служба (127381, г.</w:t>
      </w:r>
      <w:r w:rsidRPr="00B94920">
        <w:rPr>
          <w:sz w:val="22"/>
        </w:rPr>
        <w:t> </w:t>
      </w:r>
      <w:r w:rsidRPr="00B94920">
        <w:rPr>
          <w:sz w:val="22"/>
          <w:lang w:val="ru-RU"/>
        </w:rPr>
        <w:t>Москва, ул.</w:t>
      </w:r>
      <w:r w:rsidRPr="00B94920">
        <w:rPr>
          <w:sz w:val="22"/>
        </w:rPr>
        <w:t> Неглинная, д. 23).</w:t>
      </w:r>
    </w:p>
    <w:p w:rsidR="00A15165" w:rsidRPr="00B94920" w:rsidRDefault="00A15165" w:rsidP="00A15165">
      <w:pPr>
        <w:spacing w:before="120" w:after="120"/>
        <w:ind w:firstLine="851"/>
        <w:jc w:val="both"/>
        <w:rPr>
          <w:sz w:val="22"/>
          <w:lang w:val="ru-RU"/>
        </w:rPr>
      </w:pPr>
      <w:r w:rsidRPr="00B94920">
        <w:rPr>
          <w:sz w:val="22"/>
          <w:lang w:val="ru-RU"/>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B94920">
        <w:rPr>
          <w:i/>
          <w:sz w:val="22"/>
          <w:lang w:val="ru-RU"/>
        </w:rPr>
        <w:t>Группы</w:t>
      </w:r>
      <w:r w:rsidRPr="00B94920">
        <w:rPr>
          <w:i/>
          <w:sz w:val="22"/>
        </w:rPr>
        <w:t> </w:t>
      </w:r>
      <w:r w:rsidRPr="00B94920">
        <w:rPr>
          <w:i/>
          <w:sz w:val="22"/>
          <w:lang w:val="ru-RU"/>
        </w:rPr>
        <w:t>«Интер РАО»</w:t>
      </w:r>
      <w:r w:rsidRPr="00B94920">
        <w:rPr>
          <w:sz w:val="22"/>
          <w:lang w:val="ru-RU"/>
        </w:rPr>
        <w:t xml:space="preserve"> </w:t>
      </w:r>
      <w:r w:rsidRPr="00B94920">
        <w:rPr>
          <w:i/>
          <w:sz w:val="22"/>
          <w:lang w:val="ru-RU"/>
        </w:rPr>
        <w:t xml:space="preserve">или </w:t>
      </w:r>
      <w:r w:rsidRPr="00B94920">
        <w:rPr>
          <w:sz w:val="22"/>
          <w:lang w:val="ru-RU"/>
        </w:rPr>
        <w:t>исключить данное положение] извлечение, блокирование, удаление, уничтожение.</w:t>
      </w:r>
    </w:p>
    <w:p w:rsidR="00A15165" w:rsidRPr="00B94920" w:rsidRDefault="00A15165" w:rsidP="00A15165">
      <w:pPr>
        <w:spacing w:before="120" w:after="120"/>
        <w:ind w:firstLine="851"/>
        <w:jc w:val="both"/>
        <w:rPr>
          <w:sz w:val="22"/>
          <w:lang w:val="ru-RU"/>
        </w:rPr>
      </w:pPr>
      <w:r w:rsidRPr="00B94920">
        <w:rPr>
          <w:sz w:val="22"/>
          <w:lang w:val="ru-RU"/>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B94920">
        <w:rPr>
          <w:sz w:val="22"/>
        </w:rPr>
        <w:t> </w:t>
      </w:r>
      <w:r w:rsidRPr="00B94920">
        <w:rPr>
          <w:sz w:val="22"/>
          <w:lang w:val="ru-RU"/>
        </w:rPr>
        <w:t>декабря</w:t>
      </w:r>
      <w:r w:rsidRPr="00B94920">
        <w:rPr>
          <w:sz w:val="22"/>
        </w:rPr>
        <w:t> </w:t>
      </w:r>
      <w:r w:rsidRPr="00B94920">
        <w:rPr>
          <w:sz w:val="22"/>
          <w:lang w:val="ru-RU"/>
        </w:rPr>
        <w:t>2011</w:t>
      </w:r>
      <w:r w:rsidRPr="00B94920">
        <w:rPr>
          <w:sz w:val="22"/>
        </w:rPr>
        <w:t> </w:t>
      </w:r>
      <w:r w:rsidRPr="00B94920">
        <w:rPr>
          <w:sz w:val="22"/>
          <w:lang w:val="ru-RU"/>
        </w:rPr>
        <w:t>года №</w:t>
      </w:r>
      <w:r w:rsidRPr="00B94920">
        <w:rPr>
          <w:sz w:val="22"/>
        </w:rPr>
        <w:t> </w:t>
      </w:r>
      <w:r w:rsidRPr="00B94920">
        <w:rPr>
          <w:sz w:val="22"/>
          <w:lang w:val="ru-RU"/>
        </w:rPr>
        <w:t>ВП-П13-9308, от 5</w:t>
      </w:r>
      <w:r w:rsidRPr="00B94920">
        <w:rPr>
          <w:sz w:val="22"/>
        </w:rPr>
        <w:t> </w:t>
      </w:r>
      <w:r w:rsidRPr="00B94920">
        <w:rPr>
          <w:sz w:val="22"/>
          <w:lang w:val="ru-RU"/>
        </w:rPr>
        <w:t>марта</w:t>
      </w:r>
      <w:r w:rsidRPr="00B94920">
        <w:rPr>
          <w:sz w:val="22"/>
        </w:rPr>
        <w:t> </w:t>
      </w:r>
      <w:r w:rsidRPr="00B94920">
        <w:rPr>
          <w:sz w:val="22"/>
          <w:lang w:val="ru-RU"/>
        </w:rPr>
        <w:t>2012</w:t>
      </w:r>
      <w:r w:rsidRPr="00B94920">
        <w:rPr>
          <w:sz w:val="22"/>
        </w:rPr>
        <w:t> </w:t>
      </w:r>
      <w:r w:rsidRPr="00B94920">
        <w:rPr>
          <w:sz w:val="22"/>
          <w:lang w:val="ru-RU"/>
        </w:rPr>
        <w:t>года №</w:t>
      </w:r>
      <w:r w:rsidRPr="00B94920">
        <w:rPr>
          <w:sz w:val="22"/>
        </w:rPr>
        <w:t> </w:t>
      </w:r>
      <w:r w:rsidRPr="00B94920">
        <w:rPr>
          <w:sz w:val="22"/>
          <w:lang w:val="ru-RU"/>
        </w:rPr>
        <w:t>ВП-П24-1269.</w:t>
      </w:r>
    </w:p>
    <w:p w:rsidR="00A15165" w:rsidRPr="00B94920" w:rsidRDefault="00A15165" w:rsidP="00A15165">
      <w:pPr>
        <w:spacing w:before="120" w:after="120"/>
        <w:ind w:firstLine="851"/>
        <w:jc w:val="both"/>
        <w:rPr>
          <w:sz w:val="22"/>
          <w:lang w:val="ru-RU"/>
        </w:rPr>
      </w:pPr>
      <w:r w:rsidRPr="00B94920">
        <w:rPr>
          <w:sz w:val="22"/>
          <w:lang w:val="ru-RU"/>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A15165" w:rsidRPr="00B94920" w:rsidRDefault="00A15165" w:rsidP="00A15165">
      <w:pPr>
        <w:spacing w:before="120" w:after="120"/>
        <w:ind w:firstLine="851"/>
        <w:jc w:val="both"/>
        <w:rPr>
          <w:sz w:val="22"/>
          <w:lang w:val="ru-RU"/>
        </w:rPr>
      </w:pPr>
      <w:r w:rsidRPr="00B94920">
        <w:rPr>
          <w:sz w:val="22"/>
          <w:lang w:val="ru-RU"/>
        </w:rPr>
        <w:t>Настоящее согласие на обработку моих персональных данных действует в течение 1</w:t>
      </w:r>
      <w:r w:rsidRPr="00B94920">
        <w:rPr>
          <w:sz w:val="22"/>
        </w:rPr>
        <w:t> </w:t>
      </w:r>
      <w:r w:rsidRPr="00B94920">
        <w:rPr>
          <w:sz w:val="22"/>
          <w:lang w:val="ru-RU"/>
        </w:rPr>
        <w:t>(одного) года или до его отзыва мною путём направления вышеуказанным операторам письменного уведомления по указанным в согласии адресам.</w:t>
      </w:r>
    </w:p>
    <w:p w:rsidR="00A15165" w:rsidRPr="00B94920" w:rsidRDefault="00A15165" w:rsidP="00A15165">
      <w:pPr>
        <w:rPr>
          <w:sz w:val="22"/>
          <w:lang w:val="ru-RU"/>
        </w:rPr>
      </w:pPr>
    </w:p>
    <w:p w:rsidR="00A15165" w:rsidRPr="00B94920" w:rsidRDefault="00A15165" w:rsidP="00A15165">
      <w:pPr>
        <w:rPr>
          <w:sz w:val="22"/>
          <w:lang w:val="ru-RU"/>
        </w:rPr>
      </w:pPr>
    </w:p>
    <w:p w:rsidR="00A15165" w:rsidRDefault="00A15165" w:rsidP="00A15165">
      <w:pPr>
        <w:jc w:val="right"/>
        <w:rPr>
          <w:i/>
          <w:sz w:val="22"/>
          <w:lang w:val="ru-RU"/>
        </w:rPr>
      </w:pPr>
      <w:r w:rsidRPr="006F5F99">
        <w:rPr>
          <w:sz w:val="22"/>
          <w:lang w:val="ru-RU"/>
        </w:rPr>
        <w:t>ФИО______________________/_____________________</w:t>
      </w:r>
      <w:r w:rsidRPr="006F5F99">
        <w:rPr>
          <w:i/>
          <w:sz w:val="22"/>
          <w:lang w:val="ru-RU"/>
        </w:rPr>
        <w:t>(подпись)</w:t>
      </w:r>
    </w:p>
    <w:p w:rsidR="00A15165" w:rsidRDefault="00A15165">
      <w:pPr>
        <w:spacing w:after="160" w:line="259" w:lineRule="auto"/>
        <w:rPr>
          <w:i/>
          <w:sz w:val="22"/>
          <w:lang w:val="ru-RU"/>
        </w:rPr>
      </w:pPr>
      <w:r>
        <w:rPr>
          <w:i/>
          <w:sz w:val="22"/>
          <w:lang w:val="ru-RU"/>
        </w:rPr>
        <w:br w:type="page"/>
      </w:r>
    </w:p>
    <w:p w:rsidR="007E18A8" w:rsidRDefault="007E18A8" w:rsidP="007E18A8">
      <w:pPr>
        <w:pStyle w:val="ac"/>
        <w:spacing w:after="0"/>
        <w:jc w:val="right"/>
        <w:rPr>
          <w:b/>
          <w:bCs/>
          <w:color w:val="000000"/>
          <w:sz w:val="22"/>
          <w:szCs w:val="22"/>
        </w:rPr>
        <w:sectPr w:rsidR="007E18A8" w:rsidSect="007E18A8">
          <w:pgSz w:w="11907" w:h="16840" w:code="9"/>
          <w:pgMar w:top="425" w:right="851" w:bottom="992" w:left="1418" w:header="720" w:footer="720" w:gutter="0"/>
          <w:cols w:space="720"/>
        </w:sectPr>
      </w:pPr>
    </w:p>
    <w:p w:rsidR="007E18A8" w:rsidRPr="00E27844" w:rsidRDefault="007E18A8" w:rsidP="007E18A8">
      <w:pPr>
        <w:ind w:left="6237" w:firstLine="5103"/>
        <w:rPr>
          <w:sz w:val="24"/>
          <w:szCs w:val="24"/>
          <w:lang w:val="ru-RU"/>
        </w:rPr>
      </w:pPr>
      <w:r>
        <w:rPr>
          <w:sz w:val="24"/>
          <w:szCs w:val="24"/>
          <w:lang w:val="ru-RU"/>
        </w:rPr>
        <w:lastRenderedPageBreak/>
        <w:t>Приложение №4</w:t>
      </w:r>
    </w:p>
    <w:p w:rsidR="007E18A8" w:rsidRPr="00E27844" w:rsidRDefault="007E18A8" w:rsidP="007E18A8">
      <w:pPr>
        <w:ind w:left="6237" w:firstLine="5103"/>
        <w:rPr>
          <w:sz w:val="24"/>
          <w:szCs w:val="24"/>
          <w:lang w:val="ru-RU"/>
        </w:rPr>
      </w:pPr>
      <w:r w:rsidRPr="00E27844">
        <w:rPr>
          <w:sz w:val="24"/>
          <w:szCs w:val="24"/>
          <w:lang w:val="ru-RU"/>
        </w:rPr>
        <w:t>к договору поставки</w:t>
      </w:r>
    </w:p>
    <w:p w:rsidR="007E18A8" w:rsidRPr="00E27844" w:rsidRDefault="007E18A8" w:rsidP="007E18A8">
      <w:pPr>
        <w:ind w:left="6237" w:firstLine="5103"/>
        <w:rPr>
          <w:sz w:val="24"/>
          <w:szCs w:val="24"/>
          <w:lang w:val="ru-RU"/>
        </w:rPr>
      </w:pPr>
      <w:r w:rsidRPr="00E27844">
        <w:rPr>
          <w:sz w:val="24"/>
          <w:szCs w:val="24"/>
          <w:lang w:val="ru-RU"/>
        </w:rPr>
        <w:t>№ ___________</w:t>
      </w:r>
      <w:r>
        <w:rPr>
          <w:sz w:val="24"/>
          <w:szCs w:val="24"/>
          <w:lang w:val="ru-RU"/>
        </w:rPr>
        <w:t>_</w:t>
      </w:r>
      <w:r w:rsidRPr="00E27844">
        <w:rPr>
          <w:sz w:val="24"/>
          <w:szCs w:val="24"/>
          <w:lang w:val="ru-RU"/>
        </w:rPr>
        <w:t xml:space="preserve"> от </w:t>
      </w:r>
      <w:r>
        <w:rPr>
          <w:sz w:val="24"/>
          <w:szCs w:val="24"/>
          <w:lang w:val="ru-RU"/>
        </w:rPr>
        <w:t>_</w:t>
      </w:r>
      <w:r w:rsidRPr="00E27844">
        <w:rPr>
          <w:sz w:val="24"/>
          <w:szCs w:val="24"/>
          <w:lang w:val="ru-RU"/>
        </w:rPr>
        <w:t>_____</w:t>
      </w:r>
      <w:r>
        <w:rPr>
          <w:sz w:val="24"/>
          <w:szCs w:val="24"/>
          <w:lang w:val="ru-RU"/>
        </w:rPr>
        <w:t xml:space="preserve"> 2022г.</w:t>
      </w:r>
    </w:p>
    <w:p w:rsidR="007E18A8" w:rsidRPr="007E18A8" w:rsidRDefault="007E18A8" w:rsidP="007E18A8">
      <w:pPr>
        <w:rPr>
          <w:b/>
          <w:sz w:val="22"/>
          <w:szCs w:val="22"/>
          <w:lang w:val="ru-RU"/>
        </w:rPr>
      </w:pPr>
    </w:p>
    <w:p w:rsidR="007E18A8" w:rsidRPr="007E18A8" w:rsidRDefault="007E18A8" w:rsidP="007E18A8">
      <w:pPr>
        <w:pStyle w:val="a5"/>
        <w:rPr>
          <w:rFonts w:ascii="Times New Roman" w:hAnsi="Times New Roman"/>
        </w:rPr>
      </w:pPr>
      <w:r w:rsidRPr="007E18A8">
        <w:rPr>
          <w:rFonts w:ascii="Times New Roman" w:hAnsi="Times New Roman"/>
        </w:rPr>
        <w:t>Форма предоставления заказчику информаци</w:t>
      </w:r>
      <w:r>
        <w:rPr>
          <w:rFonts w:ascii="Times New Roman" w:hAnsi="Times New Roman"/>
        </w:rPr>
        <w:t>и о стране происхождения товара</w:t>
      </w:r>
    </w:p>
    <w:p w:rsidR="007E18A8" w:rsidRPr="007E18A8" w:rsidRDefault="007E18A8" w:rsidP="007E18A8">
      <w:pPr>
        <w:rPr>
          <w:sz w:val="22"/>
          <w:szCs w:val="22"/>
          <w:lang w:val="ru-RU"/>
        </w:rPr>
      </w:pPr>
    </w:p>
    <w:tbl>
      <w:tblPr>
        <w:tblStyle w:val="ae"/>
        <w:tblW w:w="15387" w:type="dxa"/>
        <w:jc w:val="center"/>
        <w:tblInd w:w="0" w:type="dxa"/>
        <w:tblLook w:val="04A0" w:firstRow="1" w:lastRow="0" w:firstColumn="1" w:lastColumn="0" w:noHBand="0" w:noVBand="1"/>
      </w:tblPr>
      <w:tblGrid>
        <w:gridCol w:w="818"/>
        <w:gridCol w:w="2905"/>
        <w:gridCol w:w="2685"/>
        <w:gridCol w:w="2386"/>
        <w:gridCol w:w="2983"/>
        <w:gridCol w:w="3610"/>
      </w:tblGrid>
      <w:tr w:rsidR="007E18A8" w:rsidRPr="007E18A8" w:rsidTr="002F773F">
        <w:trPr>
          <w:trHeight w:val="2091"/>
          <w:jc w:val="center"/>
        </w:trPr>
        <w:tc>
          <w:tcPr>
            <w:tcW w:w="818" w:type="dxa"/>
            <w:vAlign w:val="center"/>
          </w:tcPr>
          <w:p w:rsidR="007E18A8" w:rsidRPr="00A06E64" w:rsidRDefault="007E18A8" w:rsidP="002F773F">
            <w:pPr>
              <w:ind w:right="43"/>
              <w:jc w:val="center"/>
              <w:rPr>
                <w:kern w:val="1"/>
                <w:sz w:val="22"/>
                <w:szCs w:val="22"/>
              </w:rPr>
            </w:pPr>
            <w:r w:rsidRPr="00A06E64">
              <w:rPr>
                <w:kern w:val="1"/>
                <w:sz w:val="22"/>
                <w:szCs w:val="22"/>
              </w:rPr>
              <w:t>№</w:t>
            </w:r>
            <w:r>
              <w:rPr>
                <w:kern w:val="1"/>
                <w:sz w:val="22"/>
                <w:szCs w:val="22"/>
              </w:rPr>
              <w:t xml:space="preserve"> </w:t>
            </w:r>
            <w:r w:rsidRPr="00A06E64">
              <w:rPr>
                <w:kern w:val="1"/>
                <w:sz w:val="22"/>
                <w:szCs w:val="22"/>
              </w:rPr>
              <w:t>п/п</w:t>
            </w:r>
          </w:p>
        </w:tc>
        <w:tc>
          <w:tcPr>
            <w:tcW w:w="2905" w:type="dxa"/>
            <w:vAlign w:val="center"/>
          </w:tcPr>
          <w:p w:rsidR="007E18A8" w:rsidRPr="007E18A8" w:rsidRDefault="007E18A8" w:rsidP="002F773F">
            <w:pPr>
              <w:jc w:val="center"/>
              <w:rPr>
                <w:kern w:val="1"/>
                <w:sz w:val="22"/>
                <w:szCs w:val="22"/>
                <w:lang w:val="ru-RU"/>
              </w:rPr>
            </w:pPr>
            <w:r w:rsidRPr="007E18A8">
              <w:rPr>
                <w:sz w:val="22"/>
                <w:szCs w:val="22"/>
                <w:lang w:val="ru-RU" w:eastAsia="en-US"/>
              </w:rPr>
              <w:t>Код товара по Общероссийскому классификатору продукции по видам экономической деятельности ОК 034-2014 (КПЕС 2008) (ОКПД2)</w:t>
            </w:r>
          </w:p>
        </w:tc>
        <w:tc>
          <w:tcPr>
            <w:tcW w:w="2685" w:type="dxa"/>
            <w:vAlign w:val="center"/>
          </w:tcPr>
          <w:p w:rsidR="007E18A8" w:rsidRPr="007E18A8" w:rsidRDefault="007E18A8" w:rsidP="002F773F">
            <w:pPr>
              <w:ind w:right="43"/>
              <w:jc w:val="center"/>
              <w:rPr>
                <w:sz w:val="22"/>
                <w:szCs w:val="22"/>
                <w:lang w:val="ru-RU"/>
              </w:rPr>
            </w:pPr>
            <w:r w:rsidRPr="007E18A8">
              <w:rPr>
                <w:sz w:val="22"/>
                <w:szCs w:val="22"/>
                <w:lang w:val="ru-RU"/>
              </w:rPr>
              <w:t>Номер реестровой записи товара в реестрах, предусмотренных пунктом 2 Постановления № 2013</w:t>
            </w:r>
            <w:r w:rsidRPr="00A06E64">
              <w:rPr>
                <w:rStyle w:val="af1"/>
                <w:sz w:val="22"/>
                <w:szCs w:val="22"/>
              </w:rPr>
              <w:footnoteReference w:id="1"/>
            </w:r>
            <w:r w:rsidRPr="007E18A8">
              <w:rPr>
                <w:sz w:val="22"/>
                <w:szCs w:val="22"/>
                <w:vertAlign w:val="superscript"/>
                <w:lang w:val="ru-RU"/>
              </w:rPr>
              <w:t xml:space="preserve"> </w:t>
            </w:r>
            <w:r w:rsidRPr="007E18A8">
              <w:rPr>
                <w:sz w:val="22"/>
                <w:szCs w:val="22"/>
                <w:lang w:val="ru-RU"/>
              </w:rPr>
              <w:t>(при наличии)</w:t>
            </w:r>
          </w:p>
        </w:tc>
        <w:tc>
          <w:tcPr>
            <w:tcW w:w="2386" w:type="dxa"/>
            <w:vAlign w:val="center"/>
          </w:tcPr>
          <w:p w:rsidR="007E18A8" w:rsidRPr="00A06E64" w:rsidRDefault="007E18A8" w:rsidP="002F773F">
            <w:pPr>
              <w:ind w:right="43"/>
              <w:jc w:val="center"/>
              <w:rPr>
                <w:kern w:val="1"/>
                <w:sz w:val="22"/>
                <w:szCs w:val="22"/>
              </w:rPr>
            </w:pPr>
            <w:r w:rsidRPr="00A06E64">
              <w:rPr>
                <w:sz w:val="22"/>
                <w:szCs w:val="22"/>
                <w:lang w:eastAsia="en-US"/>
              </w:rPr>
              <w:t>Наименование товара</w:t>
            </w:r>
          </w:p>
        </w:tc>
        <w:tc>
          <w:tcPr>
            <w:tcW w:w="2983" w:type="dxa"/>
            <w:vAlign w:val="center"/>
          </w:tcPr>
          <w:p w:rsidR="007E18A8" w:rsidRPr="007E18A8" w:rsidRDefault="007E18A8" w:rsidP="002F773F">
            <w:pPr>
              <w:jc w:val="center"/>
              <w:rPr>
                <w:kern w:val="1"/>
                <w:sz w:val="22"/>
                <w:szCs w:val="22"/>
                <w:lang w:val="ru-RU"/>
              </w:rPr>
            </w:pPr>
            <w:r w:rsidRPr="007E18A8">
              <w:rPr>
                <w:sz w:val="22"/>
                <w:szCs w:val="22"/>
                <w:lang w:val="ru-RU" w:eastAsia="en-US"/>
              </w:rPr>
              <w:t>Объем товара, в том числе поставленного при выполнении закупаемых работ, оказании закупаемых услуг (рублей без НДС)</w:t>
            </w:r>
          </w:p>
        </w:tc>
        <w:tc>
          <w:tcPr>
            <w:tcW w:w="3610" w:type="dxa"/>
            <w:vAlign w:val="center"/>
          </w:tcPr>
          <w:p w:rsidR="007E18A8" w:rsidRPr="007E18A8" w:rsidRDefault="007E18A8" w:rsidP="002F773F">
            <w:pPr>
              <w:jc w:val="center"/>
              <w:rPr>
                <w:kern w:val="1"/>
                <w:sz w:val="22"/>
                <w:szCs w:val="22"/>
                <w:lang w:val="ru-RU"/>
              </w:rPr>
            </w:pPr>
            <w:r w:rsidRPr="007E18A8">
              <w:rPr>
                <w:sz w:val="22"/>
                <w:szCs w:val="22"/>
                <w:lang w:val="ru-RU" w:eastAsia="en-US"/>
              </w:rPr>
              <w:t>Объём российского товара, в том числе товара, поставленного при выполнении закупаемых работ, оказании закупаемых услуг (рублей без НДС)</w:t>
            </w:r>
          </w:p>
        </w:tc>
      </w:tr>
      <w:tr w:rsidR="007E18A8" w:rsidRPr="007E18A8" w:rsidTr="002F773F">
        <w:trPr>
          <w:trHeight w:val="235"/>
          <w:jc w:val="center"/>
        </w:trPr>
        <w:tc>
          <w:tcPr>
            <w:tcW w:w="818" w:type="dxa"/>
          </w:tcPr>
          <w:p w:rsidR="007E18A8" w:rsidRPr="007E18A8" w:rsidRDefault="007E18A8" w:rsidP="002F773F">
            <w:pPr>
              <w:ind w:right="43"/>
              <w:jc w:val="both"/>
              <w:rPr>
                <w:kern w:val="1"/>
                <w:sz w:val="22"/>
                <w:szCs w:val="22"/>
                <w:lang w:val="ru-RU"/>
              </w:rPr>
            </w:pPr>
          </w:p>
        </w:tc>
        <w:tc>
          <w:tcPr>
            <w:tcW w:w="2905" w:type="dxa"/>
          </w:tcPr>
          <w:p w:rsidR="007E18A8" w:rsidRPr="007E18A8" w:rsidRDefault="007E18A8" w:rsidP="002F773F">
            <w:pPr>
              <w:ind w:right="43"/>
              <w:jc w:val="both"/>
              <w:rPr>
                <w:kern w:val="1"/>
                <w:sz w:val="22"/>
                <w:szCs w:val="22"/>
                <w:lang w:val="ru-RU"/>
              </w:rPr>
            </w:pPr>
          </w:p>
        </w:tc>
        <w:tc>
          <w:tcPr>
            <w:tcW w:w="2685" w:type="dxa"/>
          </w:tcPr>
          <w:p w:rsidR="007E18A8" w:rsidRPr="007E18A8" w:rsidRDefault="007E18A8" w:rsidP="002F773F">
            <w:pPr>
              <w:ind w:right="43"/>
              <w:jc w:val="both"/>
              <w:rPr>
                <w:kern w:val="1"/>
                <w:sz w:val="22"/>
                <w:szCs w:val="22"/>
                <w:lang w:val="ru-RU"/>
              </w:rPr>
            </w:pPr>
          </w:p>
        </w:tc>
        <w:tc>
          <w:tcPr>
            <w:tcW w:w="2386" w:type="dxa"/>
          </w:tcPr>
          <w:p w:rsidR="007E18A8" w:rsidRPr="007E18A8" w:rsidRDefault="007E18A8" w:rsidP="002F773F">
            <w:pPr>
              <w:ind w:right="43"/>
              <w:jc w:val="both"/>
              <w:rPr>
                <w:kern w:val="1"/>
                <w:sz w:val="22"/>
                <w:szCs w:val="22"/>
                <w:lang w:val="ru-RU"/>
              </w:rPr>
            </w:pPr>
          </w:p>
        </w:tc>
        <w:tc>
          <w:tcPr>
            <w:tcW w:w="2983" w:type="dxa"/>
          </w:tcPr>
          <w:p w:rsidR="007E18A8" w:rsidRPr="007E18A8" w:rsidRDefault="007E18A8" w:rsidP="002F773F">
            <w:pPr>
              <w:ind w:right="43"/>
              <w:jc w:val="both"/>
              <w:rPr>
                <w:kern w:val="1"/>
                <w:sz w:val="22"/>
                <w:szCs w:val="22"/>
                <w:lang w:val="ru-RU"/>
              </w:rPr>
            </w:pPr>
          </w:p>
        </w:tc>
        <w:tc>
          <w:tcPr>
            <w:tcW w:w="3610" w:type="dxa"/>
          </w:tcPr>
          <w:p w:rsidR="007E18A8" w:rsidRPr="007E18A8" w:rsidRDefault="007E18A8" w:rsidP="002F773F">
            <w:pPr>
              <w:ind w:right="43"/>
              <w:jc w:val="both"/>
              <w:rPr>
                <w:kern w:val="1"/>
                <w:sz w:val="22"/>
                <w:szCs w:val="22"/>
                <w:lang w:val="ru-RU"/>
              </w:rPr>
            </w:pPr>
          </w:p>
        </w:tc>
      </w:tr>
    </w:tbl>
    <w:p w:rsidR="007E18A8" w:rsidRPr="007E18A8" w:rsidRDefault="007E18A8" w:rsidP="007E18A8">
      <w:pPr>
        <w:rPr>
          <w:sz w:val="22"/>
          <w:szCs w:val="22"/>
          <w:lang w:val="ru-RU"/>
        </w:rPr>
      </w:pPr>
    </w:p>
    <w:tbl>
      <w:tblPr>
        <w:tblW w:w="9970" w:type="dxa"/>
        <w:jc w:val="center"/>
        <w:tblLayout w:type="fixed"/>
        <w:tblLook w:val="0000" w:firstRow="0" w:lastRow="0" w:firstColumn="0" w:lastColumn="0" w:noHBand="0" w:noVBand="0"/>
      </w:tblPr>
      <w:tblGrid>
        <w:gridCol w:w="4930"/>
        <w:gridCol w:w="5040"/>
      </w:tblGrid>
      <w:tr w:rsidR="007E18A8" w:rsidRPr="005F44DB" w:rsidTr="002F773F">
        <w:trPr>
          <w:jc w:val="center"/>
        </w:trPr>
        <w:tc>
          <w:tcPr>
            <w:tcW w:w="4930" w:type="dxa"/>
          </w:tcPr>
          <w:p w:rsidR="007E18A8" w:rsidRPr="005F44DB" w:rsidRDefault="007E18A8" w:rsidP="002F773F">
            <w:pPr>
              <w:rPr>
                <w:sz w:val="22"/>
                <w:szCs w:val="22"/>
              </w:rPr>
            </w:pPr>
            <w:r>
              <w:rPr>
                <w:b/>
                <w:sz w:val="22"/>
                <w:szCs w:val="22"/>
              </w:rPr>
              <w:t>Поставщик</w:t>
            </w:r>
            <w:r w:rsidRPr="005F44DB">
              <w:rPr>
                <w:b/>
                <w:sz w:val="22"/>
                <w:szCs w:val="22"/>
              </w:rPr>
              <w:t>:</w:t>
            </w:r>
          </w:p>
        </w:tc>
        <w:tc>
          <w:tcPr>
            <w:tcW w:w="5040" w:type="dxa"/>
          </w:tcPr>
          <w:p w:rsidR="007E18A8" w:rsidRDefault="007E18A8" w:rsidP="002F773F">
            <w:pPr>
              <w:rPr>
                <w:b/>
                <w:sz w:val="22"/>
                <w:szCs w:val="22"/>
              </w:rPr>
            </w:pPr>
            <w:r>
              <w:rPr>
                <w:b/>
                <w:sz w:val="22"/>
                <w:szCs w:val="22"/>
              </w:rPr>
              <w:t>Покупатель</w:t>
            </w:r>
            <w:r w:rsidRPr="005F44DB">
              <w:rPr>
                <w:b/>
                <w:sz w:val="22"/>
                <w:szCs w:val="22"/>
              </w:rPr>
              <w:t>:</w:t>
            </w:r>
          </w:p>
          <w:p w:rsidR="007E18A8" w:rsidRPr="005F44DB" w:rsidRDefault="007E18A8" w:rsidP="002F773F">
            <w:pPr>
              <w:rPr>
                <w:sz w:val="22"/>
                <w:szCs w:val="22"/>
              </w:rPr>
            </w:pPr>
          </w:p>
        </w:tc>
      </w:tr>
      <w:tr w:rsidR="007E18A8" w:rsidRPr="00880790" w:rsidTr="002F773F">
        <w:trPr>
          <w:jc w:val="center"/>
        </w:trPr>
        <w:tc>
          <w:tcPr>
            <w:tcW w:w="4930" w:type="dxa"/>
          </w:tcPr>
          <w:p w:rsidR="007E18A8" w:rsidRPr="007E18A8" w:rsidRDefault="007E18A8" w:rsidP="002F773F">
            <w:pPr>
              <w:rPr>
                <w:sz w:val="24"/>
                <w:szCs w:val="24"/>
                <w:lang w:val="ru-RU" w:eastAsia="en-US"/>
              </w:rPr>
            </w:pPr>
          </w:p>
          <w:p w:rsidR="007E18A8" w:rsidRPr="007E18A8" w:rsidRDefault="007E18A8" w:rsidP="002F773F">
            <w:pPr>
              <w:pBdr>
                <w:top w:val="single" w:sz="4" w:space="1" w:color="auto"/>
              </w:pBdr>
              <w:jc w:val="center"/>
              <w:rPr>
                <w:i/>
                <w:lang w:val="ru-RU"/>
              </w:rPr>
            </w:pPr>
            <w:r w:rsidRPr="007E18A8">
              <w:rPr>
                <w:i/>
                <w:lang w:val="ru-RU"/>
              </w:rPr>
              <w:t>(должность)</w:t>
            </w:r>
          </w:p>
          <w:p w:rsidR="007E18A8" w:rsidRPr="007E18A8" w:rsidRDefault="007E18A8" w:rsidP="002F773F">
            <w:pPr>
              <w:rPr>
                <w:sz w:val="22"/>
                <w:szCs w:val="22"/>
                <w:lang w:val="ru-RU"/>
              </w:rPr>
            </w:pPr>
          </w:p>
          <w:p w:rsidR="007E18A8" w:rsidRPr="007E18A8" w:rsidRDefault="007E18A8" w:rsidP="002F773F">
            <w:pPr>
              <w:rPr>
                <w:sz w:val="22"/>
                <w:szCs w:val="22"/>
                <w:lang w:val="ru-RU"/>
              </w:rPr>
            </w:pPr>
          </w:p>
          <w:p w:rsidR="007E18A8" w:rsidRPr="007E18A8" w:rsidRDefault="007E18A8" w:rsidP="002F773F">
            <w:pPr>
              <w:pBdr>
                <w:top w:val="single" w:sz="4" w:space="1" w:color="auto"/>
              </w:pBdr>
              <w:rPr>
                <w:i/>
                <w:lang w:val="ru-RU"/>
              </w:rPr>
            </w:pPr>
            <w:r w:rsidRPr="007E18A8">
              <w:rPr>
                <w:i/>
                <w:lang w:val="ru-RU"/>
              </w:rPr>
              <w:t xml:space="preserve">  (Ф.И.О.)</w:t>
            </w:r>
            <w:r w:rsidRPr="007E18A8">
              <w:rPr>
                <w:i/>
                <w:lang w:val="ru-RU"/>
              </w:rPr>
              <w:tab/>
              <w:t xml:space="preserve">                             (подпись)</w:t>
            </w:r>
          </w:p>
          <w:p w:rsidR="007E18A8" w:rsidRPr="007E18A8" w:rsidRDefault="007E18A8" w:rsidP="002F773F">
            <w:pPr>
              <w:rPr>
                <w:sz w:val="22"/>
                <w:szCs w:val="22"/>
                <w:lang w:val="ru-RU"/>
              </w:rPr>
            </w:pPr>
            <w:r w:rsidRPr="007E18A8">
              <w:rPr>
                <w:sz w:val="22"/>
                <w:szCs w:val="22"/>
                <w:lang w:val="ru-RU"/>
              </w:rPr>
              <w:tab/>
            </w:r>
          </w:p>
          <w:p w:rsidR="007E18A8" w:rsidRPr="007E18A8" w:rsidRDefault="007E18A8" w:rsidP="002F773F">
            <w:pPr>
              <w:rPr>
                <w:sz w:val="22"/>
                <w:szCs w:val="22"/>
                <w:lang w:val="ru-RU"/>
              </w:rPr>
            </w:pPr>
          </w:p>
        </w:tc>
        <w:tc>
          <w:tcPr>
            <w:tcW w:w="5040" w:type="dxa"/>
          </w:tcPr>
          <w:p w:rsidR="007E18A8" w:rsidRPr="007E18A8" w:rsidRDefault="007E18A8" w:rsidP="002F773F">
            <w:pPr>
              <w:pBdr>
                <w:bottom w:val="single" w:sz="4" w:space="1" w:color="auto"/>
              </w:pBdr>
              <w:rPr>
                <w:sz w:val="24"/>
                <w:szCs w:val="24"/>
                <w:lang w:val="ru-RU" w:eastAsia="en-US"/>
              </w:rPr>
            </w:pPr>
            <w:r w:rsidRPr="007E18A8">
              <w:rPr>
                <w:sz w:val="24"/>
                <w:szCs w:val="24"/>
                <w:lang w:val="ru-RU" w:eastAsia="en-US"/>
              </w:rPr>
              <w:t>Генеральный директор</w:t>
            </w:r>
          </w:p>
          <w:p w:rsidR="007E18A8" w:rsidRPr="007E18A8" w:rsidRDefault="007E18A8" w:rsidP="002F773F">
            <w:pPr>
              <w:jc w:val="center"/>
              <w:rPr>
                <w:i/>
                <w:lang w:val="ru-RU"/>
              </w:rPr>
            </w:pPr>
            <w:r w:rsidRPr="007E18A8">
              <w:rPr>
                <w:i/>
                <w:lang w:val="ru-RU"/>
              </w:rPr>
              <w:t>(должность)</w:t>
            </w:r>
          </w:p>
          <w:p w:rsidR="007E18A8" w:rsidRPr="007E18A8" w:rsidRDefault="007E18A8" w:rsidP="002F773F">
            <w:pPr>
              <w:rPr>
                <w:sz w:val="22"/>
                <w:szCs w:val="22"/>
                <w:lang w:val="ru-RU"/>
              </w:rPr>
            </w:pPr>
          </w:p>
          <w:p w:rsidR="007E18A8" w:rsidRPr="007E18A8" w:rsidRDefault="007E18A8" w:rsidP="002F773F">
            <w:pPr>
              <w:rPr>
                <w:sz w:val="24"/>
                <w:szCs w:val="24"/>
                <w:lang w:val="ru-RU"/>
              </w:rPr>
            </w:pPr>
            <w:r w:rsidRPr="007E18A8">
              <w:rPr>
                <w:sz w:val="24"/>
                <w:szCs w:val="24"/>
                <w:lang w:val="ru-RU"/>
              </w:rPr>
              <w:t>Кодин А.В.</w:t>
            </w:r>
            <w:r w:rsidRPr="007E18A8">
              <w:rPr>
                <w:sz w:val="24"/>
                <w:szCs w:val="24"/>
                <w:lang w:val="ru-RU"/>
              </w:rPr>
              <w:tab/>
            </w:r>
          </w:p>
          <w:p w:rsidR="007E18A8" w:rsidRPr="001720DE" w:rsidRDefault="007E18A8" w:rsidP="002F773F">
            <w:pPr>
              <w:pBdr>
                <w:top w:val="single" w:sz="4" w:space="1" w:color="auto"/>
              </w:pBdr>
              <w:rPr>
                <w:i/>
              </w:rPr>
            </w:pPr>
            <w:r w:rsidRPr="007E18A8">
              <w:rPr>
                <w:i/>
                <w:lang w:val="ru-RU"/>
              </w:rPr>
              <w:t xml:space="preserve">  </w:t>
            </w:r>
            <w:r w:rsidRPr="00B82314">
              <w:rPr>
                <w:i/>
              </w:rPr>
              <w:t>(Ф.И.О.)</w:t>
            </w:r>
            <w:r w:rsidRPr="00B82314">
              <w:rPr>
                <w:i/>
              </w:rPr>
              <w:tab/>
            </w:r>
            <w:r w:rsidRPr="0016586D">
              <w:rPr>
                <w:i/>
              </w:rPr>
              <w:t xml:space="preserve">                             </w:t>
            </w:r>
            <w:r w:rsidRPr="00B82314">
              <w:rPr>
                <w:i/>
              </w:rPr>
              <w:t>(подпись)</w:t>
            </w:r>
          </w:p>
          <w:p w:rsidR="007E18A8" w:rsidRPr="00DA3435" w:rsidRDefault="007E18A8" w:rsidP="002F773F">
            <w:pPr>
              <w:rPr>
                <w:sz w:val="22"/>
                <w:szCs w:val="22"/>
              </w:rPr>
            </w:pPr>
          </w:p>
        </w:tc>
      </w:tr>
    </w:tbl>
    <w:p w:rsidR="007E18A8" w:rsidRPr="008F0089" w:rsidRDefault="007E18A8" w:rsidP="007E18A8">
      <w:pPr>
        <w:spacing w:before="40" w:after="40"/>
        <w:jc w:val="both"/>
        <w:rPr>
          <w:b/>
          <w:sz w:val="22"/>
          <w:szCs w:val="22"/>
        </w:rPr>
      </w:pPr>
    </w:p>
    <w:sectPr w:rsidR="007E18A8" w:rsidRPr="008F0089" w:rsidSect="007E18A8">
      <w:pgSz w:w="16840" w:h="11907" w:orient="landscape" w:code="9"/>
      <w:pgMar w:top="1418" w:right="425" w:bottom="851" w:left="99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5165" w:rsidRDefault="00A15165" w:rsidP="00A15165">
      <w:r>
        <w:separator/>
      </w:r>
    </w:p>
  </w:endnote>
  <w:endnote w:type="continuationSeparator" w:id="0">
    <w:p w:rsidR="00A15165" w:rsidRDefault="00A15165" w:rsidP="00A15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5165" w:rsidRDefault="00A15165" w:rsidP="00A15165">
      <w:r>
        <w:separator/>
      </w:r>
    </w:p>
  </w:footnote>
  <w:footnote w:type="continuationSeparator" w:id="0">
    <w:p w:rsidR="00A15165" w:rsidRDefault="00A15165" w:rsidP="00A15165">
      <w:r>
        <w:continuationSeparator/>
      </w:r>
    </w:p>
  </w:footnote>
  <w:footnote w:id="1">
    <w:p w:rsidR="007E18A8" w:rsidRPr="007E18A8" w:rsidRDefault="007E18A8" w:rsidP="007E18A8">
      <w:pPr>
        <w:jc w:val="both"/>
        <w:rPr>
          <w:lang w:val="ru-RU"/>
        </w:rPr>
      </w:pPr>
      <w:r>
        <w:rPr>
          <w:rStyle w:val="af1"/>
        </w:rPr>
        <w:footnoteRef/>
      </w:r>
      <w:r w:rsidRPr="007E18A8">
        <w:rPr>
          <w:lang w:val="ru-RU"/>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w:t>
      </w:r>
      <w:r w:rsidRPr="00663301">
        <w:t>N</w:t>
      </w:r>
      <w:r w:rsidRPr="007E18A8">
        <w:rPr>
          <w:lang w:val="ru-RU"/>
        </w:rPr>
        <w:t xml:space="preserve">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7E18A8">
        <w:rPr>
          <w:b/>
          <w:lang w:val="ru-RU"/>
        </w:rPr>
        <w:t>ИЛИ</w:t>
      </w:r>
      <w:r w:rsidRPr="007E18A8">
        <w:rPr>
          <w:lang w:val="ru-RU"/>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w:t>
      </w:r>
      <w:r w:rsidRPr="00663301">
        <w:t>N</w:t>
      </w:r>
      <w:r w:rsidRPr="007E18A8">
        <w:rPr>
          <w:lang w:val="ru-RU"/>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663301">
        <w:t>N</w:t>
      </w:r>
      <w:r w:rsidRPr="007E18A8">
        <w:rPr>
          <w:lang w:val="ru-RU"/>
        </w:rPr>
        <w:t xml:space="preserve">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6762897"/>
      <w:docPartObj>
        <w:docPartGallery w:val="Page Numbers (Top of Page)"/>
        <w:docPartUnique/>
      </w:docPartObj>
    </w:sdtPr>
    <w:sdtEndPr/>
    <w:sdtContent>
      <w:p w:rsidR="0027540A" w:rsidRDefault="007E18A8" w:rsidP="001B2B23">
        <w:pPr>
          <w:pStyle w:val="a7"/>
          <w:jc w:val="center"/>
        </w:pPr>
        <w:r w:rsidRPr="001B2B23">
          <w:rPr>
            <w:sz w:val="22"/>
            <w:szCs w:val="22"/>
          </w:rPr>
          <w:fldChar w:fldCharType="begin"/>
        </w:r>
        <w:r w:rsidRPr="001B2B23">
          <w:rPr>
            <w:sz w:val="22"/>
            <w:szCs w:val="22"/>
          </w:rPr>
          <w:instrText>PAGE   \* MERGEFORMAT</w:instrText>
        </w:r>
        <w:r w:rsidRPr="001B2B23">
          <w:rPr>
            <w:sz w:val="22"/>
            <w:szCs w:val="22"/>
          </w:rPr>
          <w:fldChar w:fldCharType="separate"/>
        </w:r>
        <w:r w:rsidRPr="007E18A8">
          <w:rPr>
            <w:noProof/>
            <w:sz w:val="22"/>
            <w:szCs w:val="22"/>
            <w:lang w:val="ru-RU"/>
          </w:rPr>
          <w:t>2</w:t>
        </w:r>
        <w:r w:rsidRPr="001B2B23">
          <w:rPr>
            <w:sz w:val="22"/>
            <w:szCs w:val="22"/>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9065722"/>
      <w:docPartObj>
        <w:docPartGallery w:val="Page Numbers (Top of Page)"/>
        <w:docPartUnique/>
      </w:docPartObj>
    </w:sdtPr>
    <w:sdtEndPr>
      <w:rPr>
        <w:sz w:val="24"/>
        <w:szCs w:val="24"/>
      </w:rPr>
    </w:sdtEndPr>
    <w:sdtContent>
      <w:p w:rsidR="0027540A" w:rsidRPr="00A15165" w:rsidRDefault="007E18A8" w:rsidP="00A15165">
        <w:pPr>
          <w:pStyle w:val="a7"/>
          <w:jc w:val="center"/>
          <w:rPr>
            <w:sz w:val="24"/>
            <w:szCs w:val="24"/>
          </w:rPr>
        </w:pPr>
        <w:r w:rsidRPr="00A15165">
          <w:rPr>
            <w:sz w:val="24"/>
            <w:szCs w:val="24"/>
          </w:rPr>
          <w:fldChar w:fldCharType="begin"/>
        </w:r>
        <w:r w:rsidRPr="00A15165">
          <w:rPr>
            <w:sz w:val="24"/>
            <w:szCs w:val="24"/>
          </w:rPr>
          <w:instrText>PAGE   \* MERGEFORMAT</w:instrText>
        </w:r>
        <w:r w:rsidRPr="00A15165">
          <w:rPr>
            <w:sz w:val="24"/>
            <w:szCs w:val="24"/>
          </w:rPr>
          <w:fldChar w:fldCharType="separate"/>
        </w:r>
        <w:r w:rsidRPr="007E18A8">
          <w:rPr>
            <w:noProof/>
            <w:sz w:val="24"/>
            <w:szCs w:val="24"/>
            <w:lang w:val="ru-RU"/>
          </w:rPr>
          <w:t>20</w:t>
        </w:r>
        <w:r w:rsidRPr="00A15165">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1958F5"/>
    <w:multiLevelType w:val="hybridMultilevel"/>
    <w:tmpl w:val="4AE82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0231261"/>
    <w:multiLevelType w:val="multilevel"/>
    <w:tmpl w:val="B0CAD79A"/>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35F00415"/>
    <w:multiLevelType w:val="hybridMultilevel"/>
    <w:tmpl w:val="813EC18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39F5336E"/>
    <w:multiLevelType w:val="multilevel"/>
    <w:tmpl w:val="636E1378"/>
    <w:lvl w:ilvl="0">
      <w:start w:val="8"/>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67992487"/>
    <w:multiLevelType w:val="hybridMultilevel"/>
    <w:tmpl w:val="28A0D936"/>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9" w15:restartNumberingAfterBreak="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2DD4C6B"/>
    <w:multiLevelType w:val="multilevel"/>
    <w:tmpl w:val="F5DEDC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1"/>
  </w:num>
  <w:num w:numId="2">
    <w:abstractNumId w:val="10"/>
  </w:num>
  <w:num w:numId="3">
    <w:abstractNumId w:val="7"/>
  </w:num>
  <w:num w:numId="4">
    <w:abstractNumId w:val="1"/>
  </w:num>
  <w:num w:numId="5">
    <w:abstractNumId w:val="6"/>
  </w:num>
  <w:num w:numId="6">
    <w:abstractNumId w:val="3"/>
  </w:num>
  <w:num w:numId="7">
    <w:abstractNumId w:val="9"/>
  </w:num>
  <w:num w:numId="8">
    <w:abstractNumId w:val="0"/>
  </w:num>
  <w:num w:numId="9">
    <w:abstractNumId w:val="4"/>
  </w:num>
  <w:num w:numId="10">
    <w:abstractNumId w:val="2"/>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6C9"/>
    <w:rsid w:val="002426C9"/>
    <w:rsid w:val="005932B0"/>
    <w:rsid w:val="007548FC"/>
    <w:rsid w:val="007E18A8"/>
    <w:rsid w:val="00A15165"/>
    <w:rsid w:val="00DF294A"/>
    <w:rsid w:val="00FA2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B1E7F"/>
  <w15:chartTrackingRefBased/>
  <w15:docId w15:val="{5E0760E1-5BC9-447E-813A-4B9E57A6A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516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qFormat/>
    <w:rsid w:val="00A15165"/>
    <w:pPr>
      <w:keepNext/>
      <w:jc w:val="both"/>
      <w:outlineLvl w:val="0"/>
    </w:pPr>
    <w:rPr>
      <w:rFonts w:ascii="Courier New" w:hAnsi="Courier New"/>
      <w:sz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15165"/>
    <w:rPr>
      <w:rFonts w:ascii="Courier New" w:eastAsia="Times New Roman" w:hAnsi="Courier New" w:cs="Times New Roman"/>
      <w:sz w:val="24"/>
      <w:szCs w:val="20"/>
      <w:lang w:eastAsia="ru-RU"/>
    </w:rPr>
  </w:style>
  <w:style w:type="paragraph" w:styleId="a3">
    <w:name w:val="Body Text Indent"/>
    <w:basedOn w:val="a"/>
    <w:link w:val="a4"/>
    <w:rsid w:val="00A15165"/>
    <w:pPr>
      <w:ind w:firstLine="720"/>
      <w:jc w:val="both"/>
    </w:pPr>
    <w:rPr>
      <w:rFonts w:ascii="Arial" w:hAnsi="Arial"/>
      <w:sz w:val="24"/>
      <w:lang w:val="ru-RU"/>
    </w:rPr>
  </w:style>
  <w:style w:type="character" w:customStyle="1" w:styleId="a4">
    <w:name w:val="Основной текст с отступом Знак"/>
    <w:basedOn w:val="a0"/>
    <w:link w:val="a3"/>
    <w:rsid w:val="00A15165"/>
    <w:rPr>
      <w:rFonts w:ascii="Arial" w:eastAsia="Times New Roman" w:hAnsi="Arial" w:cs="Times New Roman"/>
      <w:sz w:val="24"/>
      <w:szCs w:val="20"/>
      <w:lang w:eastAsia="ru-RU"/>
    </w:rPr>
  </w:style>
  <w:style w:type="paragraph" w:styleId="a5">
    <w:name w:val="Title"/>
    <w:basedOn w:val="a"/>
    <w:link w:val="a6"/>
    <w:qFormat/>
    <w:rsid w:val="00A15165"/>
    <w:pPr>
      <w:ind w:firstLine="720"/>
      <w:jc w:val="center"/>
    </w:pPr>
    <w:rPr>
      <w:rFonts w:ascii="Arial" w:hAnsi="Arial"/>
      <w:b/>
      <w:sz w:val="24"/>
      <w:lang w:val="ru-RU"/>
    </w:rPr>
  </w:style>
  <w:style w:type="character" w:customStyle="1" w:styleId="a6">
    <w:name w:val="Заголовок Знак"/>
    <w:basedOn w:val="a0"/>
    <w:link w:val="a5"/>
    <w:rsid w:val="00A15165"/>
    <w:rPr>
      <w:rFonts w:ascii="Arial" w:eastAsia="Times New Roman" w:hAnsi="Arial" w:cs="Times New Roman"/>
      <w:b/>
      <w:sz w:val="24"/>
      <w:szCs w:val="20"/>
      <w:lang w:eastAsia="ru-RU"/>
    </w:rPr>
  </w:style>
  <w:style w:type="paragraph" w:styleId="a7">
    <w:name w:val="header"/>
    <w:basedOn w:val="a"/>
    <w:link w:val="a8"/>
    <w:uiPriority w:val="99"/>
    <w:rsid w:val="00A15165"/>
    <w:pPr>
      <w:tabs>
        <w:tab w:val="center" w:pos="4677"/>
        <w:tab w:val="right" w:pos="9355"/>
      </w:tabs>
    </w:pPr>
  </w:style>
  <w:style w:type="character" w:customStyle="1" w:styleId="a8">
    <w:name w:val="Верхний колонтитул Знак"/>
    <w:basedOn w:val="a0"/>
    <w:link w:val="a7"/>
    <w:uiPriority w:val="99"/>
    <w:rsid w:val="00A15165"/>
    <w:rPr>
      <w:rFonts w:ascii="Times New Roman" w:eastAsia="Times New Roman" w:hAnsi="Times New Roman" w:cs="Times New Roman"/>
      <w:sz w:val="20"/>
      <w:szCs w:val="20"/>
      <w:lang w:val="en-US" w:eastAsia="ru-RU"/>
    </w:rPr>
  </w:style>
  <w:style w:type="paragraph" w:styleId="a9">
    <w:name w:val="List Paragraph"/>
    <w:aliases w:val="Булет 1,Bullet List,numbered,FooterText,Bullet Number,Нумерованый список,List Paragraph1,lp1,lp11,List Paragraph11,Bullet 1,Use Case List Paragraph,Paragraphe de liste1"/>
    <w:basedOn w:val="a"/>
    <w:link w:val="aa"/>
    <w:uiPriority w:val="99"/>
    <w:qFormat/>
    <w:rsid w:val="00A15165"/>
    <w:pPr>
      <w:ind w:left="720"/>
      <w:contextualSpacing/>
    </w:pPr>
  </w:style>
  <w:style w:type="paragraph" w:customStyle="1" w:styleId="ab">
    <w:name w:val="Таблицы (моноширинный)"/>
    <w:basedOn w:val="a"/>
    <w:next w:val="a"/>
    <w:rsid w:val="00A15165"/>
    <w:pPr>
      <w:widowControl w:val="0"/>
      <w:autoSpaceDE w:val="0"/>
      <w:autoSpaceDN w:val="0"/>
      <w:adjustRightInd w:val="0"/>
      <w:jc w:val="both"/>
    </w:pPr>
    <w:rPr>
      <w:rFonts w:ascii="Courier New" w:hAnsi="Courier New" w:cs="Courier New"/>
      <w:lang w:val="ru-RU"/>
    </w:rPr>
  </w:style>
  <w:style w:type="paragraph" w:styleId="ac">
    <w:name w:val="Body Text"/>
    <w:basedOn w:val="a"/>
    <w:link w:val="ad"/>
    <w:rsid w:val="00A15165"/>
    <w:pPr>
      <w:widowControl w:val="0"/>
      <w:autoSpaceDE w:val="0"/>
      <w:autoSpaceDN w:val="0"/>
      <w:spacing w:after="120"/>
    </w:pPr>
    <w:rPr>
      <w:lang w:val="ru-RU"/>
    </w:rPr>
  </w:style>
  <w:style w:type="character" w:customStyle="1" w:styleId="ad">
    <w:name w:val="Основной текст Знак"/>
    <w:basedOn w:val="a0"/>
    <w:link w:val="ac"/>
    <w:rsid w:val="00A15165"/>
    <w:rPr>
      <w:rFonts w:ascii="Times New Roman" w:eastAsia="Times New Roman" w:hAnsi="Times New Roman" w:cs="Times New Roman"/>
      <w:sz w:val="20"/>
      <w:szCs w:val="20"/>
      <w:lang w:eastAsia="ru-RU"/>
    </w:rPr>
  </w:style>
  <w:style w:type="paragraph" w:customStyle="1" w:styleId="ConsPlusNormal">
    <w:name w:val="ConsPlusNormal"/>
    <w:rsid w:val="00A15165"/>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e">
    <w:name w:val="Table Grid"/>
    <w:basedOn w:val="a1"/>
    <w:uiPriority w:val="59"/>
    <w:rsid w:val="00A1516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9"/>
    <w:uiPriority w:val="99"/>
    <w:rsid w:val="00A15165"/>
    <w:rPr>
      <w:rFonts w:ascii="Times New Roman" w:eastAsia="Times New Roman" w:hAnsi="Times New Roman" w:cs="Times New Roman"/>
      <w:sz w:val="20"/>
      <w:szCs w:val="20"/>
      <w:lang w:val="en-US" w:eastAsia="ru-RU"/>
    </w:rPr>
  </w:style>
  <w:style w:type="paragraph" w:customStyle="1" w:styleId="Text">
    <w:name w:val="Text"/>
    <w:basedOn w:val="a"/>
    <w:rsid w:val="00A15165"/>
    <w:pPr>
      <w:spacing w:after="240"/>
    </w:pPr>
    <w:rPr>
      <w:sz w:val="24"/>
      <w:lang w:eastAsia="en-US"/>
    </w:rPr>
  </w:style>
  <w:style w:type="paragraph" w:customStyle="1" w:styleId="text0">
    <w:name w:val="text"/>
    <w:basedOn w:val="a"/>
    <w:rsid w:val="00A15165"/>
    <w:pPr>
      <w:spacing w:after="240"/>
    </w:pPr>
    <w:rPr>
      <w:sz w:val="24"/>
      <w:szCs w:val="24"/>
      <w:lang w:val="ru-RU"/>
    </w:rPr>
  </w:style>
  <w:style w:type="paragraph" w:styleId="af">
    <w:name w:val="footer"/>
    <w:basedOn w:val="a"/>
    <w:link w:val="af0"/>
    <w:uiPriority w:val="99"/>
    <w:unhideWhenUsed/>
    <w:rsid w:val="00A15165"/>
    <w:pPr>
      <w:tabs>
        <w:tab w:val="center" w:pos="4677"/>
        <w:tab w:val="right" w:pos="9355"/>
      </w:tabs>
    </w:pPr>
  </w:style>
  <w:style w:type="character" w:customStyle="1" w:styleId="af0">
    <w:name w:val="Нижний колонтитул Знак"/>
    <w:basedOn w:val="a0"/>
    <w:link w:val="af"/>
    <w:uiPriority w:val="99"/>
    <w:rsid w:val="00A15165"/>
    <w:rPr>
      <w:rFonts w:ascii="Times New Roman" w:eastAsia="Times New Roman" w:hAnsi="Times New Roman" w:cs="Times New Roman"/>
      <w:sz w:val="20"/>
      <w:szCs w:val="20"/>
      <w:lang w:val="en-US" w:eastAsia="ru-RU"/>
    </w:rPr>
  </w:style>
  <w:style w:type="character" w:styleId="af1">
    <w:name w:val="footnote reference"/>
    <w:rsid w:val="007E18A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7E4BED945EF4DDADD9F662AEA27BE2FEC8B399A96B057794419AA9F0A75AB620DEE5EB8FFDB3DD98c7D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20</Pages>
  <Words>7624</Words>
  <Characters>43457</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50980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Смирнягина Анна Сергеевна</dc:creator>
  <cp:keywords/>
  <dc:description/>
  <cp:lastModifiedBy>Смирнягина Анна Сергеевна</cp:lastModifiedBy>
  <cp:revision>2</cp:revision>
  <dcterms:created xsi:type="dcterms:W3CDTF">2022-07-18T04:14:00Z</dcterms:created>
  <dcterms:modified xsi:type="dcterms:W3CDTF">2022-07-18T04:32:00Z</dcterms:modified>
</cp:coreProperties>
</file>