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8809E" w14:textId="77777777" w:rsidR="007936A8" w:rsidRPr="0046242B" w:rsidRDefault="007936A8" w:rsidP="0046242B">
      <w:pPr>
        <w:pStyle w:val="a3"/>
        <w:ind w:left="567"/>
        <w:rPr>
          <w:color w:val="000000"/>
          <w:sz w:val="26"/>
          <w:szCs w:val="26"/>
        </w:rPr>
      </w:pPr>
      <w:r w:rsidRPr="0046242B">
        <w:rPr>
          <w:color w:val="000000"/>
          <w:sz w:val="26"/>
          <w:szCs w:val="26"/>
        </w:rPr>
        <w:t>Договор поставки № _________</w:t>
      </w:r>
    </w:p>
    <w:p w14:paraId="48CB310C" w14:textId="77777777" w:rsidR="00EC7C6F" w:rsidRPr="0046242B" w:rsidRDefault="00EC7C6F" w:rsidP="0046242B">
      <w:pPr>
        <w:pStyle w:val="a3"/>
        <w:ind w:left="567"/>
        <w:rPr>
          <w:color w:val="000000"/>
          <w:sz w:val="26"/>
          <w:szCs w:val="26"/>
        </w:rPr>
      </w:pPr>
    </w:p>
    <w:p w14:paraId="362578BE" w14:textId="55D83E58" w:rsidR="007936A8" w:rsidRPr="0046242B" w:rsidRDefault="007936A8" w:rsidP="0046242B">
      <w:pPr>
        <w:shd w:val="clear" w:color="auto" w:fill="FFFFFF"/>
        <w:jc w:val="center"/>
        <w:rPr>
          <w:color w:val="000000"/>
          <w:sz w:val="26"/>
          <w:szCs w:val="26"/>
        </w:rPr>
      </w:pPr>
      <w:r w:rsidRPr="0046242B">
        <w:rPr>
          <w:bCs/>
          <w:sz w:val="26"/>
          <w:szCs w:val="26"/>
        </w:rPr>
        <w:t>г. Томск</w:t>
      </w:r>
      <w:r w:rsidRPr="0046242B">
        <w:rPr>
          <w:color w:val="000000"/>
          <w:sz w:val="26"/>
          <w:szCs w:val="26"/>
        </w:rPr>
        <w:tab/>
      </w:r>
      <w:r w:rsidRPr="0046242B">
        <w:rPr>
          <w:color w:val="000000"/>
          <w:sz w:val="26"/>
          <w:szCs w:val="26"/>
        </w:rPr>
        <w:tab/>
      </w:r>
      <w:r w:rsidRPr="0046242B">
        <w:rPr>
          <w:color w:val="000000"/>
          <w:sz w:val="26"/>
          <w:szCs w:val="26"/>
        </w:rPr>
        <w:tab/>
      </w:r>
      <w:r w:rsidR="00402243" w:rsidRPr="0046242B">
        <w:rPr>
          <w:color w:val="000000"/>
          <w:sz w:val="26"/>
          <w:szCs w:val="26"/>
        </w:rPr>
        <w:tab/>
      </w:r>
      <w:r w:rsidR="00402243" w:rsidRPr="0046242B">
        <w:rPr>
          <w:color w:val="000000"/>
          <w:sz w:val="26"/>
          <w:szCs w:val="26"/>
        </w:rPr>
        <w:tab/>
      </w:r>
      <w:r w:rsidR="00402243" w:rsidRPr="0046242B">
        <w:rPr>
          <w:color w:val="000000"/>
          <w:sz w:val="26"/>
          <w:szCs w:val="26"/>
        </w:rPr>
        <w:tab/>
      </w:r>
      <w:r w:rsidR="009D744A">
        <w:rPr>
          <w:color w:val="000000"/>
          <w:sz w:val="26"/>
          <w:szCs w:val="26"/>
        </w:rPr>
        <w:tab/>
      </w:r>
      <w:r w:rsidR="009D744A">
        <w:rPr>
          <w:color w:val="000000"/>
          <w:sz w:val="26"/>
          <w:szCs w:val="26"/>
        </w:rPr>
        <w:tab/>
      </w:r>
      <w:r w:rsidRPr="0046242B">
        <w:rPr>
          <w:color w:val="000000"/>
          <w:sz w:val="26"/>
          <w:szCs w:val="26"/>
        </w:rPr>
        <w:t xml:space="preserve"> «___» ________ 20</w:t>
      </w:r>
      <w:r w:rsidR="009E3871">
        <w:rPr>
          <w:color w:val="000000"/>
          <w:sz w:val="26"/>
          <w:szCs w:val="26"/>
        </w:rPr>
        <w:t>2_</w:t>
      </w:r>
      <w:r w:rsidR="000F1124" w:rsidRPr="0046242B">
        <w:rPr>
          <w:color w:val="000000"/>
          <w:sz w:val="26"/>
          <w:szCs w:val="26"/>
        </w:rPr>
        <w:t xml:space="preserve"> г</w:t>
      </w:r>
      <w:r w:rsidR="0046242B">
        <w:rPr>
          <w:color w:val="000000"/>
          <w:sz w:val="26"/>
          <w:szCs w:val="26"/>
        </w:rPr>
        <w:t>.</w:t>
      </w:r>
    </w:p>
    <w:p w14:paraId="5695F3A1" w14:textId="77777777" w:rsidR="007936A8" w:rsidRPr="0046242B" w:rsidRDefault="007936A8" w:rsidP="0046242B">
      <w:pPr>
        <w:shd w:val="clear" w:color="auto" w:fill="FFFFFF"/>
        <w:ind w:left="273"/>
        <w:jc w:val="both"/>
        <w:rPr>
          <w:color w:val="000000"/>
          <w:sz w:val="26"/>
          <w:szCs w:val="26"/>
        </w:rPr>
      </w:pPr>
    </w:p>
    <w:p w14:paraId="0F1F6050" w14:textId="77777777" w:rsidR="00A55CBB" w:rsidRPr="0046242B" w:rsidRDefault="00A55CBB" w:rsidP="00A55CBB">
      <w:pPr>
        <w:shd w:val="clear" w:color="auto" w:fill="FFFFFF"/>
        <w:ind w:firstLine="709"/>
        <w:jc w:val="both"/>
        <w:rPr>
          <w:bCs/>
          <w:sz w:val="26"/>
          <w:szCs w:val="26"/>
        </w:rPr>
      </w:pPr>
      <w:r>
        <w:rPr>
          <w:b/>
          <w:color w:val="000000"/>
          <w:sz w:val="26"/>
          <w:szCs w:val="26"/>
          <w:shd w:val="clear" w:color="auto" w:fill="FFFFFF"/>
        </w:rPr>
        <w:t>А</w:t>
      </w:r>
      <w:r w:rsidRPr="0046242B">
        <w:rPr>
          <w:b/>
          <w:color w:val="000000"/>
          <w:sz w:val="26"/>
          <w:szCs w:val="26"/>
          <w:shd w:val="clear" w:color="auto" w:fill="FFFFFF"/>
        </w:rPr>
        <w:t>кционерное общество «Томс</w:t>
      </w:r>
      <w:r>
        <w:rPr>
          <w:b/>
          <w:color w:val="000000"/>
          <w:sz w:val="26"/>
          <w:szCs w:val="26"/>
          <w:shd w:val="clear" w:color="auto" w:fill="FFFFFF"/>
        </w:rPr>
        <w:t>кая энергосбытовая компания», (АО </w:t>
      </w:r>
      <w:r w:rsidRPr="0046242B">
        <w:rPr>
          <w:b/>
          <w:color w:val="000000"/>
          <w:sz w:val="26"/>
          <w:szCs w:val="26"/>
          <w:shd w:val="clear" w:color="auto" w:fill="FFFFFF"/>
        </w:rPr>
        <w:t>«Томскэнергосбыт»)</w:t>
      </w:r>
      <w:r w:rsidRPr="0046242B">
        <w:rPr>
          <w:sz w:val="26"/>
          <w:szCs w:val="26"/>
        </w:rPr>
        <w:t>,</w:t>
      </w:r>
      <w:r w:rsidRPr="0046242B">
        <w:rPr>
          <w:bCs/>
          <w:sz w:val="26"/>
          <w:szCs w:val="26"/>
        </w:rPr>
        <w:t xml:space="preserve"> именуемое в дальнейшем </w:t>
      </w:r>
      <w:r w:rsidRPr="0046242B">
        <w:rPr>
          <w:b/>
          <w:bCs/>
          <w:sz w:val="26"/>
          <w:szCs w:val="26"/>
        </w:rPr>
        <w:t>«Покупатель»</w:t>
      </w:r>
      <w:r w:rsidRPr="0046242B">
        <w:rPr>
          <w:bCs/>
          <w:sz w:val="26"/>
          <w:szCs w:val="26"/>
        </w:rPr>
        <w:t xml:space="preserve">, в лице </w:t>
      </w:r>
      <w:r w:rsidRPr="0046242B">
        <w:rPr>
          <w:color w:val="000000"/>
          <w:sz w:val="26"/>
          <w:szCs w:val="26"/>
          <w:shd w:val="clear" w:color="auto" w:fill="FFFFFF"/>
        </w:rPr>
        <w:t>Генерального директора Кодина Александра Викторовича, действующего на основании Устава</w:t>
      </w:r>
      <w:r w:rsidRPr="0046242B">
        <w:rPr>
          <w:bCs/>
          <w:sz w:val="26"/>
          <w:szCs w:val="26"/>
        </w:rPr>
        <w:t>, с одной стороны, и</w:t>
      </w:r>
    </w:p>
    <w:p w14:paraId="366E3790" w14:textId="77777777" w:rsidR="0025389C" w:rsidRPr="0025389C" w:rsidRDefault="0025389C" w:rsidP="0025389C">
      <w:pPr>
        <w:pStyle w:val="af1"/>
        <w:shd w:val="clear" w:color="auto" w:fill="FFFFFF"/>
        <w:ind w:left="0" w:firstLine="851"/>
        <w:jc w:val="both"/>
        <w:rPr>
          <w:color w:val="000000"/>
          <w:sz w:val="26"/>
          <w:szCs w:val="26"/>
        </w:rPr>
      </w:pPr>
      <w:r w:rsidRPr="0025389C">
        <w:rPr>
          <w:b/>
          <w:color w:val="000000"/>
          <w:sz w:val="26"/>
          <w:szCs w:val="26"/>
          <w:shd w:val="clear" w:color="auto" w:fill="FFFFFF"/>
        </w:rPr>
        <w:t>___________________________________, (____________________), именуемое в</w:t>
      </w:r>
      <w:r w:rsidRPr="0025389C">
        <w:rPr>
          <w:bCs/>
          <w:sz w:val="26"/>
          <w:szCs w:val="26"/>
        </w:rPr>
        <w:t xml:space="preserve"> дальнейшем</w:t>
      </w:r>
      <w:r w:rsidRPr="0025389C">
        <w:rPr>
          <w:b/>
          <w:bCs/>
          <w:sz w:val="26"/>
          <w:szCs w:val="26"/>
        </w:rPr>
        <w:t xml:space="preserve"> «Поставщик», </w:t>
      </w:r>
      <w:r w:rsidRPr="0025389C">
        <w:rPr>
          <w:bCs/>
          <w:sz w:val="26"/>
          <w:szCs w:val="26"/>
        </w:rPr>
        <w:t>в лице _______________________________________</w:t>
      </w:r>
      <w:r w:rsidRPr="0025389C">
        <w:rPr>
          <w:sz w:val="26"/>
          <w:szCs w:val="26"/>
        </w:rPr>
        <w:t xml:space="preserve"> </w:t>
      </w:r>
      <w:r w:rsidRPr="0025389C">
        <w:rPr>
          <w:bCs/>
          <w:sz w:val="26"/>
          <w:szCs w:val="26"/>
        </w:rPr>
        <w:t>действующего на основании _______________________________________</w:t>
      </w:r>
      <w:r w:rsidRPr="0025389C">
        <w:rPr>
          <w:color w:val="000000"/>
          <w:sz w:val="26"/>
          <w:szCs w:val="26"/>
        </w:rPr>
        <w:t>, с другой стороны, совместно именуемые «Стороны», заключили настоящий Договор о нижеследующем:</w:t>
      </w:r>
    </w:p>
    <w:p w14:paraId="2BDA665F" w14:textId="77777777" w:rsidR="007936A8" w:rsidRPr="0046242B" w:rsidRDefault="007936A8" w:rsidP="006F629A">
      <w:pPr>
        <w:numPr>
          <w:ilvl w:val="0"/>
          <w:numId w:val="2"/>
        </w:numPr>
        <w:shd w:val="clear" w:color="auto" w:fill="FFFFFF"/>
        <w:spacing w:before="120" w:after="120"/>
        <w:ind w:left="357" w:hanging="357"/>
        <w:jc w:val="center"/>
        <w:rPr>
          <w:b/>
          <w:bCs/>
          <w:color w:val="000000"/>
          <w:sz w:val="26"/>
          <w:szCs w:val="26"/>
        </w:rPr>
      </w:pPr>
      <w:r w:rsidRPr="0046242B">
        <w:rPr>
          <w:b/>
          <w:bCs/>
          <w:color w:val="000000"/>
          <w:sz w:val="26"/>
          <w:szCs w:val="26"/>
        </w:rPr>
        <w:t>Предмет Договора</w:t>
      </w:r>
    </w:p>
    <w:p w14:paraId="74962386" w14:textId="07CBC164" w:rsidR="007936A8" w:rsidRPr="0046242B"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В соответствии с Договором Поставщик</w:t>
      </w:r>
      <w:r w:rsidR="00A32F07" w:rsidRPr="0046242B">
        <w:rPr>
          <w:bCs/>
          <w:sz w:val="26"/>
          <w:szCs w:val="26"/>
        </w:rPr>
        <w:t xml:space="preserve"> обязуется передать Покупателю</w:t>
      </w:r>
      <w:r w:rsidR="00042441">
        <w:rPr>
          <w:bCs/>
          <w:sz w:val="26"/>
          <w:szCs w:val="26"/>
        </w:rPr>
        <w:t xml:space="preserve"> </w:t>
      </w:r>
      <w:r w:rsidR="009B685F">
        <w:rPr>
          <w:bCs/>
          <w:sz w:val="26"/>
          <w:szCs w:val="26"/>
        </w:rPr>
        <w:t>светотехническую</w:t>
      </w:r>
      <w:r w:rsidR="00695955">
        <w:rPr>
          <w:bCs/>
          <w:sz w:val="26"/>
          <w:szCs w:val="26"/>
        </w:rPr>
        <w:t xml:space="preserve"> и хозяйственную</w:t>
      </w:r>
      <w:r w:rsidR="009B685F">
        <w:rPr>
          <w:bCs/>
          <w:sz w:val="26"/>
          <w:szCs w:val="26"/>
        </w:rPr>
        <w:t xml:space="preserve"> продукцию</w:t>
      </w:r>
      <w:r w:rsidR="00960F22" w:rsidRPr="0046242B">
        <w:rPr>
          <w:bCs/>
          <w:sz w:val="26"/>
          <w:szCs w:val="26"/>
        </w:rPr>
        <w:t xml:space="preserve"> </w:t>
      </w:r>
      <w:r w:rsidRPr="0046242B">
        <w:rPr>
          <w:bCs/>
          <w:sz w:val="26"/>
          <w:szCs w:val="26"/>
        </w:rPr>
        <w:t>(далее - Товар) со всей необходимой документацией в порядке и на условиях, предусмотренных на</w:t>
      </w:r>
      <w:r w:rsidR="00CB6205" w:rsidRPr="0046242B">
        <w:rPr>
          <w:bCs/>
          <w:sz w:val="26"/>
          <w:szCs w:val="26"/>
        </w:rPr>
        <w:t>стоящим Договором и Приложением №1</w:t>
      </w:r>
      <w:r w:rsidRPr="0046242B">
        <w:rPr>
          <w:bCs/>
          <w:sz w:val="26"/>
          <w:szCs w:val="26"/>
        </w:rPr>
        <w:t xml:space="preserve"> к нему.</w:t>
      </w:r>
    </w:p>
    <w:p w14:paraId="3EDDC3CA" w14:textId="0923326C" w:rsidR="007936A8" w:rsidRPr="009828D1" w:rsidRDefault="00586ADE" w:rsidP="00124E5E">
      <w:pPr>
        <w:numPr>
          <w:ilvl w:val="1"/>
          <w:numId w:val="2"/>
        </w:numPr>
        <w:shd w:val="clear" w:color="auto" w:fill="FFFFFF"/>
        <w:tabs>
          <w:tab w:val="left" w:pos="540"/>
        </w:tabs>
        <w:ind w:left="0" w:firstLine="709"/>
        <w:jc w:val="both"/>
        <w:rPr>
          <w:bCs/>
          <w:sz w:val="26"/>
          <w:szCs w:val="26"/>
        </w:rPr>
      </w:pPr>
      <w:r>
        <w:rPr>
          <w:bCs/>
          <w:sz w:val="26"/>
          <w:szCs w:val="26"/>
        </w:rPr>
        <w:t xml:space="preserve">Товар на дату его доставки </w:t>
      </w:r>
      <w:r w:rsidR="007936A8" w:rsidRPr="0046242B">
        <w:rPr>
          <w:bCs/>
          <w:sz w:val="26"/>
          <w:szCs w:val="26"/>
        </w:rPr>
        <w:t xml:space="preserve">Покупателю должен быть новым и не использованным </w:t>
      </w:r>
      <w:r w:rsidR="007936A8" w:rsidRPr="009828D1">
        <w:rPr>
          <w:bCs/>
          <w:sz w:val="26"/>
          <w:szCs w:val="26"/>
        </w:rPr>
        <w:t xml:space="preserve">ранее, отвечать требованиям законодательства, действующего на территории Российской Федерации, иметь паспорта, сертификаты качества (включая сертификат </w:t>
      </w:r>
      <w:r w:rsidR="009828D1" w:rsidRPr="009828D1">
        <w:rPr>
          <w:sz w:val="26"/>
          <w:szCs w:val="26"/>
        </w:rPr>
        <w:t>ГОСТ Р</w:t>
      </w:r>
      <w:r w:rsidR="007936A8" w:rsidRPr="009828D1">
        <w:rPr>
          <w:bCs/>
          <w:sz w:val="26"/>
          <w:szCs w:val="26"/>
        </w:rPr>
        <w:t>), соответствия промышленной безопасности, протоколы заводских испытаний</w:t>
      </w:r>
      <w:r w:rsidR="007936A8" w:rsidRPr="009828D1">
        <w:rPr>
          <w:bCs/>
          <w:i/>
          <w:sz w:val="26"/>
          <w:szCs w:val="26"/>
        </w:rPr>
        <w:t>.</w:t>
      </w:r>
      <w:r w:rsidR="007936A8" w:rsidRPr="009828D1">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5CACFCD0" w14:textId="33D86983" w:rsidR="007936A8" w:rsidRPr="0046242B" w:rsidRDefault="007936A8" w:rsidP="00124E5E">
      <w:pPr>
        <w:numPr>
          <w:ilvl w:val="1"/>
          <w:numId w:val="2"/>
        </w:numPr>
        <w:shd w:val="clear" w:color="auto" w:fill="FFFFFF"/>
        <w:tabs>
          <w:tab w:val="left" w:pos="540"/>
        </w:tabs>
        <w:ind w:left="0" w:firstLine="709"/>
        <w:jc w:val="both"/>
        <w:rPr>
          <w:bCs/>
          <w:sz w:val="26"/>
          <w:szCs w:val="26"/>
        </w:rPr>
      </w:pPr>
      <w:r w:rsidRPr="0046242B">
        <w:rPr>
          <w:bCs/>
          <w:sz w:val="26"/>
          <w:szCs w:val="26"/>
        </w:rPr>
        <w:t xml:space="preserve">Поставщик гарантирует, что Товар на дату его поставки Покупателю не заложен, не находится под арестом и не обременен иным </w:t>
      </w:r>
      <w:r w:rsidRPr="009828D1">
        <w:rPr>
          <w:rFonts w:ascii="гврвнтий" w:hAnsi="гврвнтий"/>
          <w:bCs/>
          <w:sz w:val="26"/>
          <w:szCs w:val="26"/>
        </w:rPr>
        <w:t>образом</w:t>
      </w:r>
      <w:r w:rsidRPr="0046242B">
        <w:rPr>
          <w:bCs/>
          <w:sz w:val="26"/>
          <w:szCs w:val="26"/>
        </w:rPr>
        <w:t xml:space="preserve">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736BAEFF" w14:textId="1472B11C" w:rsidR="001D3DD7" w:rsidRPr="0046242B" w:rsidRDefault="00157AB7"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Доставка товара осуществляется силами и за счет Поставщика </w:t>
      </w:r>
      <w:r w:rsidR="004D5A97">
        <w:rPr>
          <w:bCs/>
          <w:sz w:val="26"/>
          <w:szCs w:val="26"/>
        </w:rPr>
        <w:t>до офис</w:t>
      </w:r>
      <w:r w:rsidR="002261D9">
        <w:rPr>
          <w:bCs/>
          <w:sz w:val="26"/>
          <w:szCs w:val="26"/>
        </w:rPr>
        <w:t>а Покупателя по адресу: г. Томск, ул. Котовского 19</w:t>
      </w:r>
      <w:r w:rsidR="00D0290E">
        <w:rPr>
          <w:bCs/>
          <w:sz w:val="26"/>
          <w:szCs w:val="26"/>
        </w:rPr>
        <w:t xml:space="preserve">, </w:t>
      </w:r>
      <w:r w:rsidR="00042441" w:rsidRPr="00B73762">
        <w:rPr>
          <w:bCs/>
          <w:sz w:val="26"/>
          <w:szCs w:val="26"/>
        </w:rPr>
        <w:t>в рабочие дни с 8-00 до 17-00 часов.</w:t>
      </w:r>
      <w:r w:rsidR="00042441" w:rsidRPr="0046242B">
        <w:rPr>
          <w:bCs/>
          <w:sz w:val="26"/>
          <w:szCs w:val="26"/>
        </w:rPr>
        <w:t xml:space="preserve"> Погрузо</w:t>
      </w:r>
      <w:r w:rsidR="00B9501A">
        <w:rPr>
          <w:bCs/>
          <w:sz w:val="26"/>
          <w:szCs w:val="26"/>
        </w:rPr>
        <w:t>-</w:t>
      </w:r>
      <w:r w:rsidR="00042441" w:rsidRPr="0046242B">
        <w:rPr>
          <w:bCs/>
          <w:sz w:val="26"/>
          <w:szCs w:val="26"/>
        </w:rPr>
        <w:t>разгрузочные работы осуществляются силами Поставщика</w:t>
      </w:r>
    </w:p>
    <w:p w14:paraId="05255B03" w14:textId="77777777" w:rsidR="001D3DD7" w:rsidRPr="0003308C"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Покупатель обязуется принять и оплатить Товар на условиях настоящего </w:t>
      </w:r>
      <w:r w:rsidRPr="0003308C">
        <w:rPr>
          <w:bCs/>
          <w:sz w:val="26"/>
          <w:szCs w:val="26"/>
        </w:rPr>
        <w:t>Договора.</w:t>
      </w:r>
    </w:p>
    <w:p w14:paraId="415FF8F4" w14:textId="77777777" w:rsidR="005D492E" w:rsidRDefault="005D492E" w:rsidP="005D492E">
      <w:pPr>
        <w:numPr>
          <w:ilvl w:val="1"/>
          <w:numId w:val="2"/>
        </w:numPr>
        <w:shd w:val="clear" w:color="auto" w:fill="FFFFFF"/>
        <w:tabs>
          <w:tab w:val="left" w:pos="540"/>
        </w:tabs>
        <w:ind w:left="0" w:firstLine="709"/>
        <w:jc w:val="both"/>
        <w:rPr>
          <w:color w:val="000000"/>
          <w:sz w:val="26"/>
          <w:szCs w:val="26"/>
        </w:rPr>
      </w:pPr>
      <w:r w:rsidRPr="0003308C">
        <w:rPr>
          <w:color w:val="000000"/>
          <w:sz w:val="26"/>
          <w:szCs w:val="26"/>
        </w:rPr>
        <w:t xml:space="preserve">Наименование и цена за единицу поставляемого товара </w:t>
      </w:r>
      <w:r>
        <w:rPr>
          <w:color w:val="000000"/>
          <w:sz w:val="26"/>
          <w:szCs w:val="26"/>
        </w:rPr>
        <w:t>указаны</w:t>
      </w:r>
      <w:r w:rsidRPr="0003308C">
        <w:rPr>
          <w:color w:val="000000"/>
          <w:sz w:val="26"/>
          <w:szCs w:val="26"/>
        </w:rPr>
        <w:t xml:space="preserve"> Сторонами в </w:t>
      </w:r>
      <w:r>
        <w:rPr>
          <w:color w:val="000000"/>
          <w:sz w:val="26"/>
          <w:szCs w:val="26"/>
        </w:rPr>
        <w:t>Прайсе</w:t>
      </w:r>
      <w:r w:rsidRPr="0003308C">
        <w:rPr>
          <w:color w:val="000000"/>
          <w:sz w:val="26"/>
          <w:szCs w:val="26"/>
        </w:rPr>
        <w:t xml:space="preserve"> (Приложение № 1</w:t>
      </w:r>
      <w:r w:rsidRPr="0003308C">
        <w:rPr>
          <w:b/>
          <w:color w:val="000000"/>
          <w:sz w:val="26"/>
          <w:szCs w:val="26"/>
        </w:rPr>
        <w:t xml:space="preserve"> </w:t>
      </w:r>
      <w:r w:rsidRPr="0003308C">
        <w:rPr>
          <w:color w:val="000000"/>
          <w:sz w:val="26"/>
          <w:szCs w:val="26"/>
        </w:rPr>
        <w:t>к настоящему Договору).</w:t>
      </w:r>
    </w:p>
    <w:p w14:paraId="3ADEDF95" w14:textId="1D543FCF" w:rsidR="009233C0" w:rsidRPr="005D492E" w:rsidRDefault="005D492E" w:rsidP="00A15874">
      <w:pPr>
        <w:numPr>
          <w:ilvl w:val="1"/>
          <w:numId w:val="2"/>
        </w:numPr>
        <w:shd w:val="clear" w:color="auto" w:fill="FFFFFF"/>
        <w:tabs>
          <w:tab w:val="left" w:pos="540"/>
        </w:tabs>
        <w:ind w:left="0" w:firstLine="709"/>
        <w:jc w:val="both"/>
        <w:rPr>
          <w:color w:val="000000"/>
          <w:sz w:val="26"/>
          <w:szCs w:val="26"/>
        </w:rPr>
      </w:pPr>
      <w:r w:rsidRPr="005D492E">
        <w:rPr>
          <w:color w:val="000000"/>
          <w:sz w:val="26"/>
          <w:szCs w:val="26"/>
        </w:rPr>
        <w:t>Поставщик может поставлять Товар по сниженной цене за единицу. При этом заключение дополнительного соглашения не требуется.</w:t>
      </w:r>
    </w:p>
    <w:p w14:paraId="2D064F9B" w14:textId="77777777" w:rsidR="00F65896" w:rsidRPr="00EE4426" w:rsidRDefault="00F65896" w:rsidP="00F65896">
      <w:pPr>
        <w:numPr>
          <w:ilvl w:val="0"/>
          <w:numId w:val="2"/>
        </w:numPr>
        <w:shd w:val="clear" w:color="auto" w:fill="FFFFFF"/>
        <w:tabs>
          <w:tab w:val="clear" w:pos="360"/>
          <w:tab w:val="num" w:pos="6740"/>
        </w:tabs>
        <w:spacing w:before="120" w:after="120"/>
        <w:ind w:left="357" w:hanging="357"/>
        <w:jc w:val="center"/>
        <w:rPr>
          <w:rFonts w:eastAsia="Calibri"/>
          <w:color w:val="000000" w:themeColor="text1"/>
          <w:sz w:val="26"/>
          <w:szCs w:val="26"/>
        </w:rPr>
      </w:pPr>
      <w:r w:rsidRPr="00EE4426">
        <w:rPr>
          <w:b/>
          <w:bCs/>
          <w:color w:val="000000"/>
          <w:sz w:val="26"/>
          <w:szCs w:val="26"/>
        </w:rPr>
        <w:t xml:space="preserve">Обеспечение </w:t>
      </w:r>
      <w:r w:rsidRPr="00EE4426">
        <w:rPr>
          <w:b/>
          <w:color w:val="000000"/>
          <w:sz w:val="26"/>
          <w:szCs w:val="26"/>
        </w:rPr>
        <w:t>исполнения</w:t>
      </w:r>
      <w:r w:rsidRPr="00EE4426">
        <w:rPr>
          <w:b/>
          <w:bCs/>
          <w:color w:val="000000"/>
          <w:sz w:val="26"/>
          <w:szCs w:val="26"/>
        </w:rPr>
        <w:t xml:space="preserve"> договора</w:t>
      </w:r>
    </w:p>
    <w:p w14:paraId="6628A787" w14:textId="77777777" w:rsidR="00F65896" w:rsidRPr="0019320C" w:rsidRDefault="00F65896" w:rsidP="00F65896">
      <w:pPr>
        <w:pStyle w:val="af1"/>
        <w:numPr>
          <w:ilvl w:val="1"/>
          <w:numId w:val="2"/>
        </w:numPr>
        <w:shd w:val="clear" w:color="auto" w:fill="FFFFFF"/>
        <w:tabs>
          <w:tab w:val="left" w:pos="720"/>
        </w:tabs>
        <w:ind w:left="0" w:firstLine="709"/>
        <w:jc w:val="both"/>
        <w:rPr>
          <w:rStyle w:val="FontStyle21"/>
          <w:rFonts w:ascii="Times New Roman" w:eastAsia="Calibri"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Покупателем определены следующие обязательства по Договору, которые должны быть обеспечены:</w:t>
      </w:r>
    </w:p>
    <w:p w14:paraId="40AFC50D" w14:textId="77777777" w:rsidR="00F65896" w:rsidRPr="0019320C" w:rsidRDefault="00F65896" w:rsidP="00F65896">
      <w:pPr>
        <w:pStyle w:val="af1"/>
        <w:numPr>
          <w:ilvl w:val="2"/>
          <w:numId w:val="2"/>
        </w:numPr>
        <w:shd w:val="clear" w:color="auto" w:fill="FFFFFF"/>
        <w:tabs>
          <w:tab w:val="left" w:pos="720"/>
        </w:tabs>
        <w:ind w:left="0" w:right="-71" w:firstLine="709"/>
        <w:jc w:val="both"/>
        <w:rPr>
          <w:sz w:val="26"/>
          <w:szCs w:val="26"/>
        </w:rPr>
      </w:pPr>
      <w:r w:rsidRPr="0019320C">
        <w:rPr>
          <w:snapToGrid w:val="0"/>
          <w:sz w:val="26"/>
          <w:szCs w:val="26"/>
        </w:rPr>
        <w:t>обязательство о поставке товара, выполнении работ, оказании услуг в сроки, указанные в Договоре;</w:t>
      </w:r>
    </w:p>
    <w:p w14:paraId="322769DA" w14:textId="77777777" w:rsidR="00F65896" w:rsidRPr="0019320C" w:rsidRDefault="00F65896" w:rsidP="00F65896">
      <w:pPr>
        <w:pStyle w:val="af1"/>
        <w:numPr>
          <w:ilvl w:val="2"/>
          <w:numId w:val="2"/>
        </w:numPr>
        <w:shd w:val="clear" w:color="auto" w:fill="FFFFFF"/>
        <w:tabs>
          <w:tab w:val="left" w:pos="720"/>
        </w:tabs>
        <w:ind w:left="0" w:right="-71" w:firstLine="709"/>
        <w:jc w:val="both"/>
        <w:rPr>
          <w:sz w:val="26"/>
          <w:szCs w:val="26"/>
        </w:rPr>
      </w:pPr>
      <w:r w:rsidRPr="0019320C">
        <w:rPr>
          <w:sz w:val="26"/>
          <w:szCs w:val="26"/>
        </w:rPr>
        <w:t xml:space="preserve">обязательство о поставке товара, выполнении работ, оказании услуг, соответствующих качественным и количественным характеристикам, установленным в </w:t>
      </w:r>
      <w:r w:rsidRPr="0019320C">
        <w:rPr>
          <w:sz w:val="26"/>
          <w:szCs w:val="26"/>
        </w:rPr>
        <w:lastRenderedPageBreak/>
        <w:t>Договоре другие обязательства, предусмотренные условиями Договора.</w:t>
      </w:r>
    </w:p>
    <w:p w14:paraId="2D1499C7" w14:textId="6814CCBB" w:rsidR="00F65896" w:rsidRPr="00EE16A7" w:rsidRDefault="00F65896" w:rsidP="00F65896">
      <w:pPr>
        <w:pStyle w:val="af1"/>
        <w:numPr>
          <w:ilvl w:val="1"/>
          <w:numId w:val="2"/>
        </w:numPr>
        <w:shd w:val="clear" w:color="auto" w:fill="FFFFFF"/>
        <w:tabs>
          <w:tab w:val="left" w:pos="720"/>
        </w:tabs>
        <w:ind w:left="0" w:firstLine="709"/>
        <w:jc w:val="both"/>
        <w:rPr>
          <w:i/>
          <w:noProof/>
          <w:sz w:val="26"/>
          <w:szCs w:val="26"/>
        </w:rPr>
      </w:pPr>
      <w:r w:rsidRPr="0019320C">
        <w:rPr>
          <w:sz w:val="26"/>
          <w:szCs w:val="26"/>
        </w:rPr>
        <w:t>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w:t>
      </w:r>
      <w:r>
        <w:rPr>
          <w:sz w:val="26"/>
          <w:szCs w:val="26"/>
        </w:rPr>
        <w:t xml:space="preserve"> </w:t>
      </w:r>
      <w:r w:rsidRPr="00F65896">
        <w:rPr>
          <w:sz w:val="26"/>
          <w:szCs w:val="26"/>
        </w:rPr>
        <w:t>5 % от начальной (максимальной) цены Договора, а именно в сумме</w:t>
      </w:r>
      <w:r w:rsidRPr="00EE16A7">
        <w:rPr>
          <w:i/>
          <w:sz w:val="26"/>
          <w:szCs w:val="26"/>
        </w:rPr>
        <w:t xml:space="preserve"> </w:t>
      </w:r>
      <w:r w:rsidR="009B685F">
        <w:rPr>
          <w:i/>
          <w:iCs/>
          <w:sz w:val="26"/>
          <w:szCs w:val="26"/>
        </w:rPr>
        <w:t>126 730,</w:t>
      </w:r>
      <w:r w:rsidR="00F3198C">
        <w:rPr>
          <w:i/>
          <w:iCs/>
          <w:sz w:val="26"/>
          <w:szCs w:val="26"/>
        </w:rPr>
        <w:t>33</w:t>
      </w:r>
      <w:r w:rsidRPr="00EE16A7">
        <w:rPr>
          <w:i/>
          <w:iCs/>
          <w:sz w:val="26"/>
          <w:szCs w:val="26"/>
        </w:rPr>
        <w:t xml:space="preserve"> (</w:t>
      </w:r>
      <w:r w:rsidR="009B685F">
        <w:rPr>
          <w:i/>
          <w:iCs/>
          <w:sz w:val="26"/>
          <w:szCs w:val="26"/>
        </w:rPr>
        <w:t>Сто двадцать шесть тысяч семьсот тридцать</w:t>
      </w:r>
      <w:r w:rsidRPr="00EE16A7">
        <w:rPr>
          <w:i/>
          <w:iCs/>
          <w:sz w:val="26"/>
          <w:szCs w:val="26"/>
        </w:rPr>
        <w:t xml:space="preserve">) рублей </w:t>
      </w:r>
      <w:r w:rsidR="00F3198C">
        <w:rPr>
          <w:i/>
          <w:iCs/>
          <w:sz w:val="26"/>
          <w:szCs w:val="26"/>
        </w:rPr>
        <w:t xml:space="preserve">33 копейки </w:t>
      </w:r>
      <w:r>
        <w:rPr>
          <w:i/>
          <w:iCs/>
          <w:sz w:val="26"/>
          <w:szCs w:val="26"/>
        </w:rPr>
        <w:t>без НДС.</w:t>
      </w:r>
    </w:p>
    <w:p w14:paraId="0A5C2902" w14:textId="2CCD7460" w:rsidR="00F65896" w:rsidRPr="00EE16A7" w:rsidRDefault="00F65896" w:rsidP="00667464">
      <w:pPr>
        <w:shd w:val="clear" w:color="auto" w:fill="FFFFFF"/>
        <w:tabs>
          <w:tab w:val="left" w:pos="540"/>
        </w:tabs>
        <w:ind w:firstLine="709"/>
        <w:jc w:val="both"/>
        <w:rPr>
          <w:sz w:val="26"/>
          <w:szCs w:val="26"/>
        </w:rPr>
      </w:pPr>
      <w:r w:rsidRPr="00EE16A7">
        <w:rPr>
          <w:sz w:val="26"/>
          <w:szCs w:val="26"/>
        </w:rPr>
        <w:t xml:space="preserve">В случае внесения денежных средств, последние перечисляются на расчетный счет </w:t>
      </w:r>
      <w:r>
        <w:rPr>
          <w:sz w:val="26"/>
          <w:szCs w:val="26"/>
        </w:rPr>
        <w:t>Покупателя</w:t>
      </w:r>
      <w:r w:rsidRPr="00EE16A7">
        <w:rPr>
          <w:sz w:val="26"/>
          <w:szCs w:val="26"/>
        </w:rPr>
        <w:t>:</w:t>
      </w:r>
    </w:p>
    <w:p w14:paraId="0C9DF0AB" w14:textId="77777777" w:rsidR="00F65896" w:rsidRPr="00EE16A7" w:rsidRDefault="00F65896" w:rsidP="00F65896">
      <w:pPr>
        <w:pStyle w:val="af1"/>
        <w:shd w:val="clear" w:color="auto" w:fill="FFFFFF"/>
        <w:tabs>
          <w:tab w:val="left" w:pos="540"/>
        </w:tabs>
        <w:ind w:left="360"/>
        <w:jc w:val="both"/>
        <w:rPr>
          <w:sz w:val="26"/>
          <w:szCs w:val="26"/>
        </w:rPr>
      </w:pPr>
      <w:r w:rsidRPr="00EE16A7">
        <w:rPr>
          <w:sz w:val="26"/>
          <w:szCs w:val="26"/>
        </w:rPr>
        <w:t>р/</w:t>
      </w:r>
      <w:proofErr w:type="spellStart"/>
      <w:r w:rsidRPr="00EE16A7">
        <w:rPr>
          <w:sz w:val="26"/>
          <w:szCs w:val="26"/>
        </w:rPr>
        <w:t>сч</w:t>
      </w:r>
      <w:proofErr w:type="spellEnd"/>
      <w:r w:rsidRPr="00EE16A7">
        <w:rPr>
          <w:sz w:val="26"/>
          <w:szCs w:val="26"/>
        </w:rPr>
        <w:t xml:space="preserve"> № </w:t>
      </w:r>
      <w:r w:rsidRPr="00EE16A7">
        <w:rPr>
          <w:color w:val="000000"/>
          <w:sz w:val="26"/>
          <w:szCs w:val="26"/>
          <w:shd w:val="clear" w:color="auto" w:fill="FFFFFF"/>
        </w:rPr>
        <w:t>40702810800000039366</w:t>
      </w:r>
      <w:r w:rsidRPr="00EE16A7">
        <w:rPr>
          <w:sz w:val="26"/>
          <w:szCs w:val="26"/>
        </w:rPr>
        <w:t xml:space="preserve"> </w:t>
      </w:r>
    </w:p>
    <w:p w14:paraId="222699C7" w14:textId="77777777" w:rsidR="00F65896" w:rsidRPr="00EE16A7" w:rsidRDefault="00F65896" w:rsidP="00F65896">
      <w:pPr>
        <w:pStyle w:val="af1"/>
        <w:shd w:val="clear" w:color="auto" w:fill="FFFFFF"/>
        <w:tabs>
          <w:tab w:val="left" w:pos="540"/>
        </w:tabs>
        <w:ind w:left="360"/>
        <w:jc w:val="both"/>
        <w:rPr>
          <w:sz w:val="26"/>
          <w:szCs w:val="26"/>
        </w:rPr>
      </w:pPr>
      <w:r w:rsidRPr="00EE16A7">
        <w:rPr>
          <w:sz w:val="26"/>
          <w:szCs w:val="26"/>
        </w:rPr>
        <w:t xml:space="preserve">в Банке ГПБ (АО) </w:t>
      </w:r>
    </w:p>
    <w:p w14:paraId="3DE62FF9" w14:textId="77777777" w:rsidR="00F65896" w:rsidRPr="00EE16A7" w:rsidRDefault="00F65896" w:rsidP="00F65896">
      <w:pPr>
        <w:pStyle w:val="af1"/>
        <w:shd w:val="clear" w:color="auto" w:fill="FFFFFF"/>
        <w:tabs>
          <w:tab w:val="left" w:pos="540"/>
        </w:tabs>
        <w:ind w:left="360"/>
        <w:jc w:val="both"/>
        <w:rPr>
          <w:sz w:val="26"/>
          <w:szCs w:val="26"/>
        </w:rPr>
      </w:pPr>
      <w:r w:rsidRPr="00EE16A7">
        <w:rPr>
          <w:sz w:val="26"/>
          <w:szCs w:val="26"/>
        </w:rPr>
        <w:t>к/</w:t>
      </w:r>
      <w:proofErr w:type="spellStart"/>
      <w:r w:rsidRPr="00EE16A7">
        <w:rPr>
          <w:sz w:val="26"/>
          <w:szCs w:val="26"/>
        </w:rPr>
        <w:t>сч</w:t>
      </w:r>
      <w:proofErr w:type="spellEnd"/>
      <w:r w:rsidRPr="00EE16A7">
        <w:rPr>
          <w:sz w:val="26"/>
          <w:szCs w:val="26"/>
        </w:rPr>
        <w:t xml:space="preserve"> № </w:t>
      </w:r>
      <w:r w:rsidRPr="00EE16A7">
        <w:rPr>
          <w:color w:val="000000"/>
          <w:sz w:val="26"/>
          <w:szCs w:val="26"/>
          <w:shd w:val="clear" w:color="auto" w:fill="FFFFFF"/>
        </w:rPr>
        <w:t>30101810200000000823</w:t>
      </w:r>
    </w:p>
    <w:p w14:paraId="42CB44A4" w14:textId="77777777" w:rsidR="00F65896" w:rsidRPr="00EE16A7" w:rsidRDefault="00F65896" w:rsidP="00F65896">
      <w:pPr>
        <w:pStyle w:val="af1"/>
        <w:shd w:val="clear" w:color="auto" w:fill="FFFFFF"/>
        <w:tabs>
          <w:tab w:val="left" w:pos="540"/>
        </w:tabs>
        <w:ind w:left="360"/>
        <w:jc w:val="both"/>
        <w:rPr>
          <w:sz w:val="26"/>
          <w:szCs w:val="26"/>
        </w:rPr>
      </w:pPr>
      <w:r w:rsidRPr="00EE16A7">
        <w:rPr>
          <w:sz w:val="26"/>
          <w:szCs w:val="26"/>
        </w:rPr>
        <w:t xml:space="preserve">БИК </w:t>
      </w:r>
      <w:r w:rsidRPr="00EE16A7">
        <w:rPr>
          <w:color w:val="000000"/>
          <w:sz w:val="26"/>
          <w:szCs w:val="26"/>
          <w:shd w:val="clear" w:color="auto" w:fill="FFFFFF"/>
        </w:rPr>
        <w:t>044525823</w:t>
      </w:r>
    </w:p>
    <w:p w14:paraId="0B15119C" w14:textId="62E8BA90" w:rsidR="00F65896" w:rsidRPr="0086550C" w:rsidRDefault="00F65896" w:rsidP="00F65896">
      <w:pPr>
        <w:pStyle w:val="afd"/>
        <w:ind w:firstLine="360"/>
        <w:jc w:val="both"/>
        <w:rPr>
          <w:sz w:val="26"/>
          <w:szCs w:val="26"/>
        </w:rPr>
      </w:pPr>
      <w:r w:rsidRPr="0086550C">
        <w:rPr>
          <w:i/>
          <w:sz w:val="26"/>
          <w:szCs w:val="26"/>
        </w:rPr>
        <w:t xml:space="preserve">Назначение платежа: Обеспечение по договору поставки </w:t>
      </w:r>
      <w:r w:rsidR="009B685F">
        <w:rPr>
          <w:i/>
          <w:sz w:val="26"/>
          <w:szCs w:val="26"/>
        </w:rPr>
        <w:t>светотехнической</w:t>
      </w:r>
      <w:r w:rsidR="00695955">
        <w:rPr>
          <w:i/>
          <w:sz w:val="26"/>
          <w:szCs w:val="26"/>
        </w:rPr>
        <w:t xml:space="preserve"> и хозяйственной</w:t>
      </w:r>
      <w:r w:rsidR="009B685F">
        <w:rPr>
          <w:i/>
          <w:sz w:val="26"/>
          <w:szCs w:val="26"/>
        </w:rPr>
        <w:t xml:space="preserve"> продукции</w:t>
      </w:r>
      <w:r w:rsidRPr="0086550C">
        <w:rPr>
          <w:i/>
          <w:sz w:val="26"/>
          <w:szCs w:val="26"/>
        </w:rPr>
        <w:t xml:space="preserve"> для нужд АО «Томскэнергосбыт» в 2023г</w:t>
      </w:r>
      <w:r w:rsidRPr="0086550C">
        <w:rPr>
          <w:sz w:val="26"/>
          <w:szCs w:val="26"/>
        </w:rPr>
        <w:t>.</w:t>
      </w:r>
    </w:p>
    <w:p w14:paraId="425152D5" w14:textId="77777777" w:rsidR="00F65896" w:rsidRPr="0019320C" w:rsidRDefault="00F65896" w:rsidP="00F65896">
      <w:pPr>
        <w:pStyle w:val="af1"/>
        <w:numPr>
          <w:ilvl w:val="1"/>
          <w:numId w:val="2"/>
        </w:numPr>
        <w:shd w:val="clear" w:color="auto" w:fill="FFFFFF"/>
        <w:tabs>
          <w:tab w:val="clear" w:pos="792"/>
        </w:tabs>
        <w:ind w:left="0" w:firstLine="709"/>
        <w:jc w:val="both"/>
        <w:rPr>
          <w:noProof/>
          <w:sz w:val="26"/>
          <w:szCs w:val="26"/>
        </w:rPr>
      </w:pPr>
      <w:r w:rsidRPr="0019320C">
        <w:rPr>
          <w:sz w:val="26"/>
          <w:szCs w:val="26"/>
        </w:rPr>
        <w:t>В случае, если обеспечение исполнения Договора</w:t>
      </w:r>
      <w:r w:rsidRPr="0019320C">
        <w:rPr>
          <w:noProof/>
          <w:sz w:val="26"/>
          <w:szCs w:val="26"/>
        </w:rPr>
        <w:t xml:space="preserve">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44E381F5" w14:textId="77777777" w:rsidR="00F65896" w:rsidRPr="0019320C" w:rsidRDefault="00F65896" w:rsidP="00F65896">
      <w:pPr>
        <w:pStyle w:val="af1"/>
        <w:numPr>
          <w:ilvl w:val="1"/>
          <w:numId w:val="2"/>
        </w:numPr>
        <w:shd w:val="clear" w:color="auto" w:fill="FFFFFF"/>
        <w:tabs>
          <w:tab w:val="left" w:pos="720"/>
        </w:tabs>
        <w:ind w:left="0" w:firstLine="709"/>
        <w:jc w:val="both"/>
        <w:rPr>
          <w:sz w:val="26"/>
          <w:szCs w:val="26"/>
        </w:rPr>
      </w:pPr>
      <w:r w:rsidRPr="0019320C">
        <w:rPr>
          <w:noProof/>
          <w:sz w:val="26"/>
          <w:szCs w:val="26"/>
        </w:rPr>
        <w:t>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14:paraId="66FD5FE7" w14:textId="77777777" w:rsidR="00F65896" w:rsidRPr="0019320C" w:rsidRDefault="00F65896" w:rsidP="00F65896">
      <w:pPr>
        <w:pStyle w:val="af1"/>
        <w:numPr>
          <w:ilvl w:val="1"/>
          <w:numId w:val="2"/>
        </w:numPr>
        <w:shd w:val="clear" w:color="auto" w:fill="FFFFFF"/>
        <w:tabs>
          <w:tab w:val="left" w:pos="720"/>
        </w:tabs>
        <w:ind w:left="0" w:firstLine="709"/>
        <w:jc w:val="both"/>
        <w:rPr>
          <w:sz w:val="26"/>
          <w:szCs w:val="26"/>
        </w:rPr>
      </w:pPr>
      <w:r w:rsidRPr="0019320C">
        <w:rPr>
          <w:noProof/>
          <w:sz w:val="26"/>
          <w:szCs w:val="26"/>
        </w:rPr>
        <w:t>В случае предоставления в качестве обеспечения исполнения Договора независимой гарантии, независимой гарантия должна отвечать следующим требованиям, предъявляемым к условиям принимаемых независимой гарантий:</w:t>
      </w:r>
    </w:p>
    <w:p w14:paraId="21552133" w14:textId="77777777" w:rsidR="00F65896" w:rsidRPr="0019320C" w:rsidRDefault="00F65896" w:rsidP="00F65896">
      <w:pPr>
        <w:pStyle w:val="af1"/>
        <w:numPr>
          <w:ilvl w:val="2"/>
          <w:numId w:val="2"/>
        </w:numPr>
        <w:shd w:val="clear" w:color="auto" w:fill="FFFFFF"/>
        <w:tabs>
          <w:tab w:val="left" w:pos="720"/>
        </w:tabs>
        <w:ind w:left="0" w:firstLine="709"/>
        <w:jc w:val="both"/>
        <w:rPr>
          <w:sz w:val="26"/>
          <w:szCs w:val="26"/>
        </w:rPr>
      </w:pPr>
      <w:r w:rsidRPr="0019320C">
        <w:rPr>
          <w:sz w:val="26"/>
          <w:szCs w:val="26"/>
        </w:rPr>
        <w:t xml:space="preserve"> </w:t>
      </w:r>
      <w:r w:rsidRPr="0019320C">
        <w:rPr>
          <w:noProof/>
          <w:sz w:val="26"/>
          <w:szCs w:val="26"/>
        </w:rPr>
        <w:t xml:space="preserve">Независимая гарантия должна быть выдана гарантом, предусмотренным </w:t>
      </w:r>
      <w:hyperlink r:id="rId8" w:history="1">
        <w:r w:rsidRPr="0019320C">
          <w:rPr>
            <w:noProof/>
            <w:sz w:val="26"/>
            <w:szCs w:val="26"/>
          </w:rPr>
          <w:t>частью 1 статьи 45</w:t>
        </w:r>
      </w:hyperlink>
      <w:r w:rsidRPr="0019320C">
        <w:rPr>
          <w:noProof/>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59E753CE" w14:textId="77777777" w:rsidR="00F65896" w:rsidRPr="0019320C" w:rsidRDefault="00F65896" w:rsidP="00F65896">
      <w:pPr>
        <w:pStyle w:val="af1"/>
        <w:numPr>
          <w:ilvl w:val="2"/>
          <w:numId w:val="2"/>
        </w:numPr>
        <w:shd w:val="clear" w:color="auto" w:fill="FFFFFF"/>
        <w:tabs>
          <w:tab w:val="left" w:pos="720"/>
        </w:tabs>
        <w:ind w:left="0" w:firstLine="709"/>
        <w:jc w:val="both"/>
        <w:rPr>
          <w:sz w:val="26"/>
          <w:szCs w:val="26"/>
        </w:rPr>
      </w:pPr>
      <w:r w:rsidRPr="0019320C">
        <w:rPr>
          <w:sz w:val="26"/>
          <w:szCs w:val="26"/>
        </w:rPr>
        <w:t xml:space="preserve"> </w:t>
      </w:r>
      <w:r w:rsidRPr="0019320C">
        <w:rPr>
          <w:rFonts w:eastAsiaTheme="minorHAnsi"/>
          <w:sz w:val="26"/>
          <w:szCs w:val="26"/>
          <w:lang w:eastAsia="en-US"/>
        </w:rPr>
        <w:t xml:space="preserve">Информация о </w:t>
      </w:r>
      <w:r w:rsidRPr="0019320C">
        <w:rPr>
          <w:noProof/>
          <w:sz w:val="26"/>
          <w:szCs w:val="26"/>
        </w:rPr>
        <w:t xml:space="preserve">независимой гарантии должна быть включена в реестр независимых гарантий, предусмотренный </w:t>
      </w:r>
      <w:hyperlink r:id="rId9" w:history="1">
        <w:r w:rsidRPr="0019320C">
          <w:rPr>
            <w:noProof/>
            <w:sz w:val="26"/>
            <w:szCs w:val="26"/>
          </w:rPr>
          <w:t>частью 8 статьи 45</w:t>
        </w:r>
      </w:hyperlink>
      <w:r w:rsidRPr="0019320C">
        <w:rPr>
          <w:noProof/>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w:t>
      </w:r>
      <w:r w:rsidRPr="0019320C">
        <w:rPr>
          <w:b/>
          <w:i/>
          <w:noProof/>
          <w:sz w:val="26"/>
          <w:szCs w:val="26"/>
        </w:rPr>
        <w:t>(применяется с 01.04.2023)</w:t>
      </w:r>
      <w:r w:rsidRPr="0019320C">
        <w:rPr>
          <w:noProof/>
          <w:sz w:val="26"/>
          <w:szCs w:val="26"/>
        </w:rPr>
        <w:t>.</w:t>
      </w:r>
      <w:r w:rsidRPr="0019320C">
        <w:rPr>
          <w:rStyle w:val="aff1"/>
          <w:noProof/>
          <w:sz w:val="26"/>
          <w:szCs w:val="26"/>
        </w:rPr>
        <w:footnoteReference w:id="1"/>
      </w:r>
    </w:p>
    <w:p w14:paraId="1A86DB1B" w14:textId="77777777" w:rsidR="00F65896" w:rsidRPr="0019320C"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19320C">
        <w:rPr>
          <w:sz w:val="26"/>
          <w:szCs w:val="26"/>
        </w:rPr>
        <w:t xml:space="preserve"> Форма независимой гарантии должна быть составлена с учетом требований статье 368-379 Гражданского кодекса РФ и в ней должны быть указаны: </w:t>
      </w:r>
    </w:p>
    <w:p w14:paraId="42906969" w14:textId="77777777" w:rsidR="00F65896" w:rsidRPr="00E175E1" w:rsidRDefault="00F65896" w:rsidP="00F65896">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дата выдачи;</w:t>
      </w:r>
    </w:p>
    <w:p w14:paraId="3928A960" w14:textId="77777777" w:rsidR="00F65896" w:rsidRPr="00E175E1" w:rsidRDefault="00F65896" w:rsidP="00F65896">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принципал;</w:t>
      </w:r>
    </w:p>
    <w:p w14:paraId="67F6A59C" w14:textId="77777777" w:rsidR="00F65896" w:rsidRPr="00E175E1" w:rsidRDefault="00F65896" w:rsidP="00F65896">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бенефициар;</w:t>
      </w:r>
    </w:p>
    <w:p w14:paraId="7C3C346D" w14:textId="77777777" w:rsidR="00F65896" w:rsidRPr="00E175E1" w:rsidRDefault="00F65896" w:rsidP="00F65896">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гарант;</w:t>
      </w:r>
    </w:p>
    <w:p w14:paraId="2CB422E0" w14:textId="77777777" w:rsidR="00F65896" w:rsidRPr="00E175E1" w:rsidRDefault="00F65896" w:rsidP="00F65896">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денежная сумма, подлежащая выплате, или порядок ее определения;</w:t>
      </w:r>
    </w:p>
    <w:p w14:paraId="15AAA6CC" w14:textId="77777777" w:rsidR="00F65896" w:rsidRPr="00E175E1" w:rsidRDefault="00F65896" w:rsidP="00F65896">
      <w:pPr>
        <w:pStyle w:val="af1"/>
        <w:shd w:val="clear" w:color="auto" w:fill="FFFFFF"/>
        <w:tabs>
          <w:tab w:val="left" w:pos="720"/>
        </w:tabs>
        <w:ind w:left="1224" w:hanging="515"/>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E175E1">
        <w:rPr>
          <w:rStyle w:val="FontStyle21"/>
          <w:rFonts w:ascii="Times New Roman" w:eastAsia="Calibri" w:hAnsi="Times New Roman" w:cs="Times New Roman"/>
          <w:color w:val="000000" w:themeColor="text1"/>
          <w:sz w:val="26"/>
          <w:szCs w:val="26"/>
        </w:rPr>
        <w:t>срок действия гарантии;</w:t>
      </w:r>
    </w:p>
    <w:p w14:paraId="4ECD9528" w14:textId="77777777" w:rsidR="00F65896" w:rsidRPr="004221F3" w:rsidRDefault="00F65896" w:rsidP="00F65896">
      <w:pPr>
        <w:pStyle w:val="af1"/>
        <w:shd w:val="clear" w:color="auto" w:fill="FFFFFF"/>
        <w:tabs>
          <w:tab w:val="left" w:pos="720"/>
        </w:tabs>
        <w:ind w:left="0" w:firstLine="709"/>
        <w:jc w:val="both"/>
        <w:rPr>
          <w:rStyle w:val="FontStyle21"/>
          <w:rFonts w:ascii="Times New Roman" w:eastAsia="Calibri" w:hAnsi="Times New Roman" w:cs="Times New Roman"/>
          <w:color w:val="000000" w:themeColor="text1"/>
          <w:sz w:val="26"/>
          <w:szCs w:val="26"/>
        </w:rPr>
      </w:pPr>
      <w:r>
        <w:rPr>
          <w:rStyle w:val="FontStyle21"/>
          <w:rFonts w:ascii="Times New Roman" w:eastAsia="Calibri" w:hAnsi="Times New Roman" w:cs="Times New Roman"/>
          <w:color w:val="000000" w:themeColor="text1"/>
          <w:sz w:val="26"/>
          <w:szCs w:val="26"/>
        </w:rPr>
        <w:t>-</w:t>
      </w:r>
      <w:r w:rsidRPr="004221F3">
        <w:rPr>
          <w:rStyle w:val="FontStyle21"/>
          <w:rFonts w:ascii="Times New Roman" w:eastAsia="Calibri" w:hAnsi="Times New Roman" w:cs="Times New Roman"/>
          <w:color w:val="000000" w:themeColor="text1"/>
          <w:sz w:val="26"/>
          <w:szCs w:val="26"/>
        </w:rPr>
        <w:t>обстоятельства, при наступлении которых должна быть выплачена сумма гарантии.</w:t>
      </w:r>
    </w:p>
    <w:p w14:paraId="3FE01073"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sz w:val="26"/>
          <w:szCs w:val="26"/>
        </w:rPr>
        <w:t>Независимая</w:t>
      </w:r>
      <w:r w:rsidRPr="004221F3">
        <w:rPr>
          <w:rFonts w:eastAsiaTheme="minorHAnsi"/>
          <w:sz w:val="26"/>
          <w:szCs w:val="26"/>
          <w:lang w:eastAsia="en-US"/>
        </w:rPr>
        <w:t xml:space="preserve"> гарантия не может быть отозвана выдавшим ее гарантом.</w:t>
      </w:r>
    </w:p>
    <w:p w14:paraId="11E3DB5B"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 xml:space="preserve">В независимой гарантии должно содержаться условие оплаты Гарантом по </w:t>
      </w:r>
      <w:r w:rsidRPr="004221F3">
        <w:rPr>
          <w:rFonts w:eastAsiaTheme="minorHAnsi"/>
          <w:sz w:val="26"/>
          <w:szCs w:val="26"/>
          <w:lang w:eastAsia="en-US"/>
        </w:rPr>
        <w:lastRenderedPageBreak/>
        <w:t>первому письменному требованию Бенефициара и указан срок для осуществления гарантом платежа (10 рабочих дней) по требованию в случае, если требование платежа является надлежащим.</w:t>
      </w:r>
    </w:p>
    <w:p w14:paraId="6D62E1C9"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независимой гарантии должна быть указана сумма, подлежащая выплате.</w:t>
      </w:r>
    </w:p>
    <w:p w14:paraId="057CD0E9"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независимой гарантии должен быть указан срок ее действия (дата) [срок должен быть определен по правилам Гражданского Кодекса РФ</w:t>
      </w:r>
      <w:r w:rsidRPr="004221F3">
        <w:rPr>
          <w:sz w:val="26"/>
          <w:szCs w:val="26"/>
        </w:rPr>
        <w:t xml:space="preserve"> </w:t>
      </w:r>
      <w:r w:rsidRPr="004221F3">
        <w:rPr>
          <w:rFonts w:eastAsiaTheme="minorHAnsi"/>
          <w:sz w:val="26"/>
          <w:szCs w:val="26"/>
          <w:lang w:eastAsia="en-US"/>
        </w:rPr>
        <w:t>но в любом случае срок действия гарантии должен превышать срок исполнения обязательств по Договору не менее, чем на один месяц</w:t>
      </w:r>
      <w:r w:rsidRPr="004221F3">
        <w:rPr>
          <w:sz w:val="26"/>
          <w:szCs w:val="26"/>
        </w:rPr>
        <w:t xml:space="preserve"> </w:t>
      </w:r>
      <w:r w:rsidRPr="004221F3">
        <w:rPr>
          <w:rFonts w:eastAsiaTheme="minorHAnsi"/>
          <w:sz w:val="26"/>
          <w:szCs w:val="26"/>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14:paraId="20673BE9" w14:textId="44A3FCD3"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и дата извещения о проведении закупки и его предмет).</w:t>
      </w:r>
    </w:p>
    <w:p w14:paraId="33721524"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тексте независимой гарантии должно быть указано, что она выдается в обеспечение исполнения обязательств по Договору.</w:t>
      </w:r>
    </w:p>
    <w:p w14:paraId="3AA1C219"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6A9FFF83"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В независимой гарантии должно быть предусмотрено право Бенефициара (</w:t>
      </w:r>
      <w:r>
        <w:rPr>
          <w:rFonts w:eastAsiaTheme="minorHAnsi"/>
          <w:sz w:val="26"/>
          <w:szCs w:val="26"/>
          <w:lang w:eastAsia="en-US"/>
        </w:rPr>
        <w:t>Покупателя</w:t>
      </w:r>
      <w:r w:rsidRPr="004221F3">
        <w:rPr>
          <w:rFonts w:eastAsiaTheme="minorHAnsi"/>
          <w:sz w:val="26"/>
          <w:szCs w:val="26"/>
          <w:lang w:eastAsia="en-US"/>
        </w:rPr>
        <w:t>)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171A3AE8"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6452827D" w14:textId="77777777" w:rsidR="00F65896" w:rsidRPr="004221F3" w:rsidRDefault="00F65896" w:rsidP="00F65896">
      <w:pPr>
        <w:pStyle w:val="af1"/>
        <w:numPr>
          <w:ilvl w:val="2"/>
          <w:numId w:val="2"/>
        </w:numPr>
        <w:shd w:val="clear" w:color="auto" w:fill="FFFFFF"/>
        <w:tabs>
          <w:tab w:val="left" w:pos="720"/>
        </w:tabs>
        <w:adjustRightInd w:val="0"/>
        <w:ind w:left="0" w:firstLine="709"/>
        <w:jc w:val="both"/>
        <w:rPr>
          <w:rFonts w:eastAsiaTheme="minorHAnsi"/>
          <w:sz w:val="26"/>
          <w:szCs w:val="26"/>
          <w:lang w:eastAsia="en-US"/>
        </w:rPr>
      </w:pPr>
      <w:r w:rsidRPr="004221F3">
        <w:rPr>
          <w:rFonts w:eastAsiaTheme="minorHAnsi"/>
          <w:sz w:val="26"/>
          <w:szCs w:val="26"/>
          <w:lang w:eastAsia="en-US"/>
        </w:rP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4C64D5B1" w14:textId="77777777" w:rsidR="00F65896" w:rsidRPr="004221F3" w:rsidRDefault="00F65896" w:rsidP="00F65896">
      <w:pPr>
        <w:pStyle w:val="af1"/>
        <w:numPr>
          <w:ilvl w:val="2"/>
          <w:numId w:val="2"/>
        </w:numPr>
        <w:shd w:val="clear" w:color="auto" w:fill="FFFFFF"/>
        <w:tabs>
          <w:tab w:val="left" w:pos="720"/>
        </w:tabs>
        <w:adjustRightInd w:val="0"/>
        <w:ind w:left="0" w:firstLine="709"/>
        <w:jc w:val="both"/>
        <w:rPr>
          <w:rFonts w:eastAsiaTheme="minorHAnsi"/>
          <w:sz w:val="26"/>
          <w:szCs w:val="26"/>
          <w:lang w:eastAsia="en-US"/>
        </w:rPr>
      </w:pPr>
      <w:r w:rsidRPr="004221F3">
        <w:rPr>
          <w:rFonts w:eastAsiaTheme="minorHAnsi"/>
          <w:sz w:val="26"/>
          <w:szCs w:val="26"/>
          <w:lang w:eastAsia="en-US"/>
        </w:rPr>
        <w:t xml:space="preserve">В независимой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 </w:t>
      </w:r>
    </w:p>
    <w:p w14:paraId="5366D0CD" w14:textId="77777777" w:rsidR="00F65896" w:rsidRPr="004221F3" w:rsidRDefault="00F65896" w:rsidP="00F65896">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2A6518B9" w14:textId="77777777" w:rsidR="00F65896" w:rsidRPr="004221F3" w:rsidRDefault="00F65896" w:rsidP="00F65896">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 заверенные копии документов, подтверждающих полномочия и подпись лица, подписавшего требование.</w:t>
      </w:r>
    </w:p>
    <w:p w14:paraId="0372394B" w14:textId="77777777" w:rsidR="00F65896" w:rsidRPr="004221F3" w:rsidRDefault="00F65896" w:rsidP="00F65896">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500C9BAE" w14:textId="77777777" w:rsidR="00F65896" w:rsidRPr="004221F3" w:rsidRDefault="00F65896" w:rsidP="00F65896">
      <w:pPr>
        <w:tabs>
          <w:tab w:val="left" w:pos="1134"/>
        </w:tabs>
        <w:adjustRightInd w:val="0"/>
        <w:ind w:firstLine="709"/>
        <w:jc w:val="both"/>
        <w:rPr>
          <w:rFonts w:eastAsiaTheme="minorHAnsi"/>
          <w:sz w:val="26"/>
          <w:szCs w:val="26"/>
          <w:lang w:eastAsia="en-US"/>
        </w:rPr>
      </w:pPr>
      <w:r w:rsidRPr="004221F3">
        <w:rPr>
          <w:rFonts w:eastAsiaTheme="minorHAnsi"/>
          <w:sz w:val="26"/>
          <w:szCs w:val="26"/>
          <w:lang w:eastAsia="en-US"/>
        </w:rPr>
        <w:t>- другие документы, предусмотренные перечнем, установленным Правительством Российской Федерации в соответствии с пунктом 4 части 32 статьи 3.4. Федерального закона от 18.07.2011 № 223-ФЗ «О закупках товаров, работ, услуг отдельными видами юридических лиц»; а также законодательством РФ в применении к независимым гарантиям.</w:t>
      </w:r>
    </w:p>
    <w:p w14:paraId="0EBD4D36"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rFonts w:eastAsiaTheme="minorHAnsi"/>
          <w:sz w:val="26"/>
          <w:szCs w:val="26"/>
          <w:lang w:eastAsia="en-US"/>
        </w:rPr>
        <w:t xml:space="preserve">Независимая гарантия не должна содержать условие о представлении </w:t>
      </w:r>
      <w:r>
        <w:rPr>
          <w:rFonts w:eastAsiaTheme="minorHAnsi"/>
          <w:sz w:val="26"/>
          <w:szCs w:val="26"/>
          <w:lang w:eastAsia="en-US"/>
        </w:rPr>
        <w:t>Покупателем</w:t>
      </w:r>
      <w:r w:rsidRPr="004221F3">
        <w:rPr>
          <w:rFonts w:eastAsiaTheme="minorHAnsi"/>
          <w:sz w:val="26"/>
          <w:szCs w:val="26"/>
          <w:lang w:eastAsia="en-US"/>
        </w:rPr>
        <w:t xml:space="preserve"> гаранту судебных актов, подтверждающих неисполнение участником </w:t>
      </w:r>
      <w:r w:rsidRPr="004221F3">
        <w:rPr>
          <w:rFonts w:eastAsiaTheme="minorHAnsi"/>
          <w:sz w:val="26"/>
          <w:szCs w:val="26"/>
          <w:lang w:eastAsia="en-US"/>
        </w:rPr>
        <w:lastRenderedPageBreak/>
        <w:t>закупки обязательств, обеспечиваемых независимой гарантией.</w:t>
      </w:r>
    </w:p>
    <w:p w14:paraId="0F47D2C8"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14:paraId="516E050B"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04C44E4B"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Независимая гарантия должна быть выдана Гарантом, согласованным и одобренным Бенефициаром до выдачи гарантии.</w:t>
      </w:r>
    </w:p>
    <w:p w14:paraId="79FC37CF"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5BF5F29D" w14:textId="77777777" w:rsidR="00F65896" w:rsidRPr="0025511F"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 xml:space="preserve">В независимой гарантии должно быть указано, что Ответственность Гаранта перед Бенефициаром за невыполнение или ненадлежащее выполнение обязательства по </w:t>
      </w:r>
      <w:r w:rsidRPr="0025511F">
        <w:rPr>
          <w:noProof/>
          <w:sz w:val="26"/>
          <w:szCs w:val="26"/>
        </w:rPr>
        <w:t xml:space="preserve">гарантии не ограничена суммой, на которую выдана гарантия [дополнительное условие, включается по требованию </w:t>
      </w:r>
      <w:r>
        <w:rPr>
          <w:noProof/>
          <w:sz w:val="26"/>
          <w:szCs w:val="26"/>
        </w:rPr>
        <w:t>Покупателя</w:t>
      </w:r>
      <w:r w:rsidRPr="0025511F">
        <w:rPr>
          <w:noProof/>
          <w:sz w:val="26"/>
          <w:szCs w:val="26"/>
        </w:rPr>
        <w:t>].</w:t>
      </w:r>
    </w:p>
    <w:p w14:paraId="056958F7"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Независимая гарантия не может быть передана третьему лицу, если в ее условиях отдельно не указано иное.</w:t>
      </w:r>
    </w:p>
    <w:p w14:paraId="3586ACBC"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0A9D7A32"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В условиях независимой гарантии должно быть указано применимое право.</w:t>
      </w:r>
    </w:p>
    <w:p w14:paraId="56659818" w14:textId="77777777" w:rsidR="00F65896" w:rsidRPr="004221F3"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 xml:space="preserve">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w:t>
      </w:r>
      <w:r>
        <w:rPr>
          <w:noProof/>
          <w:sz w:val="26"/>
          <w:szCs w:val="26"/>
        </w:rPr>
        <w:t>Покупателем</w:t>
      </w:r>
      <w:r w:rsidRPr="004221F3">
        <w:rPr>
          <w:noProof/>
          <w:sz w:val="26"/>
          <w:szCs w:val="26"/>
        </w:rPr>
        <w:t>.</w:t>
      </w:r>
    </w:p>
    <w:p w14:paraId="1288B8F2" w14:textId="77777777" w:rsidR="00F65896" w:rsidRPr="003D1012"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4221F3">
        <w:rPr>
          <w:noProof/>
          <w:sz w:val="26"/>
          <w:szCs w:val="26"/>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Pr>
          <w:noProof/>
          <w:sz w:val="26"/>
          <w:szCs w:val="26"/>
        </w:rPr>
        <w:t>Покупателем</w:t>
      </w:r>
      <w:r w:rsidRPr="004221F3">
        <w:rPr>
          <w:noProof/>
          <w:sz w:val="26"/>
          <w:szCs w:val="26"/>
        </w:rPr>
        <w:t xml:space="preserve"> до окончания срока ее действия, обязан за каждый день </w:t>
      </w:r>
      <w:r w:rsidRPr="003D1012">
        <w:rPr>
          <w:noProof/>
          <w:sz w:val="26"/>
          <w:szCs w:val="26"/>
        </w:rPr>
        <w:t xml:space="preserve">просрочки уплатить </w:t>
      </w:r>
      <w:r>
        <w:rPr>
          <w:noProof/>
          <w:sz w:val="26"/>
          <w:szCs w:val="26"/>
        </w:rPr>
        <w:t>Покупателю</w:t>
      </w:r>
      <w:r w:rsidRPr="003D1012">
        <w:rPr>
          <w:noProof/>
          <w:sz w:val="26"/>
          <w:szCs w:val="26"/>
        </w:rPr>
        <w:t xml:space="preserve"> неустойку (пени) в размере 0,1 процента денежной суммы, подлежащей уплате по такой независимой гарантии.</w:t>
      </w:r>
    </w:p>
    <w:p w14:paraId="222BE8CB" w14:textId="77777777" w:rsidR="00F65896" w:rsidRPr="003D1012" w:rsidRDefault="00F65896" w:rsidP="00F65896">
      <w:pPr>
        <w:pStyle w:val="af1"/>
        <w:numPr>
          <w:ilvl w:val="1"/>
          <w:numId w:val="2"/>
        </w:numPr>
        <w:shd w:val="clear" w:color="auto" w:fill="FFFFFF"/>
        <w:tabs>
          <w:tab w:val="left" w:pos="720"/>
        </w:tabs>
        <w:ind w:left="0" w:firstLine="709"/>
        <w:jc w:val="both"/>
        <w:rPr>
          <w:sz w:val="26"/>
          <w:szCs w:val="26"/>
        </w:rPr>
      </w:pPr>
      <w:r w:rsidRPr="003D1012">
        <w:rPr>
          <w:sz w:val="26"/>
          <w:szCs w:val="26"/>
        </w:rPr>
        <w:t xml:space="preserve">В случае отзыва в соответствии с </w:t>
      </w:r>
      <w:hyperlink r:id="rId10" w:history="1">
        <w:r w:rsidRPr="003D1012">
          <w:rPr>
            <w:sz w:val="26"/>
            <w:szCs w:val="26"/>
          </w:rPr>
          <w:t>законодательством</w:t>
        </w:r>
      </w:hyperlink>
      <w:r w:rsidRPr="003D1012">
        <w:rPr>
          <w:sz w:val="26"/>
          <w:szCs w:val="26"/>
        </w:rPr>
        <w:t xml:space="preserve"> Российской Федерации у Гаранта, предоставившего независимую гарантию в качестве обеспечения исполнения Договора, лицензии на осуществление банковских операций Поставщик обязуется предоставить новое обеспечение исполнения Договора не позднее 30 (тридцати) календарных дней со дня уведомления </w:t>
      </w:r>
      <w:r>
        <w:rPr>
          <w:sz w:val="26"/>
          <w:szCs w:val="26"/>
        </w:rPr>
        <w:t>Покупателем</w:t>
      </w:r>
      <w:r w:rsidRPr="003D1012">
        <w:rPr>
          <w:sz w:val="26"/>
          <w:szCs w:val="26"/>
        </w:rPr>
        <w:t xml:space="preserve"> Поставщика о необходимости предоставить соответствующее обеспечение.</w:t>
      </w:r>
    </w:p>
    <w:p w14:paraId="098E752A" w14:textId="77777777" w:rsidR="00F65896" w:rsidRPr="003D1012" w:rsidRDefault="00F65896" w:rsidP="00F65896">
      <w:pPr>
        <w:pStyle w:val="af1"/>
        <w:numPr>
          <w:ilvl w:val="1"/>
          <w:numId w:val="2"/>
        </w:numPr>
        <w:shd w:val="clear" w:color="auto" w:fill="FFFFFF"/>
        <w:tabs>
          <w:tab w:val="left" w:pos="720"/>
        </w:tabs>
        <w:ind w:left="0" w:firstLine="709"/>
        <w:jc w:val="both"/>
        <w:rPr>
          <w:rFonts w:eastAsia="Calibri"/>
          <w:color w:val="000000" w:themeColor="text1"/>
          <w:sz w:val="26"/>
          <w:szCs w:val="26"/>
        </w:rPr>
      </w:pPr>
      <w:r w:rsidRPr="003D1012">
        <w:rPr>
          <w:noProof/>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sidRPr="003D1012">
        <w:rPr>
          <w:b/>
          <w:bCs/>
          <w:i/>
          <w:iCs/>
          <w:noProof/>
          <w:sz w:val="26"/>
          <w:szCs w:val="26"/>
        </w:rPr>
        <w:t>.</w:t>
      </w:r>
    </w:p>
    <w:p w14:paraId="39316F53" w14:textId="77777777" w:rsidR="00F65896" w:rsidRPr="003D1012" w:rsidRDefault="00F65896" w:rsidP="00F65896">
      <w:pPr>
        <w:pStyle w:val="af1"/>
        <w:numPr>
          <w:ilvl w:val="1"/>
          <w:numId w:val="2"/>
        </w:numPr>
        <w:shd w:val="clear" w:color="auto" w:fill="FFFFFF"/>
        <w:tabs>
          <w:tab w:val="left" w:pos="720"/>
        </w:tabs>
        <w:ind w:left="0" w:firstLine="709"/>
        <w:jc w:val="both"/>
        <w:rPr>
          <w:rFonts w:eastAsia="Calibri"/>
          <w:color w:val="000000" w:themeColor="text1"/>
          <w:sz w:val="26"/>
          <w:szCs w:val="26"/>
        </w:rPr>
      </w:pPr>
      <w:r w:rsidRPr="003D1012">
        <w:rPr>
          <w:noProof/>
          <w:sz w:val="26"/>
          <w:szCs w:val="26"/>
        </w:rPr>
        <w:t xml:space="preserve">Поручительство аффилированного с Поставщиком лица может быть предоставлено в качестве обеспечения исполнения договора только в случае </w:t>
      </w:r>
      <w:r w:rsidRPr="003D1012">
        <w:rPr>
          <w:sz w:val="26"/>
          <w:szCs w:val="26"/>
        </w:rPr>
        <w:t xml:space="preserve">если в отношении Поставщика </w:t>
      </w:r>
      <w:r w:rsidRPr="003D1012">
        <w:rPr>
          <w:color w:val="000000"/>
          <w:sz w:val="26"/>
          <w:szCs w:val="26"/>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sidRPr="003D1012">
        <w:rPr>
          <w:sz w:val="26"/>
          <w:szCs w:val="26"/>
        </w:rPr>
        <w:t xml:space="preserve">Поставщика </w:t>
      </w:r>
      <w:r w:rsidRPr="003D1012">
        <w:rPr>
          <w:color w:val="000000"/>
          <w:sz w:val="26"/>
          <w:szCs w:val="26"/>
        </w:rPr>
        <w:t>иностранными государствами введены ограничительные меры, при этом такое аффилированное лицо должно:</w:t>
      </w:r>
    </w:p>
    <w:p w14:paraId="38889D4B" w14:textId="77777777" w:rsidR="00F65896" w:rsidRPr="003D1012" w:rsidRDefault="00F65896" w:rsidP="00F65896">
      <w:pPr>
        <w:pStyle w:val="af1"/>
        <w:numPr>
          <w:ilvl w:val="2"/>
          <w:numId w:val="2"/>
        </w:numPr>
        <w:shd w:val="clear" w:color="auto" w:fill="FFFFFF"/>
        <w:tabs>
          <w:tab w:val="left" w:pos="720"/>
        </w:tabs>
        <w:ind w:left="0" w:firstLine="709"/>
        <w:jc w:val="both"/>
        <w:rPr>
          <w:rFonts w:eastAsia="Calibri"/>
          <w:color w:val="000000" w:themeColor="text1"/>
          <w:sz w:val="26"/>
          <w:szCs w:val="26"/>
        </w:rPr>
      </w:pPr>
      <w:r w:rsidRPr="003D1012">
        <w:rPr>
          <w:color w:val="000000"/>
          <w:sz w:val="26"/>
          <w:szCs w:val="26"/>
        </w:rPr>
        <w:t xml:space="preserve">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w:t>
      </w:r>
      <w:r w:rsidRPr="003D1012">
        <w:rPr>
          <w:color w:val="000000"/>
          <w:sz w:val="26"/>
          <w:szCs w:val="26"/>
        </w:rPr>
        <w:lastRenderedPageBreak/>
        <w:t>кредитного рейтингового агентства акционерное общество «Рейтинговое Агентство «Эксперт РА»;</w:t>
      </w:r>
    </w:p>
    <w:p w14:paraId="6C070D6D" w14:textId="77777777" w:rsidR="00F65896" w:rsidRPr="003D1012" w:rsidRDefault="00F65896" w:rsidP="00F65896">
      <w:pPr>
        <w:pStyle w:val="af1"/>
        <w:numPr>
          <w:ilvl w:val="2"/>
          <w:numId w:val="2"/>
        </w:numPr>
        <w:shd w:val="clear" w:color="auto" w:fill="FFFFFF"/>
        <w:tabs>
          <w:tab w:val="left" w:pos="720"/>
        </w:tabs>
        <w:ind w:left="0" w:firstLine="709"/>
        <w:jc w:val="both"/>
        <w:rPr>
          <w:color w:val="000000"/>
          <w:sz w:val="26"/>
          <w:szCs w:val="26"/>
        </w:rPr>
      </w:pPr>
      <w:r w:rsidRPr="003D1012">
        <w:rPr>
          <w:color w:val="000000"/>
          <w:sz w:val="26"/>
          <w:szCs w:val="26"/>
        </w:rPr>
        <w:t xml:space="preserve">представить </w:t>
      </w:r>
      <w:r>
        <w:rPr>
          <w:color w:val="000000"/>
          <w:sz w:val="26"/>
          <w:szCs w:val="26"/>
        </w:rPr>
        <w:t>Покупателю</w:t>
      </w:r>
      <w:r w:rsidRPr="003D1012">
        <w:rPr>
          <w:color w:val="000000"/>
          <w:sz w:val="26"/>
          <w:szCs w:val="26"/>
        </w:rPr>
        <w:t xml:space="preserve">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659AFDDD" w14:textId="77777777" w:rsidR="00F65896" w:rsidRPr="003D1012" w:rsidRDefault="00F65896" w:rsidP="00F65896">
      <w:pPr>
        <w:pStyle w:val="af1"/>
        <w:numPr>
          <w:ilvl w:val="2"/>
          <w:numId w:val="2"/>
        </w:numPr>
        <w:shd w:val="clear" w:color="auto" w:fill="FFFFFF"/>
        <w:tabs>
          <w:tab w:val="left" w:pos="720"/>
        </w:tabs>
        <w:ind w:left="0" w:firstLine="709"/>
        <w:jc w:val="both"/>
        <w:rPr>
          <w:color w:val="000000"/>
          <w:sz w:val="26"/>
          <w:szCs w:val="26"/>
        </w:rPr>
      </w:pPr>
      <w:r w:rsidRPr="003D1012">
        <w:rPr>
          <w:color w:val="000000"/>
          <w:sz w:val="26"/>
          <w:szCs w:val="26"/>
        </w:rPr>
        <w:t xml:space="preserve">принять обязательство письменно извещать </w:t>
      </w:r>
      <w:r>
        <w:rPr>
          <w:color w:val="000000"/>
          <w:sz w:val="26"/>
          <w:szCs w:val="26"/>
        </w:rPr>
        <w:t>Покупателя</w:t>
      </w:r>
      <w:r w:rsidRPr="003D1012">
        <w:rPr>
          <w:color w:val="000000"/>
          <w:sz w:val="26"/>
          <w:szCs w:val="26"/>
        </w:rPr>
        <w:t xml:space="preserve"> в течение 3-х рабочих дней со дня наступления следующих событий:</w:t>
      </w:r>
    </w:p>
    <w:p w14:paraId="0609FD73" w14:textId="77777777" w:rsidR="00F65896" w:rsidRPr="003D1012" w:rsidRDefault="00F65896" w:rsidP="00F65896">
      <w:pPr>
        <w:ind w:firstLine="709"/>
        <w:jc w:val="both"/>
        <w:rPr>
          <w:color w:val="000000"/>
          <w:sz w:val="26"/>
          <w:szCs w:val="26"/>
        </w:rPr>
      </w:pPr>
      <w:r w:rsidRPr="003D1012">
        <w:rPr>
          <w:color w:val="000000"/>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84CE969" w14:textId="77777777" w:rsidR="00F65896" w:rsidRPr="003D1012" w:rsidRDefault="00F65896" w:rsidP="00F65896">
      <w:pPr>
        <w:ind w:firstLine="709"/>
        <w:jc w:val="both"/>
        <w:rPr>
          <w:color w:val="000000"/>
          <w:sz w:val="26"/>
          <w:szCs w:val="26"/>
        </w:rPr>
      </w:pPr>
      <w:r w:rsidRPr="003D1012">
        <w:rPr>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9A349AB" w14:textId="77777777" w:rsidR="00F65896" w:rsidRPr="003D1012" w:rsidRDefault="00F65896" w:rsidP="00F65896">
      <w:pPr>
        <w:ind w:firstLine="709"/>
        <w:jc w:val="both"/>
        <w:rPr>
          <w:color w:val="000000"/>
          <w:sz w:val="26"/>
          <w:szCs w:val="26"/>
        </w:rPr>
      </w:pPr>
      <w:r w:rsidRPr="003D1012">
        <w:rPr>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184E0DE0" w14:textId="77777777" w:rsidR="00F65896" w:rsidRPr="003D1012" w:rsidRDefault="00F65896" w:rsidP="00F65896">
      <w:pPr>
        <w:ind w:firstLine="709"/>
        <w:jc w:val="both"/>
        <w:rPr>
          <w:color w:val="000000"/>
          <w:sz w:val="26"/>
          <w:szCs w:val="26"/>
        </w:rPr>
      </w:pPr>
      <w:r w:rsidRPr="003D1012">
        <w:rPr>
          <w:color w:val="000000"/>
          <w:sz w:val="26"/>
          <w:szCs w:val="26"/>
        </w:rPr>
        <w:t>- принятие решения о реорганизации или ликвидации аффилированного лица;</w:t>
      </w:r>
    </w:p>
    <w:p w14:paraId="0576FB4F" w14:textId="77777777" w:rsidR="00F65896" w:rsidRPr="003D1012" w:rsidRDefault="00F65896" w:rsidP="00F65896">
      <w:pPr>
        <w:ind w:firstLine="709"/>
        <w:jc w:val="both"/>
        <w:rPr>
          <w:color w:val="000000"/>
          <w:sz w:val="26"/>
          <w:szCs w:val="26"/>
        </w:rPr>
      </w:pPr>
      <w:r w:rsidRPr="003D1012">
        <w:rPr>
          <w:color w:val="000000"/>
          <w:sz w:val="26"/>
          <w:szCs w:val="26"/>
        </w:rPr>
        <w:t>- принятие судом к производству заявления о признании аффилированного лица несостоятельным (банкротом).</w:t>
      </w:r>
    </w:p>
    <w:p w14:paraId="4093AA44" w14:textId="77777777" w:rsidR="00F65896" w:rsidRPr="003D1012" w:rsidRDefault="00F65896" w:rsidP="00F65896">
      <w:pPr>
        <w:shd w:val="clear" w:color="auto" w:fill="FFFFFF"/>
        <w:tabs>
          <w:tab w:val="left" w:pos="720"/>
        </w:tabs>
        <w:jc w:val="both"/>
        <w:rPr>
          <w:color w:val="000000"/>
          <w:sz w:val="26"/>
          <w:szCs w:val="26"/>
        </w:rPr>
      </w:pPr>
      <w:r w:rsidRPr="003D1012">
        <w:rPr>
          <w:color w:val="000000"/>
          <w:sz w:val="26"/>
          <w:szCs w:val="26"/>
        </w:rPr>
        <w:tab/>
        <w:t xml:space="preserve">При наступлении одного из указанных событий </w:t>
      </w:r>
      <w:r>
        <w:rPr>
          <w:color w:val="000000"/>
          <w:sz w:val="26"/>
          <w:szCs w:val="26"/>
        </w:rPr>
        <w:t>Покупатель</w:t>
      </w:r>
      <w:r w:rsidRPr="003D1012">
        <w:rPr>
          <w:color w:val="000000"/>
          <w:sz w:val="26"/>
          <w:szCs w:val="26"/>
        </w:rPr>
        <w:t xml:space="preserve">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7BF7BEC1" w14:textId="77777777" w:rsidR="00F65896" w:rsidRPr="003D1012" w:rsidRDefault="00F65896" w:rsidP="00F65896">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color w:val="000000"/>
          <w:sz w:val="26"/>
          <w:szCs w:val="26"/>
        </w:rPr>
        <w:t xml:space="preserve">Ответственность Поручителя перед </w:t>
      </w:r>
      <w:r>
        <w:rPr>
          <w:color w:val="000000"/>
          <w:sz w:val="26"/>
          <w:szCs w:val="26"/>
        </w:rPr>
        <w:t>Покупателем</w:t>
      </w:r>
      <w:r w:rsidRPr="003D1012">
        <w:rPr>
          <w:color w:val="000000"/>
          <w:sz w:val="26"/>
          <w:szCs w:val="26"/>
        </w:rPr>
        <w:t xml:space="preserve">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w:t>
      </w:r>
      <w:r>
        <w:rPr>
          <w:color w:val="000000"/>
          <w:sz w:val="26"/>
          <w:szCs w:val="26"/>
        </w:rPr>
        <w:t>Покупатель</w:t>
      </w:r>
      <w:r w:rsidRPr="003D1012">
        <w:rPr>
          <w:color w:val="000000"/>
          <w:sz w:val="26"/>
          <w:szCs w:val="26"/>
        </w:rPr>
        <w:t xml:space="preserve"> вправе по своему выбору потребовать исполнения неисполненного обязательства или его части у Поставщика и/или Поручителя.</w:t>
      </w:r>
    </w:p>
    <w:p w14:paraId="6A5DD9F6" w14:textId="77777777" w:rsidR="00F65896" w:rsidRPr="003D1012" w:rsidRDefault="00F65896" w:rsidP="00F65896">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В ходе исполнения Договора Поставщик вправе изменить способ обеспечения исполнения Договора и (или) предоставить </w:t>
      </w:r>
      <w:r>
        <w:rPr>
          <w:noProof/>
          <w:sz w:val="26"/>
          <w:szCs w:val="26"/>
        </w:rPr>
        <w:t>Покупателю</w:t>
      </w:r>
      <w:r w:rsidRPr="003D1012">
        <w:rPr>
          <w:noProof/>
          <w:sz w:val="26"/>
          <w:szCs w:val="26"/>
        </w:rPr>
        <w:t xml:space="preserve">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2D7FA948" w14:textId="77777777" w:rsidR="00F65896" w:rsidRPr="003D1012" w:rsidRDefault="00F65896" w:rsidP="00F65896">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w:t>
      </w:r>
      <w:r>
        <w:rPr>
          <w:noProof/>
          <w:sz w:val="26"/>
          <w:szCs w:val="26"/>
        </w:rPr>
        <w:t>Покупателем</w:t>
      </w:r>
      <w:r w:rsidRPr="003D1012">
        <w:rPr>
          <w:noProof/>
          <w:sz w:val="26"/>
          <w:szCs w:val="26"/>
        </w:rPr>
        <w:t>,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158DECC0" w14:textId="77777777" w:rsidR="00F65896" w:rsidRPr="003D1012" w:rsidRDefault="00F65896" w:rsidP="00F65896">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В случае предоставления в качестве обеспечения исполнения Договора денежных средств, такие денежные средства должны быть внесены на счет </w:t>
      </w:r>
      <w:r>
        <w:rPr>
          <w:noProof/>
          <w:sz w:val="26"/>
          <w:szCs w:val="26"/>
        </w:rPr>
        <w:t>Покупателя</w:t>
      </w:r>
      <w:r w:rsidRPr="003D1012">
        <w:rPr>
          <w:noProof/>
          <w:sz w:val="26"/>
          <w:szCs w:val="26"/>
        </w:rPr>
        <w:t>, указанный в Договоре.</w:t>
      </w:r>
    </w:p>
    <w:p w14:paraId="00C04112" w14:textId="77777777" w:rsidR="00F65896" w:rsidRPr="003D1012" w:rsidRDefault="00F65896" w:rsidP="00F65896">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Срок возврата </w:t>
      </w:r>
      <w:r>
        <w:rPr>
          <w:noProof/>
          <w:sz w:val="26"/>
          <w:szCs w:val="26"/>
        </w:rPr>
        <w:t>Покупателем</w:t>
      </w:r>
      <w:r w:rsidRPr="003D1012">
        <w:rPr>
          <w:noProof/>
          <w:sz w:val="26"/>
          <w:szCs w:val="26"/>
        </w:rPr>
        <w:t xml:space="preserve">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14:paraId="6A8CEF4E" w14:textId="77777777" w:rsidR="00F65896" w:rsidRPr="003D1012" w:rsidRDefault="00F65896" w:rsidP="00F65896">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В случае уменьшения размера обеспечения исполнения Договора, если такое обеспечение осуществляется путем внесения денежных средств на счет, указанный </w:t>
      </w:r>
      <w:r>
        <w:rPr>
          <w:noProof/>
          <w:sz w:val="26"/>
          <w:szCs w:val="26"/>
        </w:rPr>
        <w:t>Покупателем</w:t>
      </w:r>
      <w:r w:rsidRPr="003D1012">
        <w:rPr>
          <w:noProof/>
          <w:sz w:val="26"/>
          <w:szCs w:val="26"/>
        </w:rPr>
        <w:t xml:space="preserve">, по заявлению Поставщика денежные средства в сумме, на которую уменьшен размер обеспечения исполнения Договора, возвращаются </w:t>
      </w:r>
      <w:r>
        <w:rPr>
          <w:noProof/>
          <w:sz w:val="26"/>
          <w:szCs w:val="26"/>
        </w:rPr>
        <w:t>Покупателем</w:t>
      </w:r>
      <w:r w:rsidRPr="003D1012">
        <w:rPr>
          <w:noProof/>
          <w:sz w:val="26"/>
          <w:szCs w:val="26"/>
        </w:rPr>
        <w:t xml:space="preserve"> в течение 30 (тридцати) рабочих дней с даты исполнения Поставщиком </w:t>
      </w:r>
      <w:r w:rsidRPr="003D1012">
        <w:rPr>
          <w:noProof/>
          <w:sz w:val="26"/>
          <w:szCs w:val="26"/>
        </w:rPr>
        <w:lastRenderedPageBreak/>
        <w:t xml:space="preserve">обязательств, предусмотренных Договором, на сумму которых уменьшается размер обеспечения и направления соответствующего заявления </w:t>
      </w:r>
      <w:r>
        <w:rPr>
          <w:noProof/>
          <w:sz w:val="26"/>
          <w:szCs w:val="26"/>
        </w:rPr>
        <w:t>Покупателю</w:t>
      </w:r>
      <w:r w:rsidRPr="003D1012">
        <w:rPr>
          <w:rFonts w:eastAsia="Calibri"/>
          <w:sz w:val="26"/>
          <w:szCs w:val="26"/>
        </w:rPr>
        <w:t xml:space="preserve">. </w:t>
      </w:r>
      <w:r w:rsidRPr="003D1012">
        <w:rPr>
          <w:noProof/>
          <w:sz w:val="26"/>
          <w:szCs w:val="26"/>
        </w:rPr>
        <w:t>Денежные средства возвращаются на банковский счет Поставщика.</w:t>
      </w:r>
    </w:p>
    <w:p w14:paraId="3BC58424" w14:textId="77777777" w:rsidR="00F65896" w:rsidRPr="003D1012" w:rsidRDefault="00F65896" w:rsidP="00F65896">
      <w:pPr>
        <w:pStyle w:val="af1"/>
        <w:numPr>
          <w:ilvl w:val="1"/>
          <w:numId w:val="2"/>
        </w:numPr>
        <w:shd w:val="clear" w:color="auto" w:fill="FFFFFF"/>
        <w:tabs>
          <w:tab w:val="clear" w:pos="792"/>
        </w:tabs>
        <w:ind w:left="0" w:firstLine="709"/>
        <w:jc w:val="both"/>
        <w:rPr>
          <w:rFonts w:eastAsia="Calibri"/>
          <w:color w:val="000000" w:themeColor="text1"/>
          <w:sz w:val="26"/>
          <w:szCs w:val="26"/>
        </w:rPr>
      </w:pPr>
      <w:r w:rsidRPr="003D1012">
        <w:rPr>
          <w:noProof/>
          <w:sz w:val="26"/>
          <w:szCs w:val="26"/>
        </w:rPr>
        <w:t xml:space="preserve">Обязательства </w:t>
      </w:r>
      <w:r>
        <w:rPr>
          <w:noProof/>
          <w:sz w:val="26"/>
          <w:szCs w:val="26"/>
        </w:rPr>
        <w:t>Покупателя</w:t>
      </w:r>
      <w:r w:rsidRPr="003D1012">
        <w:rPr>
          <w:noProof/>
          <w:sz w:val="26"/>
          <w:szCs w:val="26"/>
        </w:rPr>
        <w:t xml:space="preserve"> по возврату денежных средств в счет обеспечения исполнения Договора считаются исполненными с момента списания денежных средств со счета </w:t>
      </w:r>
      <w:r>
        <w:rPr>
          <w:noProof/>
          <w:sz w:val="26"/>
          <w:szCs w:val="26"/>
        </w:rPr>
        <w:t>Покупателя</w:t>
      </w:r>
      <w:r w:rsidRPr="003D1012">
        <w:rPr>
          <w:noProof/>
          <w:sz w:val="26"/>
          <w:szCs w:val="26"/>
        </w:rPr>
        <w:t>.</w:t>
      </w:r>
    </w:p>
    <w:p w14:paraId="236B213C" w14:textId="5CDB292C" w:rsidR="00F65896" w:rsidRPr="003D1012" w:rsidRDefault="00F65896" w:rsidP="00F65896">
      <w:pPr>
        <w:pStyle w:val="af1"/>
        <w:numPr>
          <w:ilvl w:val="1"/>
          <w:numId w:val="2"/>
        </w:numPr>
        <w:shd w:val="clear" w:color="auto" w:fill="FFFFFF"/>
        <w:tabs>
          <w:tab w:val="clear" w:pos="792"/>
        </w:tabs>
        <w:ind w:left="0" w:firstLine="709"/>
        <w:jc w:val="both"/>
        <w:rPr>
          <w:rStyle w:val="FontStyle21"/>
          <w:rFonts w:ascii="Times New Roman" w:eastAsia="Calibri" w:hAnsi="Times New Roman" w:cs="Times New Roman"/>
          <w:color w:val="000000" w:themeColor="text1"/>
          <w:sz w:val="26"/>
          <w:szCs w:val="26"/>
        </w:rPr>
      </w:pPr>
      <w:r w:rsidRPr="003D1012">
        <w:rPr>
          <w:sz w:val="26"/>
          <w:szCs w:val="26"/>
        </w:rPr>
        <w:t xml:space="preserve">Денежные средства, внесенные Поставщиком в качестве обеспечения исполнения Договора, Поставщику не возвращаются в случае </w:t>
      </w:r>
      <w:r w:rsidRPr="003D1012">
        <w:rPr>
          <w:noProof/>
          <w:sz w:val="26"/>
          <w:szCs w:val="26"/>
        </w:rPr>
        <w:t xml:space="preserve">неисполнения, ненадлежащего исполнения Поставщиком обязательств, указанных в пункте </w:t>
      </w:r>
      <w:r w:rsidRPr="00F65896">
        <w:rPr>
          <w:bCs/>
          <w:iCs/>
          <w:noProof/>
          <w:sz w:val="26"/>
          <w:szCs w:val="26"/>
        </w:rPr>
        <w:t>2.1</w:t>
      </w:r>
      <w:r w:rsidRPr="003D1012">
        <w:rPr>
          <w:bCs/>
          <w:i/>
          <w:iCs/>
          <w:noProof/>
          <w:sz w:val="26"/>
          <w:szCs w:val="26"/>
        </w:rPr>
        <w:t>.</w:t>
      </w:r>
    </w:p>
    <w:p w14:paraId="53792D6E" w14:textId="77777777"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Сумма Договора и порядок оплаты</w:t>
      </w:r>
    </w:p>
    <w:p w14:paraId="21BFC5ED" w14:textId="77777777" w:rsidR="0025389C" w:rsidRPr="00427094" w:rsidRDefault="0025389C" w:rsidP="0025389C">
      <w:pPr>
        <w:numPr>
          <w:ilvl w:val="1"/>
          <w:numId w:val="2"/>
        </w:numPr>
        <w:shd w:val="clear" w:color="auto" w:fill="FFFFFF"/>
        <w:tabs>
          <w:tab w:val="clear" w:pos="792"/>
          <w:tab w:val="num" w:pos="858"/>
        </w:tabs>
        <w:ind w:left="0" w:firstLine="709"/>
        <w:jc w:val="both"/>
        <w:rPr>
          <w:color w:val="000000"/>
          <w:sz w:val="26"/>
          <w:szCs w:val="26"/>
        </w:rPr>
      </w:pPr>
      <w:r w:rsidRPr="00B624CD">
        <w:rPr>
          <w:sz w:val="26"/>
          <w:szCs w:val="26"/>
        </w:rPr>
        <w:t>Общая стоимость поставляемого Товара по настоящему Договору не должна превышать</w:t>
      </w:r>
      <w:r w:rsidRPr="00B624CD">
        <w:rPr>
          <w:b/>
          <w:sz w:val="26"/>
          <w:szCs w:val="26"/>
        </w:rPr>
        <w:t xml:space="preserve"> ___________ (______________) рублей </w:t>
      </w:r>
      <w:r>
        <w:rPr>
          <w:b/>
          <w:sz w:val="26"/>
          <w:szCs w:val="26"/>
        </w:rPr>
        <w:t>___</w:t>
      </w:r>
      <w:r w:rsidRPr="00B624CD">
        <w:rPr>
          <w:b/>
          <w:sz w:val="26"/>
          <w:szCs w:val="26"/>
        </w:rPr>
        <w:t>копеек, в том числе НДС (</w:t>
      </w:r>
      <w:r>
        <w:rPr>
          <w:b/>
          <w:sz w:val="26"/>
          <w:szCs w:val="26"/>
        </w:rPr>
        <w:t>____</w:t>
      </w:r>
      <w:r w:rsidRPr="00B624CD">
        <w:rPr>
          <w:b/>
          <w:sz w:val="26"/>
          <w:szCs w:val="26"/>
        </w:rPr>
        <w:t>) _____________</w:t>
      </w:r>
      <w:r>
        <w:rPr>
          <w:b/>
          <w:sz w:val="26"/>
          <w:szCs w:val="26"/>
        </w:rPr>
        <w:t xml:space="preserve"> (________________) рублей ___ копеек. </w:t>
      </w:r>
    </w:p>
    <w:p w14:paraId="65A03FAF" w14:textId="46E5A9D1" w:rsidR="00542ACC" w:rsidRPr="00B624CD" w:rsidRDefault="00B624CD" w:rsidP="00BD563D">
      <w:pPr>
        <w:numPr>
          <w:ilvl w:val="1"/>
          <w:numId w:val="2"/>
        </w:numPr>
        <w:shd w:val="clear" w:color="auto" w:fill="FFFFFF"/>
        <w:ind w:left="0" w:firstLine="709"/>
        <w:jc w:val="both"/>
        <w:rPr>
          <w:color w:val="000000"/>
          <w:sz w:val="26"/>
          <w:szCs w:val="26"/>
        </w:rPr>
      </w:pPr>
      <w:r w:rsidRPr="00B624CD">
        <w:rPr>
          <w:sz w:val="26"/>
          <w:szCs w:val="26"/>
        </w:rPr>
        <w:t>С</w:t>
      </w:r>
      <w:r w:rsidR="007936A8" w:rsidRPr="00B624CD">
        <w:rPr>
          <w:color w:val="000000"/>
          <w:sz w:val="26"/>
          <w:szCs w:val="26"/>
        </w:rPr>
        <w:t>умма Договора устанавливается в рублях Российской Федерации. Оплата по настоящему Договору производится в рублях.</w:t>
      </w:r>
    </w:p>
    <w:p w14:paraId="4FB7F776" w14:textId="0768AE9A" w:rsidR="007936A8"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Сумма Договора включает в себя стоимость Товара, </w:t>
      </w:r>
      <w:r w:rsidRPr="0046242B">
        <w:rPr>
          <w:sz w:val="26"/>
          <w:szCs w:val="26"/>
        </w:rPr>
        <w:t xml:space="preserve">затраты Поставщика по доставке Товара в адрес Покупателя (до </w:t>
      </w:r>
      <w:r w:rsidR="004D5A97">
        <w:rPr>
          <w:sz w:val="26"/>
          <w:szCs w:val="26"/>
        </w:rPr>
        <w:t>офиса</w:t>
      </w:r>
      <w:r w:rsidRPr="0046242B">
        <w:rPr>
          <w:sz w:val="26"/>
          <w:szCs w:val="26"/>
        </w:rPr>
        <w:t xml:space="preserve"> Покупателя)</w:t>
      </w:r>
      <w:r w:rsidRPr="0046242B">
        <w:rPr>
          <w:color w:val="000000"/>
          <w:sz w:val="26"/>
          <w:szCs w:val="26"/>
        </w:rPr>
        <w:t>,</w:t>
      </w:r>
      <w:r w:rsidR="00B624CD">
        <w:rPr>
          <w:color w:val="000000"/>
          <w:sz w:val="26"/>
          <w:szCs w:val="26"/>
        </w:rPr>
        <w:t xml:space="preserve"> </w:t>
      </w:r>
      <w:r w:rsidRPr="0046242B">
        <w:rPr>
          <w:color w:val="000000"/>
          <w:sz w:val="26"/>
          <w:szCs w:val="26"/>
        </w:rPr>
        <w:t>все налоги, сборы и пошлины, расходы по погрузке, выгрузке, упаковке, таре,</w:t>
      </w:r>
      <w:r w:rsidR="0065229E">
        <w:rPr>
          <w:color w:val="000000"/>
          <w:sz w:val="26"/>
          <w:szCs w:val="26"/>
        </w:rPr>
        <w:t xml:space="preserve"> </w:t>
      </w:r>
      <w:r w:rsidRPr="0046242B">
        <w:rPr>
          <w:color w:val="000000"/>
          <w:sz w:val="26"/>
          <w:szCs w:val="26"/>
        </w:rPr>
        <w:t xml:space="preserve">а также иные расходы, связанные с осуществлением поставки по настоящему Договору. </w:t>
      </w:r>
      <w:r w:rsidRPr="0046242B">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46242B">
        <w:rPr>
          <w:color w:val="000000"/>
          <w:sz w:val="26"/>
          <w:szCs w:val="26"/>
        </w:rPr>
        <w:t>Сумма Договора является фиксированной и не подлежит изменению в течение срока действия настоящего Договора.</w:t>
      </w:r>
    </w:p>
    <w:p w14:paraId="72C42DEE" w14:textId="7068CA88" w:rsidR="00181DB6" w:rsidRPr="0046242B" w:rsidRDefault="009C4A45" w:rsidP="00181DB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Расчет осуществляется </w:t>
      </w:r>
      <w:r w:rsidRPr="00BE234F">
        <w:rPr>
          <w:color w:val="000000"/>
          <w:sz w:val="26"/>
          <w:szCs w:val="26"/>
        </w:rPr>
        <w:t>в форме безналичного расчета путем перечисления денежных средств на расчетный счет Поставщика</w:t>
      </w:r>
      <w:r w:rsidRPr="0046242B">
        <w:rPr>
          <w:color w:val="000000"/>
          <w:sz w:val="26"/>
          <w:szCs w:val="26"/>
        </w:rPr>
        <w:t xml:space="preserve"> за каждую партию товара </w:t>
      </w:r>
      <w:r>
        <w:rPr>
          <w:color w:val="000000"/>
          <w:sz w:val="26"/>
          <w:szCs w:val="26"/>
        </w:rPr>
        <w:t>в срок не более 7</w:t>
      </w:r>
      <w:r w:rsidRPr="0046242B">
        <w:rPr>
          <w:color w:val="000000"/>
          <w:sz w:val="26"/>
          <w:szCs w:val="26"/>
        </w:rPr>
        <w:t xml:space="preserve"> (</w:t>
      </w:r>
      <w:r>
        <w:rPr>
          <w:color w:val="000000"/>
          <w:sz w:val="26"/>
          <w:szCs w:val="26"/>
        </w:rPr>
        <w:t>семи</w:t>
      </w:r>
      <w:r w:rsidRPr="0046242B">
        <w:rPr>
          <w:color w:val="000000"/>
          <w:sz w:val="26"/>
          <w:szCs w:val="26"/>
        </w:rPr>
        <w:t xml:space="preserve">) </w:t>
      </w:r>
      <w:r>
        <w:rPr>
          <w:color w:val="000000"/>
          <w:sz w:val="26"/>
          <w:szCs w:val="26"/>
        </w:rPr>
        <w:t>рабочих</w:t>
      </w:r>
      <w:r w:rsidRPr="0046242B">
        <w:rPr>
          <w:color w:val="000000"/>
          <w:sz w:val="26"/>
          <w:szCs w:val="26"/>
        </w:rPr>
        <w:t xml:space="preserve"> дней с </w:t>
      </w:r>
      <w:r>
        <w:rPr>
          <w:color w:val="000000"/>
          <w:sz w:val="26"/>
          <w:szCs w:val="26"/>
        </w:rPr>
        <w:t>даты приемки поставляемого</w:t>
      </w:r>
      <w:r w:rsidRPr="0046242B">
        <w:rPr>
          <w:color w:val="000000"/>
          <w:sz w:val="26"/>
          <w:szCs w:val="26"/>
        </w:rPr>
        <w:t xml:space="preserve"> товара Покупателю на основании выставленного счета и товарной накладной унифицированной</w:t>
      </w:r>
      <w:r w:rsidRPr="0046242B">
        <w:rPr>
          <w:sz w:val="26"/>
          <w:szCs w:val="26"/>
        </w:rPr>
        <w:t xml:space="preserve"> формы ТОРГ-12 или УПД (Универсального передаточного документа) и при условии предоставления Поставщиком Покупателю всех следующих надлежаще оформленных документов</w:t>
      </w:r>
      <w:r w:rsidR="00181DB6" w:rsidRPr="0046242B">
        <w:rPr>
          <w:sz w:val="26"/>
          <w:szCs w:val="26"/>
        </w:rPr>
        <w:t>:</w:t>
      </w:r>
    </w:p>
    <w:p w14:paraId="2E8BBAE4" w14:textId="77777777" w:rsidR="0025389C" w:rsidRPr="0046242B" w:rsidRDefault="0025389C" w:rsidP="0025389C">
      <w:pPr>
        <w:tabs>
          <w:tab w:val="left" w:pos="90"/>
        </w:tabs>
        <w:adjustRightInd w:val="0"/>
        <w:ind w:firstLine="709"/>
        <w:jc w:val="both"/>
        <w:rPr>
          <w:sz w:val="26"/>
          <w:szCs w:val="26"/>
        </w:rPr>
      </w:pPr>
      <w:r w:rsidRPr="0046242B">
        <w:rPr>
          <w:sz w:val="26"/>
          <w:szCs w:val="26"/>
        </w:rPr>
        <w:t>• Счета(</w:t>
      </w:r>
      <w:proofErr w:type="spellStart"/>
      <w:r w:rsidRPr="0046242B">
        <w:rPr>
          <w:sz w:val="26"/>
          <w:szCs w:val="26"/>
        </w:rPr>
        <w:t>ов</w:t>
      </w:r>
      <w:proofErr w:type="spellEnd"/>
      <w:r w:rsidRPr="0046242B">
        <w:rPr>
          <w:sz w:val="26"/>
          <w:szCs w:val="26"/>
        </w:rPr>
        <w:t>)-фактуры;</w:t>
      </w:r>
    </w:p>
    <w:p w14:paraId="418D7DCB" w14:textId="77777777" w:rsidR="0025389C" w:rsidRPr="0046242B" w:rsidRDefault="0025389C" w:rsidP="0025389C">
      <w:pPr>
        <w:tabs>
          <w:tab w:val="left" w:pos="90"/>
        </w:tabs>
        <w:adjustRightInd w:val="0"/>
        <w:ind w:firstLine="709"/>
        <w:jc w:val="both"/>
        <w:rPr>
          <w:sz w:val="26"/>
          <w:szCs w:val="26"/>
        </w:rPr>
      </w:pPr>
      <w:r w:rsidRPr="0046242B">
        <w:rPr>
          <w:sz w:val="26"/>
          <w:szCs w:val="26"/>
        </w:rPr>
        <w:t>• Счета(</w:t>
      </w:r>
      <w:proofErr w:type="spellStart"/>
      <w:r w:rsidRPr="0046242B">
        <w:rPr>
          <w:sz w:val="26"/>
          <w:szCs w:val="26"/>
        </w:rPr>
        <w:t>ов</w:t>
      </w:r>
      <w:proofErr w:type="spellEnd"/>
      <w:r w:rsidRPr="0046242B">
        <w:rPr>
          <w:sz w:val="26"/>
          <w:szCs w:val="26"/>
        </w:rPr>
        <w:t>);</w:t>
      </w:r>
    </w:p>
    <w:p w14:paraId="6C1F9ABA" w14:textId="77777777" w:rsidR="0025389C" w:rsidRPr="0046242B" w:rsidRDefault="0025389C" w:rsidP="0025389C">
      <w:pPr>
        <w:tabs>
          <w:tab w:val="left" w:pos="90"/>
        </w:tabs>
        <w:adjustRightInd w:val="0"/>
        <w:ind w:firstLine="709"/>
        <w:jc w:val="both"/>
        <w:rPr>
          <w:sz w:val="26"/>
          <w:szCs w:val="26"/>
        </w:rPr>
      </w:pPr>
      <w:r w:rsidRPr="0046242B">
        <w:rPr>
          <w:sz w:val="26"/>
          <w:szCs w:val="26"/>
        </w:rPr>
        <w:t>• Товарной(</w:t>
      </w:r>
      <w:proofErr w:type="spellStart"/>
      <w:r w:rsidRPr="0046242B">
        <w:rPr>
          <w:sz w:val="26"/>
          <w:szCs w:val="26"/>
        </w:rPr>
        <w:t>ых</w:t>
      </w:r>
      <w:proofErr w:type="spellEnd"/>
      <w:r w:rsidRPr="0046242B">
        <w:rPr>
          <w:sz w:val="26"/>
          <w:szCs w:val="26"/>
        </w:rPr>
        <w:t>) накладной(</w:t>
      </w:r>
      <w:proofErr w:type="spellStart"/>
      <w:r w:rsidRPr="0046242B">
        <w:rPr>
          <w:sz w:val="26"/>
          <w:szCs w:val="26"/>
        </w:rPr>
        <w:t>ых</w:t>
      </w:r>
      <w:proofErr w:type="spellEnd"/>
      <w:r w:rsidRPr="0046242B">
        <w:rPr>
          <w:sz w:val="26"/>
          <w:szCs w:val="26"/>
        </w:rPr>
        <w:t xml:space="preserve">) </w:t>
      </w:r>
      <w:r w:rsidRPr="0046242B">
        <w:rPr>
          <w:color w:val="000000"/>
          <w:sz w:val="26"/>
          <w:szCs w:val="26"/>
        </w:rPr>
        <w:t>унифицированной</w:t>
      </w:r>
      <w:r w:rsidRPr="0046242B">
        <w:rPr>
          <w:sz w:val="26"/>
          <w:szCs w:val="26"/>
        </w:rPr>
        <w:t xml:space="preserve"> формы ТОРГ-12 или УПД</w:t>
      </w:r>
      <w:r>
        <w:rPr>
          <w:sz w:val="26"/>
          <w:szCs w:val="26"/>
        </w:rPr>
        <w:t>.</w:t>
      </w:r>
    </w:p>
    <w:p w14:paraId="1F4495D4" w14:textId="77777777" w:rsidR="007936A8" w:rsidRPr="0046242B" w:rsidRDefault="007936A8" w:rsidP="00F6589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Днем осуществления платежа по Договору считается дата списания денежных средств с корреспондентского счета банка, обслуживающего </w:t>
      </w:r>
      <w:r w:rsidR="00E10967" w:rsidRPr="0046242B">
        <w:rPr>
          <w:color w:val="000000"/>
          <w:sz w:val="26"/>
          <w:szCs w:val="26"/>
        </w:rPr>
        <w:t xml:space="preserve">расчетный счет </w:t>
      </w:r>
      <w:r w:rsidRPr="0046242B">
        <w:rPr>
          <w:color w:val="000000"/>
          <w:sz w:val="26"/>
          <w:szCs w:val="26"/>
        </w:rPr>
        <w:t>Покупателя.</w:t>
      </w:r>
    </w:p>
    <w:p w14:paraId="2534BAC3" w14:textId="21679209" w:rsidR="007936A8" w:rsidRPr="0046242B" w:rsidRDefault="007936A8" w:rsidP="00F6589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w:t>
      </w:r>
      <w:r w:rsidR="00B645E1" w:rsidRPr="00B645E1">
        <w:rPr>
          <w:color w:val="000000"/>
          <w:sz w:val="26"/>
          <w:szCs w:val="26"/>
        </w:rPr>
        <w:t xml:space="preserve"> </w:t>
      </w:r>
      <w:r w:rsidR="00B645E1">
        <w:rPr>
          <w:color w:val="000000"/>
          <w:sz w:val="26"/>
          <w:szCs w:val="26"/>
        </w:rPr>
        <w:t>в течение 2 (двух) рабочих дней,</w:t>
      </w:r>
      <w:r w:rsidRPr="0046242B">
        <w:rPr>
          <w:color w:val="000000"/>
          <w:sz w:val="26"/>
          <w:szCs w:val="26"/>
        </w:rPr>
        <w:t xml:space="preserve"> вправе после письменного уведомления </w:t>
      </w:r>
      <w:r w:rsidR="00B645E1">
        <w:rPr>
          <w:color w:val="000000"/>
          <w:sz w:val="26"/>
          <w:szCs w:val="26"/>
        </w:rPr>
        <w:t>,</w:t>
      </w:r>
      <w:r w:rsidR="00B645E1" w:rsidRPr="00B645E1">
        <w:rPr>
          <w:color w:val="000000"/>
          <w:sz w:val="26"/>
          <w:szCs w:val="26"/>
        </w:rPr>
        <w:t xml:space="preserve"> направленно</w:t>
      </w:r>
      <w:r w:rsidR="00B645E1">
        <w:rPr>
          <w:color w:val="000000"/>
          <w:sz w:val="26"/>
          <w:szCs w:val="26"/>
        </w:rPr>
        <w:t>го</w:t>
      </w:r>
      <w:r w:rsidR="00B645E1" w:rsidRPr="00B645E1">
        <w:rPr>
          <w:color w:val="000000"/>
          <w:sz w:val="26"/>
          <w:szCs w:val="26"/>
        </w:rPr>
        <w:t xml:space="preserve"> в адрес Поставщика средствами факсимильной/электронной связи </w:t>
      </w:r>
      <w:r w:rsidRPr="0046242B">
        <w:rPr>
          <w:color w:val="000000"/>
          <w:sz w:val="26"/>
          <w:szCs w:val="26"/>
        </w:rPr>
        <w:t>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72ED8F06" w14:textId="77777777" w:rsidR="007936A8" w:rsidRPr="0046242B" w:rsidRDefault="00DE46F0" w:rsidP="00F6589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w:t>
      </w:r>
      <w:r w:rsidR="00B44990">
        <w:rPr>
          <w:color w:val="000000"/>
          <w:sz w:val="26"/>
          <w:szCs w:val="26"/>
        </w:rPr>
        <w:t>рабочих</w:t>
      </w:r>
      <w:r w:rsidRPr="0046242B">
        <w:rPr>
          <w:color w:val="000000"/>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w:t>
      </w:r>
      <w:r w:rsidRPr="0046242B">
        <w:rPr>
          <w:color w:val="000000"/>
          <w:sz w:val="26"/>
          <w:szCs w:val="26"/>
        </w:rPr>
        <w:lastRenderedPageBreak/>
        <w:t>Поставщику один экземпляр надлежаще оформленного акта</w:t>
      </w:r>
      <w:r w:rsidR="007936A8" w:rsidRPr="0046242B">
        <w:rPr>
          <w:color w:val="000000"/>
          <w:sz w:val="26"/>
          <w:szCs w:val="26"/>
        </w:rPr>
        <w:t>.</w:t>
      </w:r>
    </w:p>
    <w:p w14:paraId="1E94BE43" w14:textId="77777777"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Качество и комплектность</w:t>
      </w:r>
    </w:p>
    <w:p w14:paraId="4B53C52A" w14:textId="0D3473C8" w:rsidR="007936A8" w:rsidRPr="00F65896" w:rsidRDefault="007936A8" w:rsidP="00F65896">
      <w:pPr>
        <w:numPr>
          <w:ilvl w:val="1"/>
          <w:numId w:val="2"/>
        </w:numPr>
        <w:shd w:val="clear" w:color="auto" w:fill="FFFFFF"/>
        <w:tabs>
          <w:tab w:val="clear" w:pos="792"/>
          <w:tab w:val="num" w:pos="720"/>
        </w:tabs>
        <w:ind w:left="0" w:firstLine="709"/>
        <w:jc w:val="both"/>
        <w:rPr>
          <w:color w:val="000000"/>
          <w:sz w:val="26"/>
          <w:szCs w:val="26"/>
        </w:rPr>
      </w:pPr>
      <w:r w:rsidRPr="00F65896">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r w:rsidR="00CB6205" w:rsidRPr="00F65896">
        <w:rPr>
          <w:color w:val="000000"/>
          <w:sz w:val="26"/>
          <w:szCs w:val="26"/>
        </w:rPr>
        <w:t>.</w:t>
      </w:r>
    </w:p>
    <w:p w14:paraId="67BFB845" w14:textId="77777777" w:rsidR="007936A8" w:rsidRPr="0046242B" w:rsidRDefault="007936A8" w:rsidP="00F65896">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410D0B01" w14:textId="6B426FF8" w:rsidR="007936A8"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Упаковочный лист на каждую партию отгруженного Товара;</w:t>
      </w:r>
    </w:p>
    <w:p w14:paraId="2C6BFA55"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14:paraId="456F67F8"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Товарная накладная унифицированной формы ТОРГ-12</w:t>
      </w:r>
      <w:r w:rsidR="00CB6205" w:rsidRPr="0046242B">
        <w:rPr>
          <w:color w:val="000000"/>
          <w:sz w:val="26"/>
          <w:szCs w:val="26"/>
        </w:rPr>
        <w:t xml:space="preserve"> или УПД</w:t>
      </w:r>
      <w:r w:rsidR="001A061C">
        <w:rPr>
          <w:color w:val="000000"/>
          <w:sz w:val="26"/>
          <w:szCs w:val="26"/>
        </w:rPr>
        <w:t>.</w:t>
      </w:r>
    </w:p>
    <w:p w14:paraId="5DF46DCF" w14:textId="0EE5A523" w:rsidR="007936A8" w:rsidRPr="0034794B" w:rsidRDefault="007936A8" w:rsidP="00F65896">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Товаросопроводительные документы должны быть оформлены на имя </w:t>
      </w:r>
      <w:r w:rsidR="002C7FA7">
        <w:rPr>
          <w:color w:val="000000"/>
          <w:sz w:val="26"/>
          <w:szCs w:val="26"/>
        </w:rPr>
        <w:t>Покупателя</w:t>
      </w:r>
      <w:r w:rsidRPr="0046242B">
        <w:rPr>
          <w:color w:val="000000"/>
          <w:sz w:val="26"/>
          <w:szCs w:val="26"/>
        </w:rPr>
        <w:t xml:space="preserve">. В случае отсутствия необходимых документов Покупатель (грузополучатель) уведомляет об этом Поставщика. Поставщик обязан в течение </w:t>
      </w:r>
      <w:r w:rsidR="002C7FA7">
        <w:rPr>
          <w:color w:val="000000"/>
          <w:sz w:val="26"/>
          <w:szCs w:val="26"/>
        </w:rPr>
        <w:t>2</w:t>
      </w:r>
      <w:r w:rsidR="009F3EA5" w:rsidRPr="0046242B">
        <w:rPr>
          <w:color w:val="000000"/>
          <w:sz w:val="26"/>
          <w:szCs w:val="26"/>
        </w:rPr>
        <w:t xml:space="preserve"> </w:t>
      </w:r>
      <w:r w:rsidRPr="0046242B">
        <w:rPr>
          <w:color w:val="000000"/>
          <w:sz w:val="26"/>
          <w:szCs w:val="26"/>
        </w:rPr>
        <w:t>(</w:t>
      </w:r>
      <w:r w:rsidR="002C7FA7">
        <w:rPr>
          <w:color w:val="000000"/>
          <w:sz w:val="26"/>
          <w:szCs w:val="26"/>
        </w:rPr>
        <w:t>двух</w:t>
      </w:r>
      <w:r w:rsidRPr="0046242B">
        <w:rPr>
          <w:color w:val="000000"/>
          <w:sz w:val="26"/>
          <w:szCs w:val="26"/>
        </w:rPr>
        <w:t>)</w:t>
      </w:r>
      <w:r w:rsidR="002C7FA7">
        <w:rPr>
          <w:color w:val="000000"/>
          <w:sz w:val="26"/>
          <w:szCs w:val="26"/>
        </w:rPr>
        <w:t xml:space="preserve"> календарных</w:t>
      </w:r>
      <w:r w:rsidRPr="0046242B">
        <w:rPr>
          <w:color w:val="000000"/>
          <w:sz w:val="26"/>
          <w:szCs w:val="26"/>
        </w:rPr>
        <w:t xml:space="preserve"> </w:t>
      </w:r>
      <w:r w:rsidRPr="0034794B">
        <w:rPr>
          <w:color w:val="000000"/>
          <w:sz w:val="26"/>
          <w:szCs w:val="26"/>
        </w:rPr>
        <w:t>дней с момента получения данного уведомления</w:t>
      </w:r>
      <w:r w:rsidR="00B93D16">
        <w:rPr>
          <w:color w:val="000000"/>
          <w:sz w:val="26"/>
          <w:szCs w:val="26"/>
        </w:rPr>
        <w:t xml:space="preserve">, </w:t>
      </w:r>
      <w:r w:rsidR="00B93D16" w:rsidRPr="00B93D16">
        <w:rPr>
          <w:color w:val="000000"/>
          <w:sz w:val="26"/>
          <w:szCs w:val="26"/>
        </w:rPr>
        <w:t>но не позднее 7-го числа месяца, следующим за месяцем, в котором была осуществлена поставка Товара,</w:t>
      </w:r>
      <w:r w:rsidRPr="0034794B">
        <w:rPr>
          <w:color w:val="000000"/>
          <w:sz w:val="26"/>
          <w:szCs w:val="26"/>
        </w:rPr>
        <w:t xml:space="preserve"> представить недостающие документы Покупателю (грузополучателю), что не освобождает Поставщика от ответственности, предусмотренной</w:t>
      </w:r>
      <w:r w:rsidR="00B93D16">
        <w:rPr>
          <w:color w:val="000000"/>
          <w:sz w:val="26"/>
          <w:szCs w:val="26"/>
        </w:rPr>
        <w:t xml:space="preserve"> п. </w:t>
      </w:r>
      <w:r w:rsidR="00BF5EF8">
        <w:rPr>
          <w:color w:val="000000"/>
          <w:sz w:val="26"/>
          <w:szCs w:val="26"/>
        </w:rPr>
        <w:t>8</w:t>
      </w:r>
      <w:r w:rsidR="00B93D16">
        <w:rPr>
          <w:color w:val="000000"/>
          <w:sz w:val="26"/>
          <w:szCs w:val="26"/>
        </w:rPr>
        <w:t>.3.</w:t>
      </w:r>
      <w:r w:rsidRPr="0034794B">
        <w:rPr>
          <w:color w:val="000000"/>
          <w:sz w:val="26"/>
          <w:szCs w:val="26"/>
        </w:rPr>
        <w:t xml:space="preserve"> настоящего Договора за нарушение срока поставки.</w:t>
      </w:r>
    </w:p>
    <w:p w14:paraId="05257A71" w14:textId="77777777" w:rsidR="007936A8" w:rsidRPr="00293AE8" w:rsidRDefault="007936A8" w:rsidP="00F65896">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w:t>
      </w:r>
      <w:r w:rsidRPr="00293AE8">
        <w:rPr>
          <w:color w:val="000000"/>
          <w:sz w:val="26"/>
          <w:szCs w:val="26"/>
        </w:rPr>
        <w:t>вправе отказаться от Товара</w:t>
      </w:r>
      <w:r w:rsidR="00354825" w:rsidRPr="00293AE8">
        <w:rPr>
          <w:color w:val="000000"/>
          <w:sz w:val="26"/>
          <w:szCs w:val="26"/>
        </w:rPr>
        <w:t>.</w:t>
      </w:r>
    </w:p>
    <w:p w14:paraId="02169A38" w14:textId="77777777" w:rsidR="00695955" w:rsidRPr="0046242B" w:rsidRDefault="00695955" w:rsidP="00695955">
      <w:pPr>
        <w:numPr>
          <w:ilvl w:val="1"/>
          <w:numId w:val="2"/>
        </w:numPr>
        <w:shd w:val="clear" w:color="auto" w:fill="FFFFFF"/>
        <w:tabs>
          <w:tab w:val="left" w:pos="720"/>
        </w:tabs>
        <w:ind w:left="0" w:firstLine="709"/>
        <w:jc w:val="both"/>
        <w:rPr>
          <w:i/>
          <w:color w:val="000000"/>
          <w:sz w:val="26"/>
          <w:szCs w:val="26"/>
        </w:rPr>
      </w:pPr>
      <w:r w:rsidRPr="0046242B">
        <w:rPr>
          <w:color w:val="000000"/>
          <w:sz w:val="26"/>
          <w:szCs w:val="26"/>
        </w:rPr>
        <w:t xml:space="preserve">На </w:t>
      </w:r>
      <w:r w:rsidRPr="00D465CB">
        <w:rPr>
          <w:color w:val="000000"/>
          <w:sz w:val="26"/>
          <w:szCs w:val="26"/>
        </w:rPr>
        <w:t xml:space="preserve">Товар устанавливается гарантийный срок, </w:t>
      </w:r>
      <w:r w:rsidRPr="004A7097">
        <w:rPr>
          <w:color w:val="000000"/>
          <w:sz w:val="26"/>
          <w:szCs w:val="26"/>
        </w:rPr>
        <w:t xml:space="preserve">согласно документации </w:t>
      </w:r>
      <w:r>
        <w:rPr>
          <w:color w:val="000000"/>
          <w:sz w:val="26"/>
          <w:szCs w:val="26"/>
        </w:rPr>
        <w:t>завода-изготовителя данного Т</w:t>
      </w:r>
      <w:r w:rsidRPr="004A7097">
        <w:rPr>
          <w:color w:val="000000"/>
          <w:sz w:val="26"/>
          <w:szCs w:val="26"/>
        </w:rPr>
        <w:t>овара</w:t>
      </w:r>
      <w:r>
        <w:rPr>
          <w:color w:val="000000"/>
          <w:sz w:val="26"/>
          <w:szCs w:val="26"/>
        </w:rPr>
        <w:t>, но не менее 1 (одного) года</w:t>
      </w:r>
      <w:r w:rsidRPr="00D465CB">
        <w:rPr>
          <w:color w:val="000000"/>
          <w:sz w:val="26"/>
          <w:szCs w:val="26"/>
        </w:rPr>
        <w:t xml:space="preserve"> и исчисляемый с даты</w:t>
      </w:r>
      <w:r w:rsidRPr="00D465CB">
        <w:rPr>
          <w:b/>
          <w:color w:val="000000"/>
          <w:sz w:val="26"/>
          <w:szCs w:val="26"/>
        </w:rPr>
        <w:t xml:space="preserve"> </w:t>
      </w:r>
      <w:r w:rsidRPr="00D465CB">
        <w:rPr>
          <w:color w:val="000000"/>
          <w:sz w:val="26"/>
          <w:szCs w:val="26"/>
        </w:rPr>
        <w:t>подписания Сторонами товарной накладной унифицированной формы ТОРГ-12 или УПД</w:t>
      </w:r>
      <w:r>
        <w:rPr>
          <w:color w:val="000000"/>
          <w:sz w:val="26"/>
          <w:szCs w:val="26"/>
        </w:rPr>
        <w:t xml:space="preserve"> </w:t>
      </w:r>
      <w:r w:rsidRPr="00F37C31">
        <w:rPr>
          <w:rFonts w:eastAsiaTheme="minorEastAsia"/>
          <w:sz w:val="25"/>
          <w:szCs w:val="25"/>
        </w:rPr>
        <w:t>(универсального передаточного документа)</w:t>
      </w:r>
      <w:r w:rsidRPr="0046242B">
        <w:rPr>
          <w:color w:val="000000"/>
          <w:sz w:val="26"/>
          <w:szCs w:val="26"/>
        </w:rPr>
        <w:t xml:space="preserve">. </w:t>
      </w:r>
    </w:p>
    <w:p w14:paraId="14226B3B" w14:textId="77777777" w:rsidR="007936A8" w:rsidRPr="001A061C" w:rsidRDefault="007936A8" w:rsidP="00F65896">
      <w:pPr>
        <w:numPr>
          <w:ilvl w:val="1"/>
          <w:numId w:val="2"/>
        </w:numPr>
        <w:shd w:val="clear" w:color="auto" w:fill="FFFFFF"/>
        <w:tabs>
          <w:tab w:val="left" w:pos="720"/>
        </w:tabs>
        <w:ind w:left="0" w:firstLine="709"/>
        <w:jc w:val="both"/>
        <w:rPr>
          <w:color w:val="000000"/>
          <w:sz w:val="26"/>
          <w:szCs w:val="26"/>
        </w:rPr>
      </w:pPr>
      <w:r w:rsidRPr="00293AE8">
        <w:rPr>
          <w:color w:val="000000"/>
          <w:sz w:val="26"/>
          <w:szCs w:val="26"/>
        </w:rPr>
        <w:t>В случае</w:t>
      </w:r>
      <w:r w:rsidR="00E10967" w:rsidRPr="00293AE8">
        <w:rPr>
          <w:color w:val="000000"/>
          <w:sz w:val="26"/>
          <w:szCs w:val="26"/>
        </w:rPr>
        <w:t>,</w:t>
      </w:r>
      <w:r w:rsidRPr="00293AE8">
        <w:rPr>
          <w:color w:val="000000"/>
          <w:sz w:val="26"/>
          <w:szCs w:val="26"/>
        </w:rPr>
        <w:t xml:space="preserve"> если при внутри</w:t>
      </w:r>
      <w:r w:rsidR="009D744A" w:rsidRPr="00293AE8">
        <w:rPr>
          <w:color w:val="000000"/>
          <w:sz w:val="26"/>
          <w:szCs w:val="26"/>
        </w:rPr>
        <w:t xml:space="preserve"> </w:t>
      </w:r>
      <w:r w:rsidRPr="00293AE8">
        <w:rPr>
          <w:color w:val="000000"/>
          <w:sz w:val="26"/>
          <w:szCs w:val="26"/>
        </w:rPr>
        <w:t>тарной приемк</w:t>
      </w:r>
      <w:r w:rsidR="00E10967" w:rsidRPr="00293AE8">
        <w:rPr>
          <w:color w:val="000000"/>
          <w:sz w:val="26"/>
          <w:szCs w:val="26"/>
        </w:rPr>
        <w:t>е</w:t>
      </w:r>
      <w:r w:rsidRPr="00293AE8">
        <w:rPr>
          <w:color w:val="000000"/>
          <w:sz w:val="26"/>
          <w:szCs w:val="26"/>
        </w:rPr>
        <w:t xml:space="preserve">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w:t>
      </w:r>
      <w:r w:rsidRPr="0046242B">
        <w:rPr>
          <w:color w:val="000000"/>
          <w:sz w:val="26"/>
          <w:szCs w:val="26"/>
        </w:rPr>
        <w:t xml:space="preserve"> в разумный срок направить Поставщику уведомление, в котором указывается, что Поставщик по выбору Покупателя:</w:t>
      </w:r>
    </w:p>
    <w:p w14:paraId="07786A4A"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производит за свой счет замену Товара;</w:t>
      </w:r>
    </w:p>
    <w:p w14:paraId="319240AC"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возвращает Покупателю стоимость Товара;</w:t>
      </w:r>
    </w:p>
    <w:p w14:paraId="52C7CB45"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возмещает Покупателю расходы, связанные с устранением недостатков Товара.</w:t>
      </w:r>
    </w:p>
    <w:p w14:paraId="2A805909" w14:textId="77777777" w:rsidR="00695955" w:rsidRPr="00695955" w:rsidRDefault="00695955" w:rsidP="00F65896">
      <w:pPr>
        <w:numPr>
          <w:ilvl w:val="1"/>
          <w:numId w:val="2"/>
        </w:numPr>
        <w:shd w:val="clear" w:color="auto" w:fill="FFFFFF"/>
        <w:tabs>
          <w:tab w:val="left" w:pos="720"/>
        </w:tabs>
        <w:ind w:left="0" w:firstLine="709"/>
        <w:jc w:val="both"/>
        <w:rPr>
          <w:color w:val="000000"/>
          <w:sz w:val="26"/>
          <w:szCs w:val="26"/>
        </w:rPr>
      </w:pPr>
      <w:r w:rsidRPr="00DE37F6">
        <w:rPr>
          <w:sz w:val="26"/>
          <w:szCs w:val="26"/>
        </w:rPr>
        <w:t>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55CDE62A" w14:textId="3AEA7B90" w:rsidR="002674A7" w:rsidRPr="00B624CD" w:rsidRDefault="00695955" w:rsidP="00F65896">
      <w:pPr>
        <w:numPr>
          <w:ilvl w:val="1"/>
          <w:numId w:val="2"/>
        </w:numPr>
        <w:shd w:val="clear" w:color="auto" w:fill="FFFFFF"/>
        <w:tabs>
          <w:tab w:val="left" w:pos="720"/>
        </w:tabs>
        <w:ind w:left="0" w:firstLine="709"/>
        <w:jc w:val="both"/>
        <w:rPr>
          <w:color w:val="000000"/>
          <w:sz w:val="26"/>
          <w:szCs w:val="26"/>
        </w:rPr>
      </w:pPr>
      <w:r w:rsidRPr="000A03CD">
        <w:rPr>
          <w:color w:val="000000"/>
          <w:sz w:val="26"/>
          <w:szCs w:val="26"/>
        </w:rPr>
        <w:t xml:space="preserve">Возврат </w:t>
      </w:r>
      <w:r>
        <w:rPr>
          <w:color w:val="000000"/>
          <w:sz w:val="26"/>
          <w:szCs w:val="26"/>
        </w:rPr>
        <w:t xml:space="preserve">Товара </w:t>
      </w:r>
      <w:r w:rsidRPr="000A03CD">
        <w:rPr>
          <w:color w:val="000000"/>
          <w:sz w:val="26"/>
          <w:szCs w:val="26"/>
        </w:rPr>
        <w:t xml:space="preserve">производится по Товарной накладной формы ТОРГ-12 или УПД (универсальному передаточному документу) и только при сохранении товарного </w:t>
      </w:r>
      <w:r w:rsidRPr="000A03CD">
        <w:rPr>
          <w:color w:val="000000"/>
          <w:sz w:val="26"/>
          <w:szCs w:val="26"/>
        </w:rPr>
        <w:lastRenderedPageBreak/>
        <w:t>вида, т.е. Товар должен быть в исправном состоянии, сохранена фирменная упаковка, на Товаре должны отсутствовать наклейки и иные фирменные символы Покупателя, должна быть сохранена полная комплектация товара, его принадлежностей, а также относящиеся к товару документы (технический паспорт, инструкция по эксплуатации и т.п.).</w:t>
      </w:r>
      <w:r w:rsidR="00B624CD" w:rsidRPr="00DE37F6">
        <w:rPr>
          <w:sz w:val="26"/>
          <w:szCs w:val="26"/>
        </w:rPr>
        <w:t xml:space="preserve"> </w:t>
      </w:r>
    </w:p>
    <w:p w14:paraId="5703B9C4" w14:textId="77777777"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Тара, упаковка, маркировка</w:t>
      </w:r>
    </w:p>
    <w:p w14:paraId="44FA6C3E" w14:textId="1D7953DC" w:rsidR="007936A8" w:rsidRPr="00256DB0" w:rsidRDefault="007936A8" w:rsidP="00256DB0">
      <w:pPr>
        <w:numPr>
          <w:ilvl w:val="1"/>
          <w:numId w:val="2"/>
        </w:numPr>
        <w:shd w:val="clear" w:color="auto" w:fill="FFFFFF"/>
        <w:tabs>
          <w:tab w:val="left" w:pos="720"/>
        </w:tabs>
        <w:ind w:left="0" w:firstLine="709"/>
        <w:jc w:val="both"/>
        <w:rPr>
          <w:color w:val="000000"/>
          <w:sz w:val="26"/>
          <w:szCs w:val="26"/>
        </w:rPr>
      </w:pPr>
      <w:r w:rsidRPr="00256DB0">
        <w:rPr>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561770C5"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5C4E2522" w14:textId="77777777" w:rsidR="007936A8" w:rsidRPr="00770778"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Стоимость тары, упаковки включена в цену Товара</w:t>
      </w:r>
      <w:r w:rsidRPr="0046242B">
        <w:rPr>
          <w:i/>
          <w:color w:val="000000"/>
          <w:sz w:val="26"/>
          <w:szCs w:val="26"/>
        </w:rPr>
        <w:t xml:space="preserve">. </w:t>
      </w:r>
      <w:r w:rsidRPr="0046242B">
        <w:rPr>
          <w:color w:val="000000"/>
          <w:sz w:val="26"/>
          <w:szCs w:val="26"/>
        </w:rPr>
        <w:t>Тара, упаковка возврату не подлежит.</w:t>
      </w:r>
    </w:p>
    <w:p w14:paraId="3CF374F3" w14:textId="77777777" w:rsidR="007936A8" w:rsidRPr="0046242B" w:rsidRDefault="007936A8" w:rsidP="006F629A">
      <w:pPr>
        <w:numPr>
          <w:ilvl w:val="0"/>
          <w:numId w:val="2"/>
        </w:numPr>
        <w:shd w:val="clear" w:color="auto" w:fill="FFFFFF"/>
        <w:spacing w:before="120" w:after="120"/>
        <w:ind w:left="357" w:hanging="357"/>
        <w:jc w:val="center"/>
        <w:rPr>
          <w:color w:val="000000"/>
          <w:sz w:val="26"/>
          <w:szCs w:val="26"/>
        </w:rPr>
      </w:pPr>
      <w:r w:rsidRPr="0046242B">
        <w:rPr>
          <w:b/>
          <w:color w:val="000000"/>
          <w:sz w:val="26"/>
          <w:szCs w:val="26"/>
        </w:rPr>
        <w:t>Сроки, порядок и условия поставки</w:t>
      </w:r>
    </w:p>
    <w:p w14:paraId="62DA61D2" w14:textId="0F0B96CA" w:rsidR="007936A8" w:rsidRPr="00256DB0" w:rsidRDefault="00042441" w:rsidP="00256DB0">
      <w:pPr>
        <w:numPr>
          <w:ilvl w:val="1"/>
          <w:numId w:val="2"/>
        </w:numPr>
        <w:shd w:val="clear" w:color="auto" w:fill="FFFFFF"/>
        <w:tabs>
          <w:tab w:val="left" w:pos="720"/>
        </w:tabs>
        <w:ind w:left="0" w:firstLine="709"/>
        <w:jc w:val="both"/>
        <w:rPr>
          <w:color w:val="000000"/>
          <w:sz w:val="26"/>
          <w:szCs w:val="26"/>
        </w:rPr>
      </w:pPr>
      <w:r>
        <w:rPr>
          <w:color w:val="000000"/>
          <w:sz w:val="26"/>
          <w:szCs w:val="26"/>
        </w:rPr>
        <w:t xml:space="preserve">Поставка осуществляется партиями. </w:t>
      </w:r>
      <w:r w:rsidRPr="0046242B">
        <w:rPr>
          <w:color w:val="000000"/>
          <w:sz w:val="26"/>
          <w:szCs w:val="26"/>
        </w:rPr>
        <w:t xml:space="preserve">Срок поставки Товара не более </w:t>
      </w:r>
      <w:r>
        <w:rPr>
          <w:color w:val="000000"/>
          <w:sz w:val="26"/>
          <w:szCs w:val="26"/>
        </w:rPr>
        <w:t>7</w:t>
      </w:r>
      <w:r w:rsidRPr="0046242B">
        <w:rPr>
          <w:color w:val="000000"/>
          <w:sz w:val="26"/>
          <w:szCs w:val="26"/>
        </w:rPr>
        <w:t xml:space="preserve"> (</w:t>
      </w:r>
      <w:r>
        <w:rPr>
          <w:color w:val="000000"/>
          <w:sz w:val="26"/>
          <w:szCs w:val="26"/>
        </w:rPr>
        <w:t>семи</w:t>
      </w:r>
      <w:r w:rsidRPr="0046242B">
        <w:rPr>
          <w:color w:val="000000"/>
          <w:sz w:val="26"/>
          <w:szCs w:val="26"/>
        </w:rPr>
        <w:t>) календарных дней с момента получения письменной заявки Покупателя</w:t>
      </w:r>
      <w:r>
        <w:rPr>
          <w:color w:val="000000"/>
          <w:sz w:val="26"/>
          <w:szCs w:val="26"/>
        </w:rPr>
        <w:t>,</w:t>
      </w:r>
      <w:r w:rsidRPr="008324F7">
        <w:rPr>
          <w:color w:val="000000"/>
          <w:sz w:val="26"/>
          <w:szCs w:val="26"/>
        </w:rPr>
        <w:t xml:space="preserve"> направ</w:t>
      </w:r>
      <w:r>
        <w:rPr>
          <w:color w:val="000000"/>
          <w:sz w:val="26"/>
          <w:szCs w:val="26"/>
        </w:rPr>
        <w:t>ленной</w:t>
      </w:r>
      <w:r w:rsidRPr="008324F7">
        <w:rPr>
          <w:color w:val="000000"/>
          <w:sz w:val="26"/>
          <w:szCs w:val="26"/>
        </w:rPr>
        <w:t xml:space="preserve"> в адрес </w:t>
      </w:r>
      <w:r>
        <w:rPr>
          <w:color w:val="000000"/>
          <w:sz w:val="26"/>
          <w:szCs w:val="26"/>
        </w:rPr>
        <w:t>Поставщика</w:t>
      </w:r>
      <w:r w:rsidRPr="008324F7">
        <w:rPr>
          <w:color w:val="000000"/>
          <w:sz w:val="26"/>
          <w:szCs w:val="26"/>
        </w:rPr>
        <w:t xml:space="preserve"> средствами факсимильной/электронной связи</w:t>
      </w:r>
      <w:r w:rsidRPr="0046242B">
        <w:rPr>
          <w:color w:val="000000"/>
          <w:sz w:val="26"/>
          <w:szCs w:val="26"/>
        </w:rPr>
        <w:t>. С согласия Покупателя допускается досрочная поставка Товара</w:t>
      </w:r>
      <w:r w:rsidR="009D744A" w:rsidRPr="00256DB0">
        <w:rPr>
          <w:color w:val="000000"/>
          <w:sz w:val="26"/>
          <w:szCs w:val="26"/>
        </w:rPr>
        <w:t>.</w:t>
      </w:r>
    </w:p>
    <w:p w14:paraId="6EE7A36E" w14:textId="75B83D09"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Поставщик обязан направить в адрес Покупателя средствами</w:t>
      </w:r>
      <w:r w:rsidR="0068294C">
        <w:rPr>
          <w:color w:val="000000"/>
          <w:sz w:val="26"/>
          <w:szCs w:val="26"/>
        </w:rPr>
        <w:t xml:space="preserve"> факсимильной/электронной связи, указанных в разделе 1</w:t>
      </w:r>
      <w:r w:rsidR="00BF5EF8">
        <w:rPr>
          <w:color w:val="000000"/>
          <w:sz w:val="26"/>
          <w:szCs w:val="26"/>
        </w:rPr>
        <w:t>6</w:t>
      </w:r>
      <w:r w:rsidR="0068294C">
        <w:rPr>
          <w:color w:val="000000"/>
          <w:sz w:val="26"/>
          <w:szCs w:val="26"/>
        </w:rPr>
        <w:t xml:space="preserve"> настоящего Договора </w:t>
      </w:r>
      <w:r w:rsidRPr="0046242B">
        <w:rPr>
          <w:color w:val="000000"/>
          <w:sz w:val="26"/>
          <w:szCs w:val="26"/>
        </w:rPr>
        <w:t>с последующим направлением уведомления на бланке организации информацию о предполагаемой дате п</w:t>
      </w:r>
      <w:r w:rsidR="00DF2477">
        <w:rPr>
          <w:color w:val="000000"/>
          <w:sz w:val="26"/>
          <w:szCs w:val="26"/>
        </w:rPr>
        <w:t>оставки Товара (частей Товара) в</w:t>
      </w:r>
      <w:r w:rsidRPr="0046242B">
        <w:rPr>
          <w:color w:val="000000"/>
          <w:sz w:val="26"/>
          <w:szCs w:val="26"/>
        </w:rPr>
        <w:t xml:space="preserve"> </w:t>
      </w:r>
      <w:r w:rsidR="00DF2477">
        <w:rPr>
          <w:color w:val="000000"/>
          <w:sz w:val="26"/>
          <w:szCs w:val="26"/>
        </w:rPr>
        <w:t>офис</w:t>
      </w:r>
      <w:r w:rsidR="000530E6" w:rsidRPr="0046242B">
        <w:rPr>
          <w:color w:val="000000"/>
          <w:sz w:val="26"/>
          <w:szCs w:val="26"/>
        </w:rPr>
        <w:t xml:space="preserve"> Покупателя</w:t>
      </w:r>
      <w:r w:rsidRPr="0046242B">
        <w:rPr>
          <w:i/>
          <w:color w:val="000000"/>
          <w:sz w:val="26"/>
          <w:szCs w:val="26"/>
        </w:rPr>
        <w:t xml:space="preserve"> </w:t>
      </w:r>
      <w:r w:rsidRPr="0046242B">
        <w:rPr>
          <w:color w:val="000000"/>
          <w:sz w:val="26"/>
          <w:szCs w:val="26"/>
        </w:rPr>
        <w:t xml:space="preserve">не позднее, чем за </w:t>
      </w:r>
      <w:r w:rsidR="000530E6" w:rsidRPr="0046242B">
        <w:rPr>
          <w:color w:val="000000"/>
          <w:sz w:val="26"/>
          <w:szCs w:val="26"/>
        </w:rPr>
        <w:t>5 (пять</w:t>
      </w:r>
      <w:r w:rsidRPr="0046242B">
        <w:rPr>
          <w:color w:val="000000"/>
          <w:sz w:val="26"/>
          <w:szCs w:val="26"/>
        </w:rPr>
        <w:t xml:space="preserve">) рабочих </w:t>
      </w:r>
      <w:r w:rsidR="000530E6" w:rsidRPr="0046242B">
        <w:rPr>
          <w:color w:val="000000"/>
          <w:sz w:val="26"/>
          <w:szCs w:val="26"/>
        </w:rPr>
        <w:t>дней</w:t>
      </w:r>
      <w:r w:rsidRPr="0046242B">
        <w:rPr>
          <w:color w:val="000000"/>
          <w:sz w:val="26"/>
          <w:szCs w:val="26"/>
        </w:rPr>
        <w:t xml:space="preserve"> до даты </w:t>
      </w:r>
      <w:r w:rsidR="000530E6" w:rsidRPr="0046242B">
        <w:rPr>
          <w:color w:val="000000"/>
          <w:sz w:val="26"/>
          <w:szCs w:val="26"/>
        </w:rPr>
        <w:t xml:space="preserve">такой </w:t>
      </w:r>
      <w:r w:rsidRPr="0046242B">
        <w:rPr>
          <w:color w:val="000000"/>
          <w:sz w:val="26"/>
          <w:szCs w:val="26"/>
        </w:rPr>
        <w:t>поставки</w:t>
      </w:r>
      <w:r w:rsidR="000530E6" w:rsidRPr="0046242B">
        <w:rPr>
          <w:color w:val="000000"/>
          <w:sz w:val="26"/>
          <w:szCs w:val="26"/>
        </w:rPr>
        <w:t>.</w:t>
      </w:r>
    </w:p>
    <w:p w14:paraId="4775B39D" w14:textId="77777777" w:rsidR="005C458B"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w:t>
      </w:r>
      <w:r w:rsidR="00CB6205" w:rsidRPr="0046242B">
        <w:rPr>
          <w:color w:val="000000"/>
          <w:sz w:val="26"/>
          <w:szCs w:val="26"/>
        </w:rPr>
        <w:t xml:space="preserve"> или УПД</w:t>
      </w:r>
      <w:r w:rsidRPr="0046242B">
        <w:rPr>
          <w:color w:val="000000"/>
          <w:sz w:val="26"/>
          <w:szCs w:val="26"/>
        </w:rPr>
        <w:t>.</w:t>
      </w:r>
    </w:p>
    <w:p w14:paraId="0978633B" w14:textId="77777777" w:rsidR="00604FE4" w:rsidRPr="0046242B" w:rsidRDefault="00604FE4"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14:paraId="6A839610" w14:textId="28118E35"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r w:rsidR="0063452C">
        <w:rPr>
          <w:color w:val="000000"/>
          <w:sz w:val="26"/>
          <w:szCs w:val="26"/>
        </w:rPr>
        <w:t xml:space="preserve"> Поставщик должен переоформить документы первичной отчетности в течение 3 (трех) рабочих дней и направить</w:t>
      </w:r>
      <w:r w:rsidR="000E7A83">
        <w:rPr>
          <w:color w:val="000000"/>
          <w:sz w:val="26"/>
          <w:szCs w:val="26"/>
        </w:rPr>
        <w:t xml:space="preserve"> </w:t>
      </w:r>
      <w:r w:rsidR="000E7A83" w:rsidRPr="000E7A83">
        <w:rPr>
          <w:color w:val="000000"/>
          <w:sz w:val="26"/>
          <w:szCs w:val="26"/>
        </w:rPr>
        <w:t>в адрес Поставщика средствами факсимильной/электронной связи</w:t>
      </w:r>
      <w:r w:rsidR="000E7A83">
        <w:rPr>
          <w:color w:val="000000"/>
          <w:sz w:val="26"/>
          <w:szCs w:val="26"/>
        </w:rPr>
        <w:t>.</w:t>
      </w:r>
    </w:p>
    <w:p w14:paraId="5520D687"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67D2D667"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Покупатель вправе, уведомив Поставщика, отказаться от принятия Товара, поставка которого просрочена.</w:t>
      </w:r>
      <w:bookmarkStart w:id="0" w:name="_GoBack"/>
      <w:bookmarkEnd w:id="0"/>
    </w:p>
    <w:p w14:paraId="1E7813B3" w14:textId="77777777" w:rsidR="007936A8" w:rsidRPr="0046242B" w:rsidRDefault="007936A8" w:rsidP="00F3198C">
      <w:pPr>
        <w:numPr>
          <w:ilvl w:val="0"/>
          <w:numId w:val="2"/>
        </w:numPr>
        <w:shd w:val="clear" w:color="auto" w:fill="FFFFFF"/>
        <w:spacing w:before="240" w:after="120"/>
        <w:ind w:left="357" w:hanging="357"/>
        <w:jc w:val="center"/>
        <w:rPr>
          <w:b/>
          <w:color w:val="000000"/>
          <w:sz w:val="26"/>
          <w:szCs w:val="26"/>
        </w:rPr>
      </w:pPr>
      <w:r w:rsidRPr="0046242B">
        <w:rPr>
          <w:b/>
          <w:color w:val="000000"/>
          <w:sz w:val="26"/>
          <w:szCs w:val="26"/>
        </w:rPr>
        <w:lastRenderedPageBreak/>
        <w:t>Приемка по количеству и качеству</w:t>
      </w:r>
    </w:p>
    <w:p w14:paraId="7F986B2D"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Приемка Товара осуществляется Покупателем совместно с представителями Поставщика в следующем порядке.</w:t>
      </w:r>
    </w:p>
    <w:p w14:paraId="1554A38C" w14:textId="350753CF"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w:t>
      </w:r>
      <w:r w:rsidR="009E4C77">
        <w:rPr>
          <w:color w:val="000000"/>
          <w:sz w:val="26"/>
          <w:szCs w:val="26"/>
        </w:rPr>
        <w:t>в</w:t>
      </w:r>
      <w:r w:rsidRPr="0046242B">
        <w:rPr>
          <w:color w:val="000000"/>
          <w:sz w:val="26"/>
          <w:szCs w:val="26"/>
        </w:rPr>
        <w:t xml:space="preserve"> </w:t>
      </w:r>
      <w:r w:rsidR="009E4C77">
        <w:rPr>
          <w:color w:val="000000"/>
          <w:sz w:val="26"/>
          <w:szCs w:val="26"/>
        </w:rPr>
        <w:t>офис</w:t>
      </w:r>
      <w:r w:rsidRPr="0046242B">
        <w:rPr>
          <w:color w:val="000000"/>
          <w:sz w:val="26"/>
          <w:szCs w:val="26"/>
        </w:rPr>
        <w:t xml:space="preserve"> Покупателя поставочных партий (частей)</w:t>
      </w:r>
      <w:r w:rsidR="000530E6" w:rsidRPr="0046242B">
        <w:rPr>
          <w:color w:val="000000"/>
          <w:sz w:val="26"/>
          <w:szCs w:val="26"/>
        </w:rPr>
        <w:t xml:space="preserve"> Товара</w:t>
      </w:r>
      <w:r w:rsidRPr="0046242B">
        <w:rPr>
          <w:color w:val="000000"/>
          <w:sz w:val="26"/>
          <w:szCs w:val="26"/>
        </w:rPr>
        <w:t xml:space="preserve"> выполняется Покупателем совместно с Поставщиком без нарушения целостности тары, уп</w:t>
      </w:r>
      <w:r w:rsidR="000530E6" w:rsidRPr="0046242B">
        <w:rPr>
          <w:color w:val="000000"/>
          <w:sz w:val="26"/>
          <w:szCs w:val="26"/>
        </w:rPr>
        <w:t>аковки и консервации в течение 5 (пяти</w:t>
      </w:r>
      <w:r w:rsidRPr="0046242B">
        <w:rPr>
          <w:color w:val="000000"/>
          <w:sz w:val="26"/>
          <w:szCs w:val="26"/>
        </w:rPr>
        <w:t>) рабочих дней с даты начала такой приемки.</w:t>
      </w:r>
    </w:p>
    <w:p w14:paraId="6B12F19F"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Приемка Товара производится по </w:t>
      </w:r>
      <w:r w:rsidR="003A5937" w:rsidRPr="0046242B">
        <w:rPr>
          <w:color w:val="000000"/>
          <w:sz w:val="26"/>
          <w:szCs w:val="26"/>
        </w:rPr>
        <w:t>Товарной</w:t>
      </w:r>
      <w:r w:rsidRPr="0046242B">
        <w:rPr>
          <w:color w:val="000000"/>
          <w:sz w:val="26"/>
          <w:szCs w:val="26"/>
        </w:rPr>
        <w:t xml:space="preserve"> накладн</w:t>
      </w:r>
      <w:r w:rsidR="003A5937" w:rsidRPr="0046242B">
        <w:rPr>
          <w:color w:val="000000"/>
          <w:sz w:val="26"/>
          <w:szCs w:val="26"/>
        </w:rPr>
        <w:t>ой</w:t>
      </w:r>
      <w:r w:rsidRPr="0046242B">
        <w:rPr>
          <w:color w:val="000000"/>
          <w:sz w:val="26"/>
          <w:szCs w:val="26"/>
        </w:rPr>
        <w:t xml:space="preserve"> унифицированной формы ТОРГ-12</w:t>
      </w:r>
      <w:r w:rsidR="00CB6205" w:rsidRPr="0046242B">
        <w:rPr>
          <w:color w:val="000000"/>
          <w:sz w:val="26"/>
          <w:szCs w:val="26"/>
        </w:rPr>
        <w:t xml:space="preserve"> или УПД</w:t>
      </w:r>
      <w:r w:rsidRPr="0046242B">
        <w:rPr>
          <w:color w:val="000000"/>
          <w:sz w:val="26"/>
          <w:szCs w:val="26"/>
        </w:rPr>
        <w:t>.</w:t>
      </w:r>
    </w:p>
    <w:p w14:paraId="50CC50B4" w14:textId="2169C86A" w:rsidR="007936A8" w:rsidRPr="0046242B" w:rsidRDefault="007936A8" w:rsidP="00F65896">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В течение </w:t>
      </w:r>
      <w:r w:rsidR="000530E6" w:rsidRPr="0046242B">
        <w:rPr>
          <w:color w:val="000000"/>
          <w:sz w:val="26"/>
          <w:szCs w:val="26"/>
        </w:rPr>
        <w:t>10 (десяти)</w:t>
      </w:r>
      <w:r w:rsidRPr="0046242B">
        <w:rPr>
          <w:color w:val="000000"/>
          <w:sz w:val="26"/>
          <w:szCs w:val="26"/>
        </w:rPr>
        <w:t xml:space="preserve"> календарных дней с даты </w:t>
      </w:r>
      <w:r w:rsidR="00A55CBB" w:rsidRPr="00BD563D">
        <w:rPr>
          <w:color w:val="000000"/>
          <w:sz w:val="26"/>
          <w:szCs w:val="26"/>
        </w:rPr>
        <w:t>получения,</w:t>
      </w:r>
      <w:r w:rsidRPr="00BD563D">
        <w:rPr>
          <w:color w:val="000000"/>
          <w:sz w:val="26"/>
          <w:szCs w:val="26"/>
        </w:rPr>
        <w:t xml:space="preserve"> подписанных со стороны Поставщика оригиналов товарной накладной по форме</w:t>
      </w:r>
      <w:r w:rsidRPr="0046242B">
        <w:rPr>
          <w:color w:val="000000"/>
          <w:sz w:val="26"/>
          <w:szCs w:val="26"/>
        </w:rPr>
        <w:t xml:space="preserve"> ТОРГ-12</w:t>
      </w:r>
      <w:r w:rsidR="008C6CFA" w:rsidRPr="0046242B">
        <w:rPr>
          <w:color w:val="000000"/>
          <w:sz w:val="26"/>
          <w:szCs w:val="26"/>
        </w:rPr>
        <w:t xml:space="preserve"> или УПД.</w:t>
      </w:r>
      <w:r w:rsidRPr="0046242B">
        <w:rPr>
          <w:color w:val="000000"/>
          <w:sz w:val="26"/>
          <w:szCs w:val="26"/>
        </w:rPr>
        <w:t xml:space="preserve"> Покупатель направляет Поставщику</w:t>
      </w:r>
      <w:r w:rsidR="00F76037" w:rsidRPr="0046242B">
        <w:rPr>
          <w:color w:val="000000"/>
          <w:sz w:val="26"/>
          <w:szCs w:val="26"/>
        </w:rPr>
        <w:t xml:space="preserve">, </w:t>
      </w:r>
      <w:r w:rsidRPr="0046242B">
        <w:rPr>
          <w:color w:val="000000"/>
          <w:sz w:val="26"/>
          <w:szCs w:val="26"/>
        </w:rPr>
        <w:t>подписанные со своей стороны</w:t>
      </w:r>
      <w:r w:rsidR="00F76037" w:rsidRPr="0046242B">
        <w:rPr>
          <w:color w:val="000000"/>
          <w:sz w:val="26"/>
          <w:szCs w:val="26"/>
        </w:rPr>
        <w:t>,</w:t>
      </w:r>
      <w:r w:rsidRPr="0046242B">
        <w:rPr>
          <w:color w:val="000000"/>
          <w:sz w:val="26"/>
          <w:szCs w:val="26"/>
        </w:rPr>
        <w:t xml:space="preserve">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4940F19E" w14:textId="5E85B01A" w:rsidR="007936A8" w:rsidRPr="0046242B" w:rsidRDefault="007936A8" w:rsidP="00F65896">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Внутри</w:t>
      </w:r>
      <w:r w:rsidR="009D744A">
        <w:rPr>
          <w:color w:val="000000"/>
          <w:sz w:val="26"/>
          <w:szCs w:val="26"/>
        </w:rPr>
        <w:t xml:space="preserve"> </w:t>
      </w:r>
      <w:r w:rsidRPr="0046242B">
        <w:rPr>
          <w:color w:val="000000"/>
          <w:sz w:val="26"/>
          <w:szCs w:val="26"/>
        </w:rPr>
        <w:t xml:space="preserve">тарная приемка Товара будет производиться </w:t>
      </w:r>
      <w:r w:rsidR="003D0C7C">
        <w:rPr>
          <w:color w:val="000000"/>
          <w:sz w:val="26"/>
          <w:szCs w:val="26"/>
        </w:rPr>
        <w:t>в</w:t>
      </w:r>
      <w:r w:rsidRPr="0046242B">
        <w:rPr>
          <w:color w:val="000000"/>
          <w:sz w:val="26"/>
          <w:szCs w:val="26"/>
        </w:rPr>
        <w:t xml:space="preserve"> </w:t>
      </w:r>
      <w:r w:rsidR="003D0C7C">
        <w:rPr>
          <w:color w:val="000000"/>
          <w:sz w:val="26"/>
          <w:szCs w:val="26"/>
        </w:rPr>
        <w:t>офисе</w:t>
      </w:r>
      <w:r w:rsidRPr="0046242B">
        <w:rPr>
          <w:color w:val="000000"/>
          <w:sz w:val="26"/>
          <w:szCs w:val="26"/>
        </w:rPr>
        <w:t xml:space="preserve"> Покупателя с участием представителей Покупателя, Поставщика с вскрытием ящиков (упаковки) Товара.</w:t>
      </w:r>
    </w:p>
    <w:p w14:paraId="5B820746" w14:textId="3766A4DD" w:rsidR="007936A8" w:rsidRPr="0046242B" w:rsidRDefault="007936A8" w:rsidP="00F65896">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46242B">
        <w:rPr>
          <w:color w:val="000000"/>
          <w:sz w:val="26"/>
          <w:szCs w:val="26"/>
        </w:rPr>
        <w:t>в ящиках упаковочным листам за 5</w:t>
      </w:r>
      <w:r w:rsidRPr="0046242B">
        <w:rPr>
          <w:color w:val="000000"/>
          <w:sz w:val="26"/>
          <w:szCs w:val="26"/>
        </w:rPr>
        <w:t xml:space="preserve"> (</w:t>
      </w:r>
      <w:r w:rsidR="00E66B00" w:rsidRPr="0046242B">
        <w:rPr>
          <w:color w:val="000000"/>
          <w:sz w:val="26"/>
          <w:szCs w:val="26"/>
        </w:rPr>
        <w:t>пять</w:t>
      </w:r>
      <w:r w:rsidRPr="0046242B">
        <w:rPr>
          <w:color w:val="000000"/>
          <w:sz w:val="26"/>
          <w:szCs w:val="26"/>
        </w:rPr>
        <w:t>) рабочих дней до начала их вскрытия. По результатам проверки внутри</w:t>
      </w:r>
      <w:r w:rsidR="009D744A">
        <w:rPr>
          <w:color w:val="000000"/>
          <w:sz w:val="26"/>
          <w:szCs w:val="26"/>
        </w:rPr>
        <w:t xml:space="preserve"> </w:t>
      </w:r>
      <w:r w:rsidRPr="0046242B">
        <w:rPr>
          <w:color w:val="000000"/>
          <w:sz w:val="26"/>
          <w:szCs w:val="26"/>
        </w:rPr>
        <w:t>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14:paraId="265DF035"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дата и место составления акта;</w:t>
      </w:r>
    </w:p>
    <w:p w14:paraId="7CD4EAA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номер и дата Договора;</w:t>
      </w:r>
    </w:p>
    <w:p w14:paraId="0F3C15B7"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наименование Товара (</w:t>
      </w:r>
      <w:proofErr w:type="spellStart"/>
      <w:r w:rsidR="007936A8" w:rsidRPr="0046242B">
        <w:rPr>
          <w:color w:val="000000"/>
          <w:sz w:val="26"/>
          <w:szCs w:val="26"/>
        </w:rPr>
        <w:t>ов</w:t>
      </w:r>
      <w:proofErr w:type="spellEnd"/>
      <w:r w:rsidR="007936A8" w:rsidRPr="0046242B">
        <w:rPr>
          <w:color w:val="000000"/>
          <w:sz w:val="26"/>
          <w:szCs w:val="26"/>
        </w:rPr>
        <w:t>);</w:t>
      </w:r>
    </w:p>
    <w:p w14:paraId="0F19D4B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состояние тары и консервации;</w:t>
      </w:r>
    </w:p>
    <w:p w14:paraId="6D032688"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номера мест, в которых обнаружены недостатки, недостача и/или дефект;</w:t>
      </w:r>
    </w:p>
    <w:p w14:paraId="2CEA2160"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количество мест всей партии Товара;</w:t>
      </w:r>
    </w:p>
    <w:p w14:paraId="2D0F1DF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14:paraId="37FE6301" w14:textId="673C639B" w:rsidR="007936A8" w:rsidRPr="0046242B" w:rsidRDefault="007936A8" w:rsidP="00F65896">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3528ED03" w14:textId="03ACCB32" w:rsidR="007936A8" w:rsidRDefault="007936A8" w:rsidP="00F65896">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В случае невозможности прибытия Поставщика к дате, оп</w:t>
      </w:r>
      <w:r w:rsidR="00760C36" w:rsidRPr="0046242B">
        <w:rPr>
          <w:color w:val="000000"/>
          <w:sz w:val="26"/>
          <w:szCs w:val="26"/>
        </w:rPr>
        <w:t xml:space="preserve">ределяемой в соответствии с п. </w:t>
      </w:r>
      <w:r w:rsidR="00F65896">
        <w:rPr>
          <w:color w:val="000000"/>
          <w:sz w:val="26"/>
          <w:szCs w:val="26"/>
        </w:rPr>
        <w:t>7</w:t>
      </w:r>
      <w:r w:rsidRPr="0046242B">
        <w:rPr>
          <w:color w:val="000000"/>
          <w:sz w:val="26"/>
          <w:szCs w:val="26"/>
        </w:rPr>
        <w:t>.</w:t>
      </w:r>
      <w:r w:rsidR="00736749">
        <w:rPr>
          <w:color w:val="000000"/>
          <w:sz w:val="26"/>
          <w:szCs w:val="26"/>
        </w:rPr>
        <w:t>6</w:t>
      </w:r>
      <w:r w:rsidRPr="0046242B">
        <w:rPr>
          <w:color w:val="000000"/>
          <w:sz w:val="26"/>
          <w:szCs w:val="26"/>
        </w:rPr>
        <w:t>. настоящего Договора, на внутри</w:t>
      </w:r>
      <w:r w:rsidR="001A24D3">
        <w:rPr>
          <w:color w:val="000000"/>
          <w:sz w:val="26"/>
          <w:szCs w:val="26"/>
        </w:rPr>
        <w:t xml:space="preserve"> </w:t>
      </w:r>
      <w:r w:rsidRPr="0046242B">
        <w:rPr>
          <w:color w:val="000000"/>
          <w:sz w:val="26"/>
          <w:szCs w:val="26"/>
        </w:rPr>
        <w:t xml:space="preserve">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8C6CFA" w:rsidRPr="0046242B">
        <w:rPr>
          <w:color w:val="000000"/>
          <w:sz w:val="26"/>
          <w:szCs w:val="26"/>
        </w:rPr>
        <w:t>1</w:t>
      </w:r>
      <w:r w:rsidR="00BF5EF8">
        <w:rPr>
          <w:color w:val="000000"/>
          <w:sz w:val="26"/>
          <w:szCs w:val="26"/>
        </w:rPr>
        <w:t>6</w:t>
      </w:r>
      <w:r w:rsidRPr="0046242B">
        <w:rPr>
          <w:color w:val="000000"/>
          <w:sz w:val="26"/>
          <w:szCs w:val="26"/>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5FE04C8F" w14:textId="253DD768" w:rsidR="005B6BD4" w:rsidRDefault="005B6BD4" w:rsidP="00F65896">
      <w:pPr>
        <w:numPr>
          <w:ilvl w:val="1"/>
          <w:numId w:val="2"/>
        </w:numPr>
        <w:shd w:val="clear" w:color="auto" w:fill="FFFFFF"/>
        <w:tabs>
          <w:tab w:val="left" w:pos="720"/>
        </w:tabs>
        <w:ind w:left="0" w:firstLine="709"/>
        <w:jc w:val="both"/>
        <w:rPr>
          <w:bCs/>
          <w:sz w:val="26"/>
          <w:szCs w:val="26"/>
        </w:rPr>
      </w:pPr>
      <w:r w:rsidRPr="00500735">
        <w:rPr>
          <w:sz w:val="26"/>
          <w:szCs w:val="26"/>
        </w:rPr>
        <w:t xml:space="preserve">Во исполнение </w:t>
      </w:r>
      <w:r w:rsidRPr="00500735">
        <w:rPr>
          <w:bCs/>
          <w:sz w:val="26"/>
          <w:szCs w:val="26"/>
        </w:rPr>
        <w:t>постановления Правительства РФ от 03.12.2020 № 2013 «О минимальной доле закупок товаров российского происхождения» Поставщик</w:t>
      </w:r>
      <w:r w:rsidRPr="00500735">
        <w:rPr>
          <w:b/>
          <w:bCs/>
          <w:sz w:val="26"/>
          <w:szCs w:val="26"/>
        </w:rPr>
        <w:t xml:space="preserve"> </w:t>
      </w:r>
      <w:r w:rsidRPr="00500735">
        <w:rPr>
          <w:bCs/>
          <w:sz w:val="26"/>
          <w:szCs w:val="26"/>
        </w:rPr>
        <w:lastRenderedPageBreak/>
        <w:t xml:space="preserve">обязуется заполнить и предоставить </w:t>
      </w:r>
      <w:r>
        <w:rPr>
          <w:bCs/>
          <w:sz w:val="26"/>
          <w:szCs w:val="26"/>
        </w:rPr>
        <w:t>Покупателю</w:t>
      </w:r>
      <w:r w:rsidRPr="00500735">
        <w:rPr>
          <w:bCs/>
          <w:sz w:val="26"/>
          <w:szCs w:val="26"/>
        </w:rPr>
        <w:t xml:space="preserve"> данные о стране происхождения товара, в том числе поставленного при выполнении закупаемых работ, оказании закупаемых услуг, </w:t>
      </w:r>
      <w:r>
        <w:rPr>
          <w:bCs/>
          <w:sz w:val="26"/>
          <w:szCs w:val="26"/>
        </w:rPr>
        <w:t>в соответствии с приложением №4</w:t>
      </w:r>
      <w:r w:rsidRPr="00500735">
        <w:rPr>
          <w:bCs/>
          <w:sz w:val="26"/>
          <w:szCs w:val="26"/>
        </w:rPr>
        <w:t xml:space="preserve"> к настоящему договору</w:t>
      </w:r>
      <w:r w:rsidRPr="00500735">
        <w:rPr>
          <w:sz w:val="26"/>
          <w:szCs w:val="26"/>
        </w:rPr>
        <w:t xml:space="preserve"> </w:t>
      </w:r>
      <w:r w:rsidRPr="00500735">
        <w:rPr>
          <w:bCs/>
          <w:sz w:val="26"/>
          <w:szCs w:val="26"/>
        </w:rPr>
        <w:t>в течение 10 рабочих дней с момента поставки товара, в том числе поставляемого при выполнении закупаемых работ, оказании закупаемых услуг.</w:t>
      </w:r>
    </w:p>
    <w:p w14:paraId="720A4674" w14:textId="213DBDF6" w:rsidR="005B6BD4" w:rsidRDefault="005B6BD4" w:rsidP="00F65896">
      <w:pPr>
        <w:numPr>
          <w:ilvl w:val="1"/>
          <w:numId w:val="2"/>
        </w:numPr>
        <w:shd w:val="clear" w:color="auto" w:fill="FFFFFF"/>
        <w:tabs>
          <w:tab w:val="left" w:pos="720"/>
        </w:tabs>
        <w:ind w:left="0" w:firstLine="709"/>
        <w:jc w:val="both"/>
        <w:rPr>
          <w:bCs/>
          <w:sz w:val="26"/>
          <w:szCs w:val="26"/>
        </w:rPr>
      </w:pPr>
      <w:r w:rsidRPr="00500735">
        <w:rPr>
          <w:sz w:val="26"/>
          <w:szCs w:val="26"/>
        </w:rPr>
        <w:t xml:space="preserve">Во исполнение </w:t>
      </w:r>
      <w:r w:rsidRPr="00500735">
        <w:rPr>
          <w:bCs/>
          <w:sz w:val="26"/>
          <w:szCs w:val="26"/>
        </w:rPr>
        <w:t>постановления Правительства РФ от 03.12.2020 № 2013 «О минимальной доле закупок товаров российского происхождения» (далее – Постановление № 2013) Поставщик</w:t>
      </w:r>
      <w:r w:rsidRPr="00500735">
        <w:rPr>
          <w:b/>
          <w:bCs/>
          <w:sz w:val="26"/>
          <w:szCs w:val="26"/>
        </w:rPr>
        <w:t xml:space="preserve"> </w:t>
      </w:r>
      <w:r w:rsidRPr="00500735">
        <w:rPr>
          <w:bCs/>
          <w:sz w:val="26"/>
          <w:szCs w:val="26"/>
        </w:rPr>
        <w:t>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ff1"/>
          <w:bCs/>
          <w:sz w:val="26"/>
          <w:szCs w:val="26"/>
        </w:rPr>
        <w:footnoteReference w:id="2"/>
      </w:r>
      <w:r w:rsidRPr="00500735">
        <w:rPr>
          <w:bCs/>
          <w:sz w:val="26"/>
          <w:szCs w:val="26"/>
          <w:vertAlign w:val="superscript"/>
        </w:rPr>
        <w:t>*</w:t>
      </w:r>
      <w:r w:rsidRPr="00500735">
        <w:rPr>
          <w:bCs/>
          <w:sz w:val="26"/>
          <w:szCs w:val="26"/>
        </w:rPr>
        <w:t>, на товар (товары), не  содержащийся  (не содержащиеся) в таких реестрах.</w:t>
      </w:r>
    </w:p>
    <w:p w14:paraId="7E196926" w14:textId="77777777"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Ответственность по Договору</w:t>
      </w:r>
    </w:p>
    <w:p w14:paraId="2FE3C793" w14:textId="5DC63463" w:rsidR="007936A8" w:rsidRPr="0046242B" w:rsidRDefault="007936A8" w:rsidP="00F65896">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506C141D" w14:textId="12D7AEBE" w:rsidR="007936A8" w:rsidRPr="0046242B" w:rsidRDefault="007936A8" w:rsidP="00F65896">
      <w:pPr>
        <w:pStyle w:val="af1"/>
        <w:numPr>
          <w:ilvl w:val="1"/>
          <w:numId w:val="2"/>
        </w:numPr>
        <w:shd w:val="clear" w:color="auto" w:fill="FFFFFF"/>
        <w:ind w:left="0" w:firstLine="709"/>
        <w:jc w:val="both"/>
        <w:rPr>
          <w:color w:val="000000"/>
          <w:sz w:val="26"/>
          <w:szCs w:val="26"/>
        </w:rPr>
      </w:pPr>
      <w:r w:rsidRPr="0046242B">
        <w:rPr>
          <w:color w:val="000000"/>
          <w:sz w:val="26"/>
          <w:szCs w:val="26"/>
        </w:rPr>
        <w:t xml:space="preserve">За нарушение сроков </w:t>
      </w:r>
      <w:r w:rsidR="00F76037" w:rsidRPr="0046242B">
        <w:rPr>
          <w:color w:val="000000"/>
          <w:sz w:val="26"/>
          <w:szCs w:val="26"/>
        </w:rPr>
        <w:t>оплаты</w:t>
      </w:r>
      <w:r w:rsidRPr="0046242B">
        <w:rPr>
          <w:color w:val="000000"/>
          <w:sz w:val="26"/>
          <w:szCs w:val="26"/>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46242B">
        <w:rPr>
          <w:color w:val="000000"/>
          <w:sz w:val="26"/>
          <w:szCs w:val="26"/>
        </w:rPr>
        <w:t>0,01</w:t>
      </w:r>
      <w:r w:rsidRPr="0046242B">
        <w:rPr>
          <w:color w:val="000000"/>
          <w:sz w:val="26"/>
          <w:szCs w:val="26"/>
        </w:rPr>
        <w:t xml:space="preserve">% от просроченной суммы за каждый день просрочки, но не более </w:t>
      </w:r>
      <w:r w:rsidR="00A067D2">
        <w:rPr>
          <w:color w:val="000000"/>
          <w:sz w:val="26"/>
          <w:szCs w:val="26"/>
        </w:rPr>
        <w:t>2</w:t>
      </w:r>
      <w:r w:rsidRPr="0046242B">
        <w:rPr>
          <w:color w:val="000000"/>
          <w:sz w:val="26"/>
          <w:szCs w:val="26"/>
        </w:rPr>
        <w:t>% от суммы задолженности.</w:t>
      </w:r>
    </w:p>
    <w:p w14:paraId="2FF7E966" w14:textId="68859599" w:rsidR="00D15F56" w:rsidRDefault="0005615D" w:rsidP="00F65896">
      <w:pPr>
        <w:pStyle w:val="af1"/>
        <w:numPr>
          <w:ilvl w:val="1"/>
          <w:numId w:val="2"/>
        </w:numPr>
        <w:shd w:val="clear" w:color="auto" w:fill="FFFFFF"/>
        <w:ind w:left="0" w:firstLine="709"/>
        <w:jc w:val="both"/>
        <w:rPr>
          <w:color w:val="000000"/>
          <w:sz w:val="26"/>
          <w:szCs w:val="26"/>
        </w:rPr>
      </w:pPr>
      <w:r w:rsidRPr="00B339DF">
        <w:rPr>
          <w:color w:val="000000"/>
          <w:sz w:val="26"/>
          <w:szCs w:val="26"/>
        </w:rPr>
        <w:t>За нарушение Поставщиком сроков исполнения обязательств по предоставлению документов</w:t>
      </w:r>
      <w:r w:rsidR="00E0276F">
        <w:rPr>
          <w:color w:val="000000"/>
          <w:sz w:val="26"/>
          <w:szCs w:val="26"/>
        </w:rPr>
        <w:t>,</w:t>
      </w:r>
      <w:r w:rsidRPr="00B339DF">
        <w:rPr>
          <w:color w:val="000000"/>
          <w:sz w:val="26"/>
          <w:szCs w:val="26"/>
        </w:rPr>
        <w:t xml:space="preserve"> </w:t>
      </w:r>
      <w:r w:rsidR="005A43A2">
        <w:rPr>
          <w:color w:val="000000"/>
          <w:sz w:val="26"/>
          <w:szCs w:val="26"/>
        </w:rPr>
        <w:t>указанных в</w:t>
      </w:r>
      <w:r w:rsidRPr="00B339DF">
        <w:rPr>
          <w:color w:val="000000"/>
          <w:sz w:val="26"/>
          <w:szCs w:val="26"/>
        </w:rPr>
        <w:t xml:space="preserve"> </w:t>
      </w:r>
      <w:r w:rsidR="005A43A2">
        <w:rPr>
          <w:color w:val="000000"/>
          <w:sz w:val="26"/>
          <w:szCs w:val="26"/>
        </w:rPr>
        <w:t>п</w:t>
      </w:r>
      <w:r w:rsidR="00E0276F">
        <w:rPr>
          <w:color w:val="000000"/>
          <w:sz w:val="26"/>
          <w:szCs w:val="26"/>
        </w:rPr>
        <w:t>.</w:t>
      </w:r>
      <w:r w:rsidR="00F65896">
        <w:rPr>
          <w:color w:val="000000"/>
          <w:sz w:val="26"/>
          <w:szCs w:val="26"/>
        </w:rPr>
        <w:t>4</w:t>
      </w:r>
      <w:r w:rsidR="004C77BD">
        <w:rPr>
          <w:color w:val="000000"/>
          <w:sz w:val="26"/>
          <w:szCs w:val="26"/>
        </w:rPr>
        <w:t xml:space="preserve">.2., </w:t>
      </w:r>
      <w:r w:rsidR="00F65896">
        <w:rPr>
          <w:color w:val="000000"/>
          <w:sz w:val="26"/>
          <w:szCs w:val="26"/>
        </w:rPr>
        <w:t>4</w:t>
      </w:r>
      <w:r w:rsidR="004C77BD">
        <w:rPr>
          <w:color w:val="000000"/>
          <w:sz w:val="26"/>
          <w:szCs w:val="26"/>
        </w:rPr>
        <w:t>.3</w:t>
      </w:r>
      <w:r w:rsidRPr="00B339DF">
        <w:rPr>
          <w:color w:val="000000"/>
          <w:sz w:val="26"/>
          <w:szCs w:val="26"/>
        </w:rPr>
        <w:t xml:space="preserve">., </w:t>
      </w:r>
      <w:r w:rsidR="00F65896">
        <w:rPr>
          <w:color w:val="000000"/>
          <w:sz w:val="26"/>
          <w:szCs w:val="26"/>
        </w:rPr>
        <w:t>7</w:t>
      </w:r>
      <w:r w:rsidRPr="00B339DF">
        <w:rPr>
          <w:color w:val="000000"/>
          <w:sz w:val="26"/>
          <w:szCs w:val="26"/>
        </w:rPr>
        <w:t>.</w:t>
      </w:r>
      <w:r w:rsidR="00335C38">
        <w:rPr>
          <w:color w:val="000000"/>
          <w:sz w:val="26"/>
          <w:szCs w:val="26"/>
        </w:rPr>
        <w:t>4</w:t>
      </w:r>
      <w:r w:rsidRPr="00B339DF">
        <w:rPr>
          <w:color w:val="000000"/>
          <w:sz w:val="26"/>
          <w:szCs w:val="26"/>
        </w:rPr>
        <w:t xml:space="preserve">. настоящего Договора Покупатель имеет право потребовать от Поставщика уплаты неустойки в размере 1/365 </w:t>
      </w:r>
      <w:r w:rsidR="00240464">
        <w:rPr>
          <w:color w:val="000000"/>
          <w:sz w:val="26"/>
          <w:szCs w:val="26"/>
        </w:rPr>
        <w:t xml:space="preserve">ключевой </w:t>
      </w:r>
      <w:r w:rsidRPr="00B339DF">
        <w:rPr>
          <w:color w:val="000000"/>
          <w:sz w:val="26"/>
          <w:szCs w:val="26"/>
        </w:rPr>
        <w:t>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w:t>
      </w:r>
      <w:r w:rsidR="00E0276F">
        <w:rPr>
          <w:color w:val="000000"/>
          <w:sz w:val="26"/>
          <w:szCs w:val="26"/>
        </w:rPr>
        <w:t>, указанных в</w:t>
      </w:r>
      <w:r w:rsidRPr="00B339DF">
        <w:rPr>
          <w:color w:val="000000"/>
          <w:sz w:val="26"/>
          <w:szCs w:val="26"/>
        </w:rPr>
        <w:t xml:space="preserve"> п</w:t>
      </w:r>
      <w:r w:rsidR="00E0276F">
        <w:rPr>
          <w:color w:val="000000"/>
          <w:sz w:val="26"/>
          <w:szCs w:val="26"/>
        </w:rPr>
        <w:t>.</w:t>
      </w:r>
      <w:r w:rsidR="00F65896">
        <w:rPr>
          <w:color w:val="000000"/>
          <w:sz w:val="26"/>
          <w:szCs w:val="26"/>
        </w:rPr>
        <w:t>4</w:t>
      </w:r>
      <w:r w:rsidR="00E0276F">
        <w:rPr>
          <w:color w:val="000000"/>
          <w:sz w:val="26"/>
          <w:szCs w:val="26"/>
        </w:rPr>
        <w:t xml:space="preserve">.2., </w:t>
      </w:r>
      <w:r w:rsidR="00F65896">
        <w:rPr>
          <w:color w:val="000000"/>
          <w:sz w:val="26"/>
          <w:szCs w:val="26"/>
        </w:rPr>
        <w:t>4</w:t>
      </w:r>
      <w:r w:rsidRPr="00B339DF">
        <w:rPr>
          <w:color w:val="000000"/>
          <w:sz w:val="26"/>
          <w:szCs w:val="26"/>
        </w:rPr>
        <w:t>.</w:t>
      </w:r>
      <w:r w:rsidR="00246D7F">
        <w:rPr>
          <w:color w:val="000000"/>
          <w:sz w:val="26"/>
          <w:szCs w:val="26"/>
        </w:rPr>
        <w:t>3</w:t>
      </w:r>
      <w:r w:rsidRPr="00B339DF">
        <w:rPr>
          <w:color w:val="000000"/>
          <w:sz w:val="26"/>
          <w:szCs w:val="26"/>
        </w:rPr>
        <w:t xml:space="preserve">., </w:t>
      </w:r>
      <w:r w:rsidR="00F65896">
        <w:rPr>
          <w:color w:val="000000"/>
          <w:sz w:val="26"/>
          <w:szCs w:val="26"/>
        </w:rPr>
        <w:t>7</w:t>
      </w:r>
      <w:r w:rsidRPr="00B339DF">
        <w:rPr>
          <w:color w:val="000000"/>
          <w:sz w:val="26"/>
          <w:szCs w:val="26"/>
        </w:rPr>
        <w:t>.</w:t>
      </w:r>
      <w:r w:rsidR="00246D7F">
        <w:rPr>
          <w:color w:val="000000"/>
          <w:sz w:val="26"/>
          <w:szCs w:val="26"/>
        </w:rPr>
        <w:t>4</w:t>
      </w:r>
      <w:r w:rsidRPr="00B339DF">
        <w:rPr>
          <w:color w:val="000000"/>
          <w:sz w:val="26"/>
          <w:szCs w:val="26"/>
        </w:rPr>
        <w:t xml:space="preserve">.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w:t>
      </w:r>
      <w:r w:rsidR="00B339DF" w:rsidRPr="00B339DF">
        <w:rPr>
          <w:color w:val="000000"/>
          <w:sz w:val="26"/>
          <w:szCs w:val="26"/>
        </w:rPr>
        <w:t>в Товарной накладной унифицированной формы ТОРГ-12</w:t>
      </w:r>
      <w:r w:rsidR="00B339DF">
        <w:rPr>
          <w:color w:val="000000"/>
          <w:sz w:val="26"/>
          <w:szCs w:val="26"/>
        </w:rPr>
        <w:t>,</w:t>
      </w:r>
      <w:r w:rsidR="00B339DF" w:rsidRPr="00B339DF">
        <w:rPr>
          <w:color w:val="000000"/>
          <w:sz w:val="26"/>
          <w:szCs w:val="26"/>
        </w:rPr>
        <w:t xml:space="preserve"> УПД</w:t>
      </w:r>
      <w:r w:rsidRPr="00B339DF">
        <w:rPr>
          <w:color w:val="000000"/>
          <w:sz w:val="26"/>
          <w:szCs w:val="26"/>
        </w:rPr>
        <w:t xml:space="preserve"> и/или документах, подтверждающих факт поставки. </w:t>
      </w:r>
    </w:p>
    <w:p w14:paraId="5D4C81D6" w14:textId="4730A35C" w:rsidR="007936A8" w:rsidRPr="00B339DF" w:rsidRDefault="007936A8" w:rsidP="00F65896">
      <w:pPr>
        <w:pStyle w:val="af1"/>
        <w:numPr>
          <w:ilvl w:val="1"/>
          <w:numId w:val="2"/>
        </w:numPr>
        <w:shd w:val="clear" w:color="auto" w:fill="FFFFFF"/>
        <w:ind w:left="0" w:firstLine="709"/>
        <w:jc w:val="both"/>
        <w:rPr>
          <w:color w:val="000000"/>
          <w:sz w:val="26"/>
          <w:szCs w:val="26"/>
        </w:rPr>
      </w:pPr>
      <w:r w:rsidRPr="00B339DF">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5B1DDEC2" w14:textId="77777777" w:rsidR="007936A8" w:rsidRDefault="007936A8" w:rsidP="00F65896">
      <w:pPr>
        <w:pStyle w:val="af1"/>
        <w:numPr>
          <w:ilvl w:val="1"/>
          <w:numId w:val="2"/>
        </w:numPr>
        <w:shd w:val="clear" w:color="auto" w:fill="FFFFFF"/>
        <w:ind w:left="0" w:firstLine="709"/>
        <w:jc w:val="both"/>
        <w:rPr>
          <w:color w:val="000000"/>
          <w:sz w:val="26"/>
          <w:szCs w:val="26"/>
        </w:rPr>
      </w:pPr>
      <w:r w:rsidRPr="0046242B">
        <w:rPr>
          <w:color w:val="000000"/>
          <w:sz w:val="26"/>
          <w:szCs w:val="26"/>
        </w:rPr>
        <w:t xml:space="preserve">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w:t>
      </w:r>
      <w:r w:rsidRPr="0046242B">
        <w:rPr>
          <w:color w:val="000000"/>
          <w:sz w:val="26"/>
          <w:szCs w:val="26"/>
        </w:rPr>
        <w:lastRenderedPageBreak/>
        <w:t>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23F7A786" w14:textId="77739C1C" w:rsidR="00080A48" w:rsidRDefault="002C0BA0" w:rsidP="00F65896">
      <w:pPr>
        <w:pStyle w:val="af1"/>
        <w:numPr>
          <w:ilvl w:val="1"/>
          <w:numId w:val="2"/>
        </w:numPr>
        <w:shd w:val="clear" w:color="auto" w:fill="FFFFFF"/>
        <w:ind w:left="0" w:firstLine="709"/>
        <w:jc w:val="both"/>
        <w:rPr>
          <w:color w:val="000000"/>
          <w:sz w:val="26"/>
          <w:szCs w:val="26"/>
        </w:rPr>
      </w:pPr>
      <w:r w:rsidRPr="002C0BA0">
        <w:rPr>
          <w:color w:val="000000"/>
          <w:sz w:val="26"/>
          <w:szCs w:val="26"/>
        </w:rPr>
        <w:t>За нарушение сроков поставки Товара по настоящему Договору, Поставщик выплачивает по письменному требованию Покупателю неустойку в размере 0,01% от суммы не поставленного Товара за каждый день просрочки, но не более 2 % от суммы задолженности</w:t>
      </w:r>
      <w:r w:rsidR="00B84F5F" w:rsidRPr="00B84F5F">
        <w:rPr>
          <w:color w:val="000000"/>
          <w:sz w:val="26"/>
          <w:szCs w:val="26"/>
        </w:rPr>
        <w:t>.</w:t>
      </w:r>
    </w:p>
    <w:p w14:paraId="48EE6B68" w14:textId="39ABD8A8" w:rsidR="007304B2" w:rsidRPr="00042441" w:rsidRDefault="007304B2" w:rsidP="00F65896">
      <w:pPr>
        <w:pStyle w:val="af1"/>
        <w:numPr>
          <w:ilvl w:val="1"/>
          <w:numId w:val="2"/>
        </w:numPr>
        <w:shd w:val="clear" w:color="auto" w:fill="FFFFFF"/>
        <w:ind w:left="0" w:firstLine="709"/>
        <w:jc w:val="both"/>
        <w:rPr>
          <w:bCs/>
          <w:sz w:val="26"/>
          <w:szCs w:val="26"/>
        </w:rPr>
      </w:pPr>
      <w:r w:rsidRPr="00042441">
        <w:rPr>
          <w:bCs/>
          <w:sz w:val="26"/>
          <w:szCs w:val="26"/>
        </w:rPr>
        <w:t>Поставщик обязуется раскрывать/предоставлять Покупателю в течении 10 (десяти) рабочих дней с даты направления соответствующего запроса информацию о привлекаемом соисполнителе / субподрядчике.</w:t>
      </w:r>
    </w:p>
    <w:p w14:paraId="2C706F46" w14:textId="470FB110" w:rsidR="007304B2" w:rsidRDefault="007304B2" w:rsidP="00F65896">
      <w:pPr>
        <w:pStyle w:val="af1"/>
        <w:numPr>
          <w:ilvl w:val="1"/>
          <w:numId w:val="2"/>
        </w:numPr>
        <w:shd w:val="clear" w:color="auto" w:fill="FFFFFF"/>
        <w:ind w:left="0" w:firstLine="709"/>
        <w:jc w:val="both"/>
        <w:rPr>
          <w:bCs/>
          <w:sz w:val="26"/>
          <w:szCs w:val="26"/>
        </w:rPr>
      </w:pPr>
      <w:r w:rsidRPr="00042441">
        <w:rPr>
          <w:bCs/>
          <w:sz w:val="26"/>
          <w:szCs w:val="26"/>
        </w:rPr>
        <w:t xml:space="preserve">Поставщик обязуется ежеквартально предоставлять Покупателю в срок не позднее 5 числа месяца, </w:t>
      </w:r>
      <w:r w:rsidRPr="00042441">
        <w:rPr>
          <w:color w:val="000000"/>
          <w:sz w:val="26"/>
          <w:szCs w:val="26"/>
        </w:rPr>
        <w:t>следующего за отчетным кварталом, документальное подтверждение наличия трудовых и материальных ресурсов у Поставщика, соисполнителей / субподрядчиков, используемых при исполнении обязательств в рамках настоящего договора.</w:t>
      </w:r>
    </w:p>
    <w:p w14:paraId="6EE27A7F" w14:textId="77777777" w:rsidR="007936A8" w:rsidRPr="0046242B" w:rsidRDefault="007936A8" w:rsidP="006F629A">
      <w:pPr>
        <w:numPr>
          <w:ilvl w:val="0"/>
          <w:numId w:val="2"/>
        </w:numPr>
        <w:shd w:val="clear" w:color="auto" w:fill="FFFFFF"/>
        <w:spacing w:before="120" w:after="120"/>
        <w:ind w:left="357" w:hanging="357"/>
        <w:jc w:val="center"/>
        <w:rPr>
          <w:b/>
          <w:bCs/>
          <w:color w:val="000000"/>
          <w:sz w:val="26"/>
          <w:szCs w:val="26"/>
        </w:rPr>
      </w:pPr>
      <w:r w:rsidRPr="0046242B">
        <w:rPr>
          <w:b/>
          <w:color w:val="000000"/>
          <w:sz w:val="26"/>
          <w:szCs w:val="26"/>
        </w:rPr>
        <w:t>Форс</w:t>
      </w:r>
      <w:r w:rsidRPr="0046242B">
        <w:rPr>
          <w:b/>
          <w:bCs/>
          <w:color w:val="000000"/>
          <w:sz w:val="26"/>
          <w:szCs w:val="26"/>
        </w:rPr>
        <w:t>-мажор</w:t>
      </w:r>
    </w:p>
    <w:p w14:paraId="01824A89" w14:textId="7A71E3B3" w:rsidR="007936A8" w:rsidRPr="00F65896" w:rsidRDefault="007936A8" w:rsidP="00F65896">
      <w:pPr>
        <w:pStyle w:val="af1"/>
        <w:numPr>
          <w:ilvl w:val="1"/>
          <w:numId w:val="2"/>
        </w:numPr>
        <w:shd w:val="clear" w:color="auto" w:fill="FFFFFF"/>
        <w:ind w:left="0" w:firstLine="709"/>
        <w:jc w:val="both"/>
        <w:rPr>
          <w:color w:val="000000"/>
          <w:sz w:val="26"/>
          <w:szCs w:val="26"/>
        </w:rPr>
      </w:pPr>
      <w:r w:rsidRPr="00F65896">
        <w:rPr>
          <w:color w:val="000000"/>
          <w:sz w:val="26"/>
          <w:szCs w:val="26"/>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r w:rsidR="003723AD" w:rsidRPr="00F65896">
        <w:rPr>
          <w:color w:val="000000"/>
          <w:sz w:val="26"/>
          <w:szCs w:val="26"/>
        </w:rPr>
        <w:t>и,</w:t>
      </w:r>
      <w:r w:rsidRPr="00F65896">
        <w:rPr>
          <w:color w:val="000000"/>
          <w:sz w:val="26"/>
          <w:szCs w:val="26"/>
        </w:rPr>
        <w:t xml:space="preserve"> если эти обстоятельства непосредственно повлияли на исполнение настоящего Договора.</w:t>
      </w:r>
    </w:p>
    <w:p w14:paraId="7E720890" w14:textId="77777777" w:rsidR="007936A8" w:rsidRPr="0046242B" w:rsidRDefault="00727579" w:rsidP="00F65896">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77BF6F40" w14:textId="77777777" w:rsidR="007936A8" w:rsidRPr="0046242B" w:rsidRDefault="00727579" w:rsidP="00F65896">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Сторона, не исполняющая своих обязательств, вследствие обстоятельств непреодолимой силы, должна в </w:t>
      </w:r>
      <w:r w:rsidR="003E0E55" w:rsidRPr="0046242B">
        <w:rPr>
          <w:color w:val="000000"/>
          <w:sz w:val="26"/>
          <w:szCs w:val="26"/>
        </w:rPr>
        <w:t xml:space="preserve">5-ти </w:t>
      </w:r>
      <w:proofErr w:type="spellStart"/>
      <w:r w:rsidR="007936A8" w:rsidRPr="0046242B">
        <w:rPr>
          <w:color w:val="000000"/>
          <w:sz w:val="26"/>
          <w:szCs w:val="26"/>
        </w:rPr>
        <w:t>дневный</w:t>
      </w:r>
      <w:proofErr w:type="spellEnd"/>
      <w:r w:rsidR="007936A8" w:rsidRPr="0046242B">
        <w:rPr>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061BE80F" w14:textId="77777777" w:rsidR="007936A8" w:rsidRPr="0046242B" w:rsidRDefault="00727579" w:rsidP="00F65896">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77A23A06" w14:textId="35B9B01D" w:rsidR="007936A8" w:rsidRPr="0046242B" w:rsidRDefault="00727579" w:rsidP="00F65896">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обстоятельства непреодолимой силы или их последствия будут длиться более </w:t>
      </w:r>
      <w:r w:rsidR="003E0E55" w:rsidRPr="0046242B">
        <w:rPr>
          <w:color w:val="000000"/>
          <w:sz w:val="26"/>
          <w:szCs w:val="26"/>
        </w:rPr>
        <w:t>1</w:t>
      </w:r>
      <w:r w:rsidR="00453383">
        <w:rPr>
          <w:color w:val="000000"/>
          <w:sz w:val="26"/>
          <w:szCs w:val="26"/>
        </w:rPr>
        <w:t xml:space="preserve"> </w:t>
      </w:r>
      <w:r w:rsidR="007936A8" w:rsidRPr="0046242B">
        <w:rPr>
          <w:color w:val="000000"/>
          <w:sz w:val="26"/>
          <w:szCs w:val="26"/>
        </w:rPr>
        <w:t>(</w:t>
      </w:r>
      <w:r w:rsidR="003E0E55" w:rsidRPr="0046242B">
        <w:rPr>
          <w:color w:val="000000"/>
          <w:sz w:val="26"/>
          <w:szCs w:val="26"/>
        </w:rPr>
        <w:t>одного) месяца</w:t>
      </w:r>
      <w:r w:rsidR="007936A8" w:rsidRPr="0046242B">
        <w:rPr>
          <w:color w:val="000000"/>
          <w:sz w:val="26"/>
          <w:szCs w:val="26"/>
        </w:rPr>
        <w:t>, то Покупатель и Поставщик обсудят, какие меры следует принять для продолжения выполнения условий Договора.</w:t>
      </w:r>
    </w:p>
    <w:p w14:paraId="2598E953" w14:textId="77777777" w:rsidR="00D75CFA" w:rsidRPr="00727579" w:rsidRDefault="00727579" w:rsidP="00F65896">
      <w:pPr>
        <w:numPr>
          <w:ilvl w:val="1"/>
          <w:numId w:val="2"/>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в течение </w:t>
      </w:r>
      <w:r w:rsidR="003E0E55" w:rsidRPr="0046242B">
        <w:rPr>
          <w:color w:val="000000"/>
          <w:sz w:val="26"/>
          <w:szCs w:val="26"/>
        </w:rPr>
        <w:t>3</w:t>
      </w:r>
      <w:r w:rsidR="007936A8" w:rsidRPr="0046242B">
        <w:rPr>
          <w:color w:val="000000"/>
          <w:sz w:val="26"/>
          <w:szCs w:val="26"/>
        </w:rPr>
        <w:t xml:space="preserve"> (</w:t>
      </w:r>
      <w:r w:rsidR="003E0E55" w:rsidRPr="0046242B">
        <w:rPr>
          <w:color w:val="000000"/>
          <w:sz w:val="26"/>
          <w:szCs w:val="26"/>
        </w:rPr>
        <w:t>трех</w:t>
      </w:r>
      <w:r w:rsidR="007936A8" w:rsidRPr="0046242B">
        <w:rPr>
          <w:color w:val="000000"/>
          <w:sz w:val="26"/>
          <w:szCs w:val="26"/>
        </w:rPr>
        <w:t>) месяцев соглашения, устраивающего Стороны не будет достигнуто, каждая из Сторон вправе потребовать расторжения настоящего Договора.</w:t>
      </w:r>
    </w:p>
    <w:p w14:paraId="763BD36A" w14:textId="77777777" w:rsidR="007936A8" w:rsidRPr="0046242B" w:rsidRDefault="007936A8" w:rsidP="006F629A">
      <w:pPr>
        <w:numPr>
          <w:ilvl w:val="0"/>
          <w:numId w:val="2"/>
        </w:numPr>
        <w:shd w:val="clear" w:color="auto" w:fill="FFFFFF"/>
        <w:spacing w:before="120" w:after="120"/>
        <w:ind w:left="357" w:hanging="357"/>
        <w:jc w:val="center"/>
        <w:rPr>
          <w:b/>
          <w:color w:val="000000"/>
          <w:sz w:val="26"/>
          <w:szCs w:val="26"/>
        </w:rPr>
      </w:pPr>
      <w:r w:rsidRPr="0046242B">
        <w:rPr>
          <w:b/>
          <w:color w:val="000000"/>
          <w:sz w:val="26"/>
          <w:szCs w:val="26"/>
        </w:rPr>
        <w:t>Разрешение споров</w:t>
      </w:r>
    </w:p>
    <w:p w14:paraId="702A8789" w14:textId="54F5BA2F" w:rsidR="007936A8" w:rsidRPr="00256DB0" w:rsidRDefault="007936A8" w:rsidP="00256DB0">
      <w:pPr>
        <w:numPr>
          <w:ilvl w:val="1"/>
          <w:numId w:val="2"/>
        </w:numPr>
        <w:shd w:val="clear" w:color="auto" w:fill="FFFFFF"/>
        <w:tabs>
          <w:tab w:val="left" w:pos="720"/>
        </w:tabs>
        <w:ind w:left="0" w:firstLine="709"/>
        <w:jc w:val="both"/>
        <w:rPr>
          <w:color w:val="000000"/>
          <w:sz w:val="26"/>
          <w:szCs w:val="26"/>
        </w:rPr>
      </w:pPr>
      <w:r w:rsidRPr="00256DB0">
        <w:rPr>
          <w:color w:val="000000"/>
          <w:sz w:val="26"/>
          <w:szCs w:val="26"/>
        </w:rPr>
        <w:t>Все споры, возникшие из настоящего Договора или касающиеся настоящего Договора, Стороны обязую</w:t>
      </w:r>
      <w:r w:rsidR="00F76037" w:rsidRPr="00256DB0">
        <w:rPr>
          <w:color w:val="000000"/>
          <w:sz w:val="26"/>
          <w:szCs w:val="26"/>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14:paraId="2A9E80B1"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lastRenderedPageBreak/>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46242B">
        <w:rPr>
          <w:color w:val="000000"/>
          <w:sz w:val="26"/>
          <w:szCs w:val="26"/>
        </w:rPr>
        <w:t>Томской области</w:t>
      </w:r>
      <w:r w:rsidRPr="0046242B">
        <w:rPr>
          <w:color w:val="000000"/>
          <w:sz w:val="26"/>
          <w:szCs w:val="26"/>
        </w:rPr>
        <w:t xml:space="preserve"> в порядке, установленном действующим законодательством РФ.</w:t>
      </w:r>
    </w:p>
    <w:p w14:paraId="1DBBCBC3" w14:textId="77777777" w:rsidR="007936A8" w:rsidRPr="0046242B" w:rsidRDefault="007936A8" w:rsidP="006F629A">
      <w:pPr>
        <w:numPr>
          <w:ilvl w:val="0"/>
          <w:numId w:val="2"/>
        </w:numPr>
        <w:shd w:val="clear" w:color="auto" w:fill="FFFFFF"/>
        <w:spacing w:before="120" w:after="120"/>
        <w:ind w:left="357" w:hanging="357"/>
        <w:jc w:val="center"/>
        <w:rPr>
          <w:b/>
          <w:bCs/>
          <w:color w:val="000000"/>
          <w:sz w:val="26"/>
          <w:szCs w:val="26"/>
        </w:rPr>
      </w:pPr>
      <w:r w:rsidRPr="0046242B">
        <w:rPr>
          <w:b/>
          <w:bCs/>
          <w:color w:val="000000"/>
          <w:sz w:val="26"/>
          <w:szCs w:val="26"/>
        </w:rPr>
        <w:t>Основания расторжения Договора</w:t>
      </w:r>
    </w:p>
    <w:p w14:paraId="4884B9ED" w14:textId="77777777" w:rsidR="007936A8" w:rsidRPr="0046242B" w:rsidRDefault="007936A8" w:rsidP="00256DB0">
      <w:pPr>
        <w:numPr>
          <w:ilvl w:val="1"/>
          <w:numId w:val="2"/>
        </w:numPr>
        <w:shd w:val="clear" w:color="auto" w:fill="FFFFFF"/>
        <w:ind w:left="0" w:firstLine="709"/>
        <w:jc w:val="both"/>
        <w:rPr>
          <w:color w:val="000000"/>
          <w:sz w:val="26"/>
          <w:szCs w:val="26"/>
        </w:rPr>
      </w:pPr>
      <w:r w:rsidRPr="0046242B">
        <w:rPr>
          <w:color w:val="000000"/>
          <w:sz w:val="26"/>
          <w:szCs w:val="26"/>
        </w:rPr>
        <w:t>Покупатель вправе в одностороннем порядке отказаться от исполнения настоящего Договора в следующих случаях:</w:t>
      </w:r>
    </w:p>
    <w:p w14:paraId="26DD9AE2" w14:textId="6FCF2333" w:rsidR="007936A8" w:rsidRPr="0046242B" w:rsidRDefault="007936A8" w:rsidP="00256DB0">
      <w:pPr>
        <w:numPr>
          <w:ilvl w:val="2"/>
          <w:numId w:val="2"/>
        </w:numPr>
        <w:shd w:val="clear" w:color="auto" w:fill="FFFFFF"/>
        <w:ind w:left="0" w:firstLine="709"/>
        <w:jc w:val="both"/>
        <w:rPr>
          <w:color w:val="000000"/>
          <w:sz w:val="26"/>
          <w:szCs w:val="26"/>
        </w:rPr>
      </w:pPr>
      <w:r w:rsidRPr="0046242B">
        <w:rPr>
          <w:color w:val="000000"/>
          <w:sz w:val="26"/>
          <w:szCs w:val="26"/>
        </w:rPr>
        <w:t xml:space="preserve">задержки Поставщиком выполнения обязательств по настоящему Договору более чем на </w:t>
      </w:r>
      <w:r w:rsidR="00DF3662" w:rsidRPr="0046242B">
        <w:rPr>
          <w:color w:val="000000"/>
          <w:sz w:val="26"/>
          <w:szCs w:val="26"/>
        </w:rPr>
        <w:t>5</w:t>
      </w:r>
      <w:r w:rsidRPr="0046242B">
        <w:rPr>
          <w:color w:val="000000"/>
          <w:sz w:val="26"/>
          <w:szCs w:val="26"/>
        </w:rPr>
        <w:t xml:space="preserve"> (</w:t>
      </w:r>
      <w:r w:rsidR="00DF3662" w:rsidRPr="0046242B">
        <w:rPr>
          <w:color w:val="000000"/>
          <w:sz w:val="26"/>
          <w:szCs w:val="26"/>
        </w:rPr>
        <w:t>пят</w:t>
      </w:r>
      <w:r w:rsidR="00517FAB">
        <w:rPr>
          <w:color w:val="000000"/>
          <w:sz w:val="26"/>
          <w:szCs w:val="26"/>
        </w:rPr>
        <w:t>ь</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по причинам, не зависящим от Покупателя;</w:t>
      </w:r>
    </w:p>
    <w:p w14:paraId="1E8B8527" w14:textId="77777777" w:rsidR="007936A8" w:rsidRPr="0046242B" w:rsidRDefault="007936A8" w:rsidP="00256DB0">
      <w:pPr>
        <w:numPr>
          <w:ilvl w:val="2"/>
          <w:numId w:val="2"/>
        </w:numPr>
        <w:shd w:val="clear" w:color="auto" w:fill="FFFFFF"/>
        <w:ind w:left="0" w:firstLine="709"/>
        <w:jc w:val="both"/>
        <w:rPr>
          <w:color w:val="000000"/>
          <w:sz w:val="26"/>
          <w:szCs w:val="26"/>
        </w:rPr>
      </w:pPr>
      <w:r w:rsidRPr="0046242B">
        <w:rPr>
          <w:color w:val="000000"/>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697FF3B8" w14:textId="77777777" w:rsidR="007936A8" w:rsidRPr="0046242B" w:rsidRDefault="007936A8" w:rsidP="00256DB0">
      <w:pPr>
        <w:numPr>
          <w:ilvl w:val="2"/>
          <w:numId w:val="2"/>
        </w:numPr>
        <w:shd w:val="clear" w:color="auto" w:fill="FFFFFF"/>
        <w:ind w:left="0" w:firstLine="709"/>
        <w:jc w:val="both"/>
        <w:rPr>
          <w:color w:val="000000"/>
          <w:sz w:val="26"/>
          <w:szCs w:val="26"/>
        </w:rPr>
      </w:pPr>
      <w:r w:rsidRPr="0046242B">
        <w:rPr>
          <w:color w:val="000000"/>
          <w:sz w:val="26"/>
          <w:szCs w:val="26"/>
        </w:rPr>
        <w:t>в случае не</w:t>
      </w:r>
      <w:r w:rsidR="001A24D3">
        <w:rPr>
          <w:color w:val="000000"/>
          <w:sz w:val="26"/>
          <w:szCs w:val="26"/>
        </w:rPr>
        <w:t xml:space="preserve"> </w:t>
      </w:r>
      <w:r w:rsidRPr="0046242B">
        <w:rPr>
          <w:color w:val="000000"/>
          <w:sz w:val="26"/>
          <w:szCs w:val="26"/>
        </w:rPr>
        <w:t>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6CB5CFC7" w14:textId="77777777" w:rsidR="007936A8" w:rsidRPr="0046242B" w:rsidRDefault="007936A8" w:rsidP="00256DB0">
      <w:pPr>
        <w:numPr>
          <w:ilvl w:val="2"/>
          <w:numId w:val="2"/>
        </w:numPr>
        <w:shd w:val="clear" w:color="auto" w:fill="FFFFFF"/>
        <w:ind w:left="0" w:firstLine="709"/>
        <w:jc w:val="both"/>
        <w:rPr>
          <w:color w:val="000000"/>
          <w:sz w:val="26"/>
          <w:szCs w:val="26"/>
        </w:rPr>
      </w:pPr>
      <w:r w:rsidRPr="0046242B">
        <w:rPr>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15F101C0" w14:textId="24B61EA8" w:rsidR="007936A8" w:rsidRPr="00256DB0" w:rsidRDefault="007936A8" w:rsidP="00256DB0">
      <w:pPr>
        <w:numPr>
          <w:ilvl w:val="1"/>
          <w:numId w:val="2"/>
        </w:numPr>
        <w:shd w:val="clear" w:color="auto" w:fill="FFFFFF"/>
        <w:ind w:left="0" w:firstLine="709"/>
        <w:jc w:val="both"/>
        <w:rPr>
          <w:color w:val="000000"/>
          <w:sz w:val="26"/>
          <w:szCs w:val="26"/>
        </w:rPr>
      </w:pPr>
      <w:r w:rsidRPr="00256DB0">
        <w:rPr>
          <w:color w:val="000000"/>
          <w:sz w:val="26"/>
          <w:szCs w:val="26"/>
        </w:rPr>
        <w:t>Уведомление о расторжении настоящего Договора должно быть направлено Поста</w:t>
      </w:r>
      <w:r w:rsidR="003723AD" w:rsidRPr="00256DB0">
        <w:rPr>
          <w:color w:val="000000"/>
          <w:sz w:val="26"/>
          <w:szCs w:val="26"/>
        </w:rPr>
        <w:t>вщику посредством факсимильной</w:t>
      </w:r>
      <w:r w:rsidRPr="00256DB0">
        <w:rPr>
          <w:color w:val="000000"/>
          <w:sz w:val="26"/>
          <w:szCs w:val="26"/>
        </w:rPr>
        <w:t xml:space="preserve">/ электронной связи, либо по телеграфу не позднее, чем </w:t>
      </w:r>
      <w:r w:rsidR="00DF3662" w:rsidRPr="00256DB0">
        <w:rPr>
          <w:color w:val="000000"/>
          <w:sz w:val="26"/>
          <w:szCs w:val="26"/>
        </w:rPr>
        <w:t>за 5 (пять</w:t>
      </w:r>
      <w:r w:rsidRPr="00256DB0">
        <w:rPr>
          <w:color w:val="000000"/>
          <w:sz w:val="26"/>
          <w:szCs w:val="26"/>
        </w:rPr>
        <w:t xml:space="preserve">) </w:t>
      </w:r>
      <w:r w:rsidR="00DF3662" w:rsidRPr="00256DB0">
        <w:rPr>
          <w:color w:val="000000"/>
          <w:sz w:val="26"/>
          <w:szCs w:val="26"/>
        </w:rPr>
        <w:t>рабочих</w:t>
      </w:r>
      <w:r w:rsidRPr="00256DB0">
        <w:rPr>
          <w:color w:val="000000"/>
          <w:sz w:val="26"/>
          <w:szCs w:val="26"/>
        </w:rPr>
        <w:t xml:space="preserve"> дней до предполагаемой даты его расторжения с последующей досылкой на бумажном носителе.</w:t>
      </w:r>
    </w:p>
    <w:p w14:paraId="59DCF159" w14:textId="202130EA" w:rsidR="007936A8" w:rsidRPr="0046242B" w:rsidRDefault="007936A8" w:rsidP="00256DB0">
      <w:pPr>
        <w:numPr>
          <w:ilvl w:val="1"/>
          <w:numId w:val="2"/>
        </w:numPr>
        <w:shd w:val="clear" w:color="auto" w:fill="FFFFFF"/>
        <w:ind w:left="0" w:firstLine="709"/>
        <w:jc w:val="both"/>
        <w:rPr>
          <w:color w:val="000000"/>
          <w:sz w:val="26"/>
          <w:szCs w:val="26"/>
        </w:rPr>
      </w:pPr>
      <w:r w:rsidRPr="0046242B">
        <w:rPr>
          <w:color w:val="000000"/>
          <w:sz w:val="26"/>
          <w:szCs w:val="26"/>
        </w:rPr>
        <w:t>Договор считается расторгнутым по основаниям, предусмотренным пунктом 1</w:t>
      </w:r>
      <w:r w:rsidR="00BC5076">
        <w:rPr>
          <w:color w:val="000000"/>
          <w:sz w:val="26"/>
          <w:szCs w:val="26"/>
        </w:rPr>
        <w:t>1</w:t>
      </w:r>
      <w:r w:rsidRPr="0046242B">
        <w:rPr>
          <w:color w:val="000000"/>
          <w:sz w:val="26"/>
          <w:szCs w:val="26"/>
        </w:rPr>
        <w:t>.1. настоящего Договора, с даты, указанной в уведомлении о расторжении настоящего Договора.</w:t>
      </w:r>
    </w:p>
    <w:p w14:paraId="0C23D1EE" w14:textId="2B3DC6AA" w:rsidR="004B02F8" w:rsidRDefault="007936A8" w:rsidP="00256DB0">
      <w:pPr>
        <w:numPr>
          <w:ilvl w:val="1"/>
          <w:numId w:val="2"/>
        </w:numPr>
        <w:shd w:val="clear" w:color="auto" w:fill="FFFFFF"/>
        <w:ind w:left="0" w:firstLine="709"/>
        <w:jc w:val="both"/>
        <w:rPr>
          <w:color w:val="000000"/>
          <w:sz w:val="26"/>
          <w:szCs w:val="26"/>
        </w:rPr>
      </w:pPr>
      <w:r w:rsidRPr="0046242B">
        <w:rPr>
          <w:color w:val="000000"/>
          <w:sz w:val="26"/>
          <w:szCs w:val="26"/>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46242B">
        <w:rPr>
          <w:color w:val="000000"/>
          <w:sz w:val="26"/>
          <w:szCs w:val="26"/>
        </w:rPr>
        <w:t>30 (тридцать</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расторжения Договора.</w:t>
      </w:r>
    </w:p>
    <w:p w14:paraId="0EACB7FE" w14:textId="761DBF97" w:rsidR="00C81E9B" w:rsidRPr="00C81E9B" w:rsidRDefault="00C81E9B" w:rsidP="006F629A">
      <w:pPr>
        <w:numPr>
          <w:ilvl w:val="0"/>
          <w:numId w:val="2"/>
        </w:numPr>
        <w:shd w:val="clear" w:color="auto" w:fill="FFFFFF"/>
        <w:spacing w:before="120" w:after="120"/>
        <w:ind w:left="357" w:hanging="357"/>
        <w:jc w:val="center"/>
        <w:rPr>
          <w:b/>
          <w:bCs/>
          <w:sz w:val="28"/>
          <w:szCs w:val="28"/>
        </w:rPr>
      </w:pPr>
      <w:r w:rsidRPr="00C81E9B">
        <w:rPr>
          <w:b/>
          <w:bCs/>
          <w:color w:val="000000"/>
          <w:sz w:val="26"/>
          <w:szCs w:val="26"/>
        </w:rPr>
        <w:t>Антикоррупционная оговорка</w:t>
      </w:r>
    </w:p>
    <w:p w14:paraId="131B5515" w14:textId="77777777" w:rsidR="00C81E9B" w:rsidRPr="00284438" w:rsidRDefault="00C81E9B" w:rsidP="00256DB0">
      <w:pPr>
        <w:numPr>
          <w:ilvl w:val="1"/>
          <w:numId w:val="2"/>
        </w:numPr>
        <w:shd w:val="clear" w:color="auto" w:fill="FFFFFF"/>
        <w:ind w:left="0" w:firstLine="709"/>
        <w:jc w:val="both"/>
        <w:rPr>
          <w:sz w:val="26"/>
          <w:szCs w:val="26"/>
        </w:rPr>
      </w:pPr>
      <w:r w:rsidRPr="00284438">
        <w:rPr>
          <w:sz w:val="26"/>
          <w:szCs w:val="26"/>
        </w:rPr>
        <w:t xml:space="preserve">Продавцу известно о том, что </w:t>
      </w:r>
      <w:r>
        <w:rPr>
          <w:sz w:val="26"/>
          <w:szCs w:val="26"/>
        </w:rPr>
        <w:t>Покупатель</w:t>
      </w:r>
      <w:r w:rsidRPr="00284438">
        <w:rPr>
          <w:sz w:val="26"/>
          <w:szCs w:val="26"/>
        </w:rPr>
        <w:t xml:space="preserve"> ведет антикоррупционную политику и развивает не допускающую коррупционных проявлений культуру.</w:t>
      </w:r>
    </w:p>
    <w:p w14:paraId="1A9BB6E3" w14:textId="77777777" w:rsidR="00C81E9B" w:rsidRPr="00284438" w:rsidRDefault="00C81E9B" w:rsidP="00C81E9B">
      <w:pPr>
        <w:shd w:val="clear" w:color="auto" w:fill="FFFFFF"/>
        <w:ind w:firstLine="360"/>
        <w:jc w:val="both"/>
        <w:rPr>
          <w:sz w:val="26"/>
          <w:szCs w:val="26"/>
        </w:rPr>
      </w:pPr>
      <w:r w:rsidRPr="00284438">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2C3D50A" w14:textId="77777777" w:rsidR="00C81E9B" w:rsidRPr="00284438" w:rsidRDefault="00C81E9B" w:rsidP="00C81E9B">
      <w:pPr>
        <w:shd w:val="clear" w:color="auto" w:fill="FFFFFF"/>
        <w:ind w:firstLine="360"/>
        <w:jc w:val="both"/>
        <w:rPr>
          <w:b/>
          <w:bCs/>
          <w:sz w:val="26"/>
          <w:szCs w:val="26"/>
        </w:rPr>
      </w:pPr>
      <w:r w:rsidRPr="00284438">
        <w:rPr>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0DD0D1C7" w14:textId="0DA435C1" w:rsidR="00C81E9B" w:rsidRPr="00284438" w:rsidRDefault="00C81E9B" w:rsidP="00C81E9B">
      <w:pPr>
        <w:shd w:val="clear" w:color="auto" w:fill="FFFFFF"/>
        <w:ind w:firstLine="360"/>
        <w:jc w:val="both"/>
        <w:rPr>
          <w:sz w:val="26"/>
          <w:szCs w:val="26"/>
        </w:rPr>
      </w:pPr>
      <w:r w:rsidRPr="00284438">
        <w:rPr>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w:t>
      </w:r>
      <w:r>
        <w:rPr>
          <w:sz w:val="26"/>
          <w:szCs w:val="26"/>
        </w:rPr>
        <w:t>его</w:t>
      </w:r>
      <w:r w:rsidRPr="00284438">
        <w:rPr>
          <w:sz w:val="26"/>
          <w:szCs w:val="26"/>
        </w:rPr>
        <w:t xml:space="preserve"> п.1</w:t>
      </w:r>
      <w:r w:rsidR="00BF5EF8">
        <w:rPr>
          <w:sz w:val="26"/>
          <w:szCs w:val="26"/>
        </w:rPr>
        <w:t>2</w:t>
      </w:r>
      <w:r w:rsidRPr="00284438">
        <w:rPr>
          <w:sz w:val="26"/>
          <w:szCs w:val="26"/>
        </w:rPr>
        <w:t>.1</w:t>
      </w:r>
      <w:r w:rsidR="00BF5EF8">
        <w:rPr>
          <w:sz w:val="26"/>
          <w:szCs w:val="26"/>
        </w:rPr>
        <w:t>.</w:t>
      </w:r>
      <w:r w:rsidRPr="00284438">
        <w:rPr>
          <w:sz w:val="26"/>
          <w:szCs w:val="26"/>
        </w:rPr>
        <w:t xml:space="preserve">, </w:t>
      </w:r>
      <w:r w:rsidRPr="00284438">
        <w:rPr>
          <w:sz w:val="26"/>
          <w:szCs w:val="26"/>
        </w:rPr>
        <w:lastRenderedPageBreak/>
        <w:t>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sidRPr="00284438">
        <w:rPr>
          <w:b/>
          <w:bCs/>
          <w:sz w:val="26"/>
          <w:szCs w:val="26"/>
        </w:rPr>
        <w:t xml:space="preserve"> </w:t>
      </w:r>
      <w:r w:rsidRPr="00284438">
        <w:rPr>
          <w:bCs/>
          <w:sz w:val="26"/>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1F0C7D69" w14:textId="5B74466A" w:rsidR="00C81E9B" w:rsidRPr="00284438" w:rsidRDefault="00C81E9B" w:rsidP="00C81E9B">
      <w:pPr>
        <w:shd w:val="clear" w:color="auto" w:fill="FFFFFF"/>
        <w:ind w:firstLine="360"/>
        <w:jc w:val="both"/>
        <w:rPr>
          <w:b/>
          <w:bCs/>
          <w:sz w:val="26"/>
          <w:szCs w:val="26"/>
        </w:rPr>
      </w:pPr>
      <w:r w:rsidRPr="00284438">
        <w:rPr>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sz w:val="26"/>
          <w:szCs w:val="26"/>
        </w:rPr>
        <w:t>его</w:t>
      </w:r>
      <w:r w:rsidRPr="00284438">
        <w:rPr>
          <w:sz w:val="26"/>
          <w:szCs w:val="26"/>
        </w:rPr>
        <w:t xml:space="preserve"> п.1</w:t>
      </w:r>
      <w:r w:rsidR="00BF5EF8">
        <w:rPr>
          <w:sz w:val="26"/>
          <w:szCs w:val="26"/>
        </w:rPr>
        <w:t>2</w:t>
      </w:r>
      <w:r w:rsidRPr="00284438">
        <w:rPr>
          <w:sz w:val="26"/>
          <w:szCs w:val="26"/>
        </w:rPr>
        <w:t>.1</w:t>
      </w:r>
      <w:r w:rsidRPr="00BF5EF8">
        <w:rPr>
          <w:sz w:val="26"/>
          <w:szCs w:val="26"/>
        </w:rPr>
        <w:t>.</w:t>
      </w:r>
      <w:r>
        <w:rPr>
          <w:i/>
          <w:sz w:val="26"/>
          <w:szCs w:val="26"/>
          <w:u w:val="single"/>
        </w:rPr>
        <w:t xml:space="preserve"> </w:t>
      </w:r>
      <w:r w:rsidRPr="00284438">
        <w:rPr>
          <w:sz w:val="26"/>
          <w:szCs w:val="26"/>
        </w:rPr>
        <w:t>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3D33EEE0" w14:textId="173099AA" w:rsidR="00C81E9B" w:rsidRPr="00042441" w:rsidRDefault="00C81E9B" w:rsidP="00256DB0">
      <w:pPr>
        <w:numPr>
          <w:ilvl w:val="1"/>
          <w:numId w:val="2"/>
        </w:numPr>
        <w:shd w:val="clear" w:color="auto" w:fill="FFFFFF"/>
        <w:ind w:left="0" w:firstLine="709"/>
        <w:jc w:val="both"/>
        <w:rPr>
          <w:sz w:val="26"/>
          <w:szCs w:val="26"/>
        </w:rPr>
      </w:pPr>
      <w:r w:rsidRPr="00284438">
        <w:rPr>
          <w:sz w:val="26"/>
          <w:szCs w:val="26"/>
        </w:rPr>
        <w:t>В случае нарушения одной Стороной обязательств воздерживаться от запрещенных в п.1</w:t>
      </w:r>
      <w:r w:rsidR="00F65896">
        <w:rPr>
          <w:sz w:val="26"/>
          <w:szCs w:val="26"/>
        </w:rPr>
        <w:t>2</w:t>
      </w:r>
      <w:r w:rsidRPr="00284438">
        <w:rPr>
          <w:sz w:val="26"/>
          <w:szCs w:val="26"/>
        </w:rPr>
        <w:t>.1 настоящего Договора действий и/или неполучения другой Стороной в установленный</w:t>
      </w:r>
      <w:r w:rsidRPr="00BB0FD8">
        <w:rPr>
          <w:sz w:val="26"/>
          <w:szCs w:val="26"/>
        </w:rPr>
        <w:t xml:space="preserve"> п.1</w:t>
      </w:r>
      <w:r w:rsidR="00F65896">
        <w:rPr>
          <w:sz w:val="26"/>
          <w:szCs w:val="26"/>
        </w:rPr>
        <w:t>2</w:t>
      </w:r>
      <w:r w:rsidRPr="00BB0FD8">
        <w:rPr>
          <w:sz w:val="26"/>
          <w:szCs w:val="26"/>
        </w:rPr>
        <w:t>.1.</w:t>
      </w:r>
      <w:r w:rsidRPr="00284438">
        <w:rPr>
          <w:sz w:val="26"/>
          <w:szCs w:val="26"/>
        </w:rPr>
        <w:t xml:space="preserve">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w:t>
      </w:r>
      <w:r w:rsidRPr="00BB0FD8">
        <w:rPr>
          <w:sz w:val="26"/>
          <w:szCs w:val="26"/>
        </w:rPr>
        <w:t>п.1</w:t>
      </w:r>
      <w:r w:rsidR="00F65896">
        <w:rPr>
          <w:sz w:val="26"/>
          <w:szCs w:val="26"/>
        </w:rPr>
        <w:t>2</w:t>
      </w:r>
      <w:r w:rsidRPr="00BB0FD8">
        <w:rPr>
          <w:sz w:val="26"/>
          <w:szCs w:val="26"/>
        </w:rPr>
        <w:t>.1.</w:t>
      </w:r>
      <w:r w:rsidRPr="00284438">
        <w:rPr>
          <w:sz w:val="26"/>
          <w:szCs w:val="26"/>
        </w:rPr>
        <w:t xml:space="preserve">, вправе требовать возмещения реального ущерба, возникшего в результате такого расторжения, при условии представления подтверждающих </w:t>
      </w:r>
      <w:r w:rsidRPr="00042441">
        <w:rPr>
          <w:sz w:val="26"/>
          <w:szCs w:val="26"/>
        </w:rPr>
        <w:t>такой реальный ущерб документов.</w:t>
      </w:r>
    </w:p>
    <w:p w14:paraId="14F10B17" w14:textId="77777777" w:rsidR="001B1ABD" w:rsidRPr="00705592" w:rsidRDefault="001B1ABD" w:rsidP="001B1ABD">
      <w:pPr>
        <w:numPr>
          <w:ilvl w:val="0"/>
          <w:numId w:val="2"/>
        </w:numPr>
        <w:shd w:val="clear" w:color="auto" w:fill="FFFFFF"/>
        <w:spacing w:before="120" w:after="120"/>
        <w:ind w:left="357" w:hanging="357"/>
        <w:jc w:val="center"/>
        <w:rPr>
          <w:b/>
          <w:color w:val="000000" w:themeColor="text1"/>
          <w:sz w:val="26"/>
          <w:szCs w:val="26"/>
        </w:rPr>
      </w:pPr>
      <w:r>
        <w:rPr>
          <w:b/>
          <w:bCs/>
          <w:color w:val="000000"/>
          <w:sz w:val="26"/>
          <w:szCs w:val="26"/>
        </w:rPr>
        <w:t>Налоговая оговорка</w:t>
      </w:r>
    </w:p>
    <w:p w14:paraId="3111285B" w14:textId="77777777" w:rsidR="001B1ABD" w:rsidRPr="00705592" w:rsidRDefault="001B1ABD" w:rsidP="001B1ABD">
      <w:pPr>
        <w:numPr>
          <w:ilvl w:val="1"/>
          <w:numId w:val="2"/>
        </w:numPr>
        <w:shd w:val="clear" w:color="auto" w:fill="FFFFFF"/>
        <w:tabs>
          <w:tab w:val="clear" w:pos="792"/>
          <w:tab w:val="num" w:pos="858"/>
        </w:tabs>
        <w:ind w:left="0" w:firstLine="709"/>
        <w:jc w:val="both"/>
        <w:rPr>
          <w:color w:val="000000" w:themeColor="text1"/>
          <w:sz w:val="26"/>
          <w:szCs w:val="26"/>
        </w:rPr>
      </w:pPr>
      <w:r w:rsidRPr="00705592">
        <w:rPr>
          <w:color w:val="000000" w:themeColor="text1"/>
          <w:sz w:val="26"/>
          <w:szCs w:val="26"/>
        </w:rPr>
        <w:t xml:space="preserve">Заверение об обстоятельствах: </w:t>
      </w:r>
    </w:p>
    <w:p w14:paraId="7A45EFB1" w14:textId="77777777" w:rsidR="001B1ABD" w:rsidRPr="00705592" w:rsidRDefault="001B1ABD" w:rsidP="001B1ABD">
      <w:pPr>
        <w:shd w:val="clear" w:color="auto" w:fill="FFFFFF"/>
        <w:ind w:firstLine="709"/>
        <w:jc w:val="both"/>
        <w:rPr>
          <w:color w:val="000000" w:themeColor="text1"/>
          <w:sz w:val="26"/>
          <w:szCs w:val="26"/>
        </w:rPr>
      </w:pPr>
      <w:r w:rsidRPr="00705592">
        <w:rPr>
          <w:color w:val="000000" w:themeColor="text1"/>
          <w:sz w:val="26"/>
          <w:szCs w:val="26"/>
        </w:rPr>
        <w:t>В соответствии со ст. 431.2 Гражданского кодекса Российской Федерации Поставщик заверяет Покупателя, что на момент заключения Договора:</w:t>
      </w:r>
    </w:p>
    <w:p w14:paraId="462F247A" w14:textId="20586748" w:rsidR="001B1ABD" w:rsidRPr="00705592" w:rsidRDefault="0039001D" w:rsidP="00F3198C">
      <w:pPr>
        <w:pStyle w:val="af1"/>
        <w:widowControl/>
        <w:autoSpaceDE/>
        <w:autoSpaceDN/>
        <w:ind w:left="0" w:firstLine="709"/>
        <w:contextualSpacing/>
        <w:jc w:val="both"/>
        <w:rPr>
          <w:color w:val="000000" w:themeColor="text1"/>
          <w:sz w:val="26"/>
          <w:szCs w:val="26"/>
        </w:rPr>
      </w:pPr>
      <w:r>
        <w:rPr>
          <w:color w:val="000000" w:themeColor="text1"/>
          <w:sz w:val="26"/>
          <w:szCs w:val="26"/>
        </w:rPr>
        <w:t>13.1.1.</w:t>
      </w:r>
      <w:r w:rsidR="001B1ABD">
        <w:rPr>
          <w:color w:val="000000" w:themeColor="text1"/>
          <w:sz w:val="26"/>
          <w:szCs w:val="26"/>
        </w:rPr>
        <w:t xml:space="preserve"> </w:t>
      </w:r>
      <w:r w:rsidR="001B1ABD" w:rsidRPr="00042441">
        <w:rPr>
          <w:color w:val="000000" w:themeColor="text1"/>
          <w:sz w:val="26"/>
          <w:szCs w:val="26"/>
        </w:rPr>
        <w:t>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w:t>
      </w:r>
      <w:r w:rsidR="00F3198C">
        <w:rPr>
          <w:color w:val="000000" w:themeColor="text1"/>
          <w:sz w:val="26"/>
          <w:szCs w:val="26"/>
        </w:rPr>
        <w:t xml:space="preserve"> </w:t>
      </w:r>
      <w:r>
        <w:rPr>
          <w:color w:val="000000" w:themeColor="text1"/>
          <w:sz w:val="26"/>
          <w:szCs w:val="26"/>
        </w:rPr>
        <w:t>13.1.2.</w:t>
      </w:r>
      <w:r w:rsidR="001B1ABD" w:rsidRPr="00705592">
        <w:rPr>
          <w:color w:val="000000" w:themeColor="text1"/>
          <w:sz w:val="26"/>
          <w:szCs w:val="26"/>
        </w:rPr>
        <w:t xml:space="preserve"> Поставщик, а также привлекаемые им в целях исполнения Договора лица (субподрядчики, </w:t>
      </w:r>
      <w:proofErr w:type="spellStart"/>
      <w:r w:rsidR="001B1ABD" w:rsidRPr="00705592">
        <w:rPr>
          <w:color w:val="000000" w:themeColor="text1"/>
          <w:sz w:val="26"/>
          <w:szCs w:val="26"/>
        </w:rPr>
        <w:t>субисполнители</w:t>
      </w:r>
      <w:proofErr w:type="spellEnd"/>
      <w:r w:rsidR="001B1ABD" w:rsidRPr="00705592">
        <w:rPr>
          <w:color w:val="000000" w:themeColor="text1"/>
          <w:sz w:val="26"/>
          <w:szCs w:val="26"/>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14:paraId="19973A95" w14:textId="10009E05" w:rsidR="001B1ABD" w:rsidRPr="0063574E" w:rsidRDefault="0039001D" w:rsidP="001B1ABD">
      <w:pPr>
        <w:widowControl/>
        <w:autoSpaceDE/>
        <w:autoSpaceDN/>
        <w:ind w:firstLine="709"/>
        <w:contextualSpacing/>
        <w:jc w:val="both"/>
        <w:rPr>
          <w:color w:val="000000" w:themeColor="text1"/>
          <w:sz w:val="26"/>
          <w:szCs w:val="26"/>
        </w:rPr>
      </w:pPr>
      <w:r>
        <w:rPr>
          <w:color w:val="000000" w:themeColor="text1"/>
          <w:sz w:val="26"/>
          <w:szCs w:val="26"/>
        </w:rPr>
        <w:t>13.1.3.</w:t>
      </w:r>
      <w:r w:rsidR="001B1ABD" w:rsidRPr="00705592">
        <w:rPr>
          <w:color w:val="000000" w:themeColor="text1"/>
          <w:sz w:val="26"/>
          <w:szCs w:val="26"/>
        </w:rPr>
        <w:t xml:space="preserve"> </w:t>
      </w:r>
      <w:r w:rsidR="001B1ABD" w:rsidRPr="0063574E">
        <w:rPr>
          <w:color w:val="000000" w:themeColor="text1"/>
          <w:sz w:val="26"/>
          <w:szCs w:val="26"/>
        </w:rPr>
        <w:t xml:space="preserve">Поставщик, а также привлекаемые им в целях исполнения Договора лица (субподрядчики, </w:t>
      </w:r>
      <w:proofErr w:type="spellStart"/>
      <w:r w:rsidR="001B1ABD" w:rsidRPr="0063574E">
        <w:rPr>
          <w:color w:val="000000" w:themeColor="text1"/>
          <w:sz w:val="26"/>
          <w:szCs w:val="26"/>
        </w:rPr>
        <w:t>субисполнители</w:t>
      </w:r>
      <w:proofErr w:type="spellEnd"/>
      <w:r w:rsidR="001B1ABD" w:rsidRPr="0063574E">
        <w:rPr>
          <w:color w:val="000000" w:themeColor="text1"/>
          <w:sz w:val="26"/>
          <w:szCs w:val="26"/>
        </w:rPr>
        <w:t>, субпоставщики и т.п.) являются добросовестными налогоплательщиками, в отношении каждого привлечённого лица (субподрядчик</w:t>
      </w:r>
      <w:r w:rsidR="001B1ABD">
        <w:rPr>
          <w:color w:val="000000" w:themeColor="text1"/>
          <w:sz w:val="26"/>
          <w:szCs w:val="26"/>
        </w:rPr>
        <w:t>а</w:t>
      </w:r>
      <w:r w:rsidR="001B1ABD" w:rsidRPr="0063574E">
        <w:rPr>
          <w:color w:val="000000" w:themeColor="text1"/>
          <w:sz w:val="26"/>
          <w:szCs w:val="26"/>
        </w:rPr>
        <w:t xml:space="preserve">, </w:t>
      </w:r>
      <w:proofErr w:type="spellStart"/>
      <w:r w:rsidR="001B1ABD" w:rsidRPr="0063574E">
        <w:rPr>
          <w:color w:val="000000" w:themeColor="text1"/>
          <w:sz w:val="26"/>
          <w:szCs w:val="26"/>
        </w:rPr>
        <w:t>субисполнител</w:t>
      </w:r>
      <w:r w:rsidR="001B1ABD">
        <w:rPr>
          <w:color w:val="000000" w:themeColor="text1"/>
          <w:sz w:val="26"/>
          <w:szCs w:val="26"/>
        </w:rPr>
        <w:t>я</w:t>
      </w:r>
      <w:proofErr w:type="spellEnd"/>
      <w:r w:rsidR="001B1ABD" w:rsidRPr="0063574E">
        <w:rPr>
          <w:color w:val="000000" w:themeColor="text1"/>
          <w:sz w:val="26"/>
          <w:szCs w:val="26"/>
        </w:rPr>
        <w:t>, субпоставщик</w:t>
      </w:r>
      <w:r w:rsidR="001B1ABD">
        <w:rPr>
          <w:color w:val="000000" w:themeColor="text1"/>
          <w:sz w:val="26"/>
          <w:szCs w:val="26"/>
        </w:rPr>
        <w:t>а</w:t>
      </w:r>
      <w:r w:rsidR="001B1ABD" w:rsidRPr="0063574E">
        <w:rPr>
          <w:color w:val="000000" w:themeColor="text1"/>
          <w:sz w:val="26"/>
          <w:szCs w:val="26"/>
        </w:rPr>
        <w:t xml:space="preserve">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w:t>
      </w:r>
      <w:r w:rsidR="001B1ABD">
        <w:rPr>
          <w:color w:val="000000" w:themeColor="text1"/>
          <w:sz w:val="26"/>
          <w:szCs w:val="26"/>
        </w:rPr>
        <w:t>;</w:t>
      </w:r>
      <w:r w:rsidR="001B1ABD" w:rsidRPr="0063574E">
        <w:rPr>
          <w:color w:val="000000" w:themeColor="text1"/>
          <w:sz w:val="26"/>
          <w:szCs w:val="26"/>
        </w:rPr>
        <w:t xml:space="preserve"> </w:t>
      </w:r>
    </w:p>
    <w:p w14:paraId="59AF2CEF" w14:textId="1058AACD" w:rsidR="001B1ABD" w:rsidRPr="0063574E" w:rsidRDefault="0039001D" w:rsidP="001B1ABD">
      <w:pPr>
        <w:widowControl/>
        <w:autoSpaceDE/>
        <w:autoSpaceDN/>
        <w:ind w:firstLine="709"/>
        <w:contextualSpacing/>
        <w:jc w:val="both"/>
        <w:rPr>
          <w:color w:val="000000" w:themeColor="text1"/>
          <w:sz w:val="26"/>
          <w:szCs w:val="26"/>
        </w:rPr>
      </w:pPr>
      <w:r>
        <w:rPr>
          <w:color w:val="000000" w:themeColor="text1"/>
          <w:sz w:val="26"/>
          <w:szCs w:val="26"/>
        </w:rPr>
        <w:t>13.1.4.</w:t>
      </w:r>
      <w:r w:rsidR="001B1ABD" w:rsidRPr="00705592">
        <w:rPr>
          <w:color w:val="000000" w:themeColor="text1"/>
          <w:sz w:val="26"/>
          <w:szCs w:val="26"/>
        </w:rPr>
        <w:t xml:space="preserve"> </w:t>
      </w:r>
      <w:r w:rsidR="001B1ABD" w:rsidRPr="0063574E">
        <w:rPr>
          <w:color w:val="000000" w:themeColor="text1"/>
          <w:sz w:val="26"/>
          <w:szCs w:val="26"/>
        </w:rPr>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305BBF9E" w14:textId="77777777" w:rsidR="001B1ABD" w:rsidRPr="0063574E" w:rsidRDefault="001B1ABD" w:rsidP="001B1ABD">
      <w:pPr>
        <w:pStyle w:val="af1"/>
        <w:widowControl/>
        <w:autoSpaceDE/>
        <w:autoSpaceDN/>
        <w:ind w:left="0" w:firstLine="709"/>
        <w:contextualSpacing/>
        <w:jc w:val="both"/>
        <w:rPr>
          <w:color w:val="000000" w:themeColor="text1"/>
          <w:sz w:val="26"/>
          <w:szCs w:val="26"/>
        </w:rPr>
      </w:pPr>
      <w:r w:rsidRPr="0063574E">
        <w:rPr>
          <w:color w:val="000000" w:themeColor="text1"/>
          <w:sz w:val="26"/>
          <w:szCs w:val="26"/>
        </w:rPr>
        <w:lastRenderedPageBreak/>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14:paraId="4AD2CE5D" w14:textId="2F6BDB04" w:rsidR="001B1ABD" w:rsidRDefault="001B1ABD" w:rsidP="001B1ABD">
      <w:pPr>
        <w:numPr>
          <w:ilvl w:val="1"/>
          <w:numId w:val="2"/>
        </w:numPr>
        <w:shd w:val="clear" w:color="auto" w:fill="FFFFFF"/>
        <w:tabs>
          <w:tab w:val="clear" w:pos="792"/>
          <w:tab w:val="num" w:pos="858"/>
        </w:tabs>
        <w:ind w:left="0" w:firstLine="709"/>
        <w:jc w:val="both"/>
        <w:rPr>
          <w:color w:val="000000" w:themeColor="text1"/>
          <w:sz w:val="26"/>
          <w:szCs w:val="26"/>
        </w:rPr>
      </w:pPr>
      <w:r w:rsidRPr="0063574E">
        <w:rPr>
          <w:color w:val="000000" w:themeColor="text1"/>
          <w:sz w:val="26"/>
          <w:szCs w:val="26"/>
        </w:rPr>
        <w:t xml:space="preserve">В соответствии со ст.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sidRPr="0063574E">
        <w:rPr>
          <w:color w:val="000000" w:themeColor="text1"/>
          <w:sz w:val="26"/>
          <w:szCs w:val="26"/>
        </w:rPr>
        <w:t>субисполнителей</w:t>
      </w:r>
      <w:proofErr w:type="spellEnd"/>
      <w:r w:rsidRPr="0063574E">
        <w:rPr>
          <w:color w:val="000000" w:themeColor="text1"/>
          <w:sz w:val="26"/>
          <w:szCs w:val="26"/>
        </w:rPr>
        <w:t>, субпоставщиков и т.п.) условиям, указанным в пункте 1</w:t>
      </w:r>
      <w:r w:rsidR="00F65896">
        <w:rPr>
          <w:color w:val="000000" w:themeColor="text1"/>
          <w:sz w:val="26"/>
          <w:szCs w:val="26"/>
        </w:rPr>
        <w:t>3</w:t>
      </w:r>
      <w:r w:rsidRPr="0063574E">
        <w:rPr>
          <w:color w:val="000000" w:themeColor="text1"/>
          <w:sz w:val="26"/>
          <w:szCs w:val="26"/>
        </w:rPr>
        <w:t>.1.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w:t>
      </w:r>
      <w:r>
        <w:rPr>
          <w:color w:val="000000" w:themeColor="text1"/>
          <w:sz w:val="26"/>
          <w:szCs w:val="26"/>
        </w:rPr>
        <w:t>, в отношении которых Поставщик дает заверение в п. 1</w:t>
      </w:r>
      <w:r w:rsidR="00F65896">
        <w:rPr>
          <w:color w:val="000000" w:themeColor="text1"/>
          <w:sz w:val="26"/>
          <w:szCs w:val="26"/>
        </w:rPr>
        <w:t>3</w:t>
      </w:r>
      <w:r>
        <w:rPr>
          <w:color w:val="000000" w:themeColor="text1"/>
          <w:sz w:val="26"/>
          <w:szCs w:val="26"/>
        </w:rPr>
        <w:t>.1. Договора на момент его заключения, одновременно являются условиями, исполнение которых Поставщик обязуется обеспечить в бедующем и отвечать за их неисполнение по правилам гл. 25 Гражданского кодекса Российской Федерации.</w:t>
      </w:r>
    </w:p>
    <w:p w14:paraId="1443A7F2" w14:textId="77777777" w:rsidR="001B1ABD" w:rsidRDefault="001B1ABD" w:rsidP="001B1ABD">
      <w:pPr>
        <w:numPr>
          <w:ilvl w:val="1"/>
          <w:numId w:val="2"/>
        </w:numPr>
        <w:shd w:val="clear" w:color="auto" w:fill="FFFFFF"/>
        <w:tabs>
          <w:tab w:val="clear" w:pos="792"/>
          <w:tab w:val="num" w:pos="858"/>
        </w:tabs>
        <w:ind w:left="0" w:firstLine="709"/>
        <w:jc w:val="both"/>
        <w:rPr>
          <w:color w:val="000000" w:themeColor="text1"/>
          <w:sz w:val="26"/>
          <w:szCs w:val="26"/>
        </w:rPr>
      </w:pPr>
      <w:r>
        <w:rPr>
          <w:color w:val="000000" w:themeColor="text1"/>
          <w:sz w:val="26"/>
          <w:szCs w:val="26"/>
        </w:rPr>
        <w:t>Возмещение имущественных потерь:</w:t>
      </w:r>
    </w:p>
    <w:p w14:paraId="028EA072" w14:textId="77777777" w:rsidR="001B1ABD" w:rsidRPr="00F07A5A" w:rsidRDefault="001B1ABD" w:rsidP="001B1ABD">
      <w:pPr>
        <w:shd w:val="clear" w:color="auto" w:fill="FFFFFF"/>
        <w:ind w:firstLine="708"/>
        <w:jc w:val="both"/>
        <w:rPr>
          <w:color w:val="000000" w:themeColor="text1"/>
          <w:sz w:val="26"/>
          <w:szCs w:val="26"/>
        </w:rPr>
      </w:pPr>
      <w:r>
        <w:rPr>
          <w:color w:val="000000" w:themeColor="text1"/>
          <w:sz w:val="26"/>
          <w:szCs w:val="26"/>
        </w:rPr>
        <w:t xml:space="preserve">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w:t>
      </w:r>
      <w:r w:rsidRPr="0063574E">
        <w:rPr>
          <w:color w:val="000000" w:themeColor="text1"/>
          <w:sz w:val="26"/>
          <w:szCs w:val="26"/>
        </w:rPr>
        <w:t>неисполнением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sidRPr="0063574E">
        <w:rPr>
          <w:color w:val="000000"/>
          <w:sz w:val="26"/>
          <w:szCs w:val="26"/>
        </w:rPr>
        <w:t>например, субподрядчиков, субпоставщиков</w:t>
      </w:r>
      <w:r w:rsidRPr="0063574E">
        <w:rPr>
          <w:color w:val="000000" w:themeColor="text1"/>
          <w:sz w:val="26"/>
          <w:szCs w:val="26"/>
        </w:rPr>
        <w:t>)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w:t>
      </w:r>
      <w:r>
        <w:rPr>
          <w:color w:val="000000" w:themeColor="text1"/>
          <w:sz w:val="26"/>
          <w:szCs w:val="26"/>
        </w:rPr>
        <w:t xml:space="preserve"> от того, знал ли Поставщик о данных фактах или нет), в случае наступления совокупности следующих </w:t>
      </w:r>
      <w:r w:rsidRPr="00F07A5A">
        <w:rPr>
          <w:color w:val="000000" w:themeColor="text1"/>
          <w:sz w:val="26"/>
          <w:szCs w:val="26"/>
        </w:rPr>
        <w:t xml:space="preserve">обстоятельств:   </w:t>
      </w:r>
    </w:p>
    <w:p w14:paraId="34ADEB5D" w14:textId="739E160C" w:rsidR="001B1ABD" w:rsidRPr="00F07A5A" w:rsidRDefault="0039001D" w:rsidP="001B1ABD">
      <w:pPr>
        <w:pStyle w:val="30"/>
        <w:numPr>
          <w:ilvl w:val="0"/>
          <w:numId w:val="0"/>
        </w:numPr>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13.3.1.</w:t>
      </w:r>
      <w:r w:rsidR="001B1ABD">
        <w:rPr>
          <w:rStyle w:val="FontStyle21"/>
          <w:rFonts w:ascii="Times New Roman" w:hAnsi="Times New Roman" w:cs="Times New Roman"/>
          <w:color w:val="000000" w:themeColor="text1"/>
          <w:sz w:val="26"/>
          <w:szCs w:val="26"/>
        </w:rPr>
        <w:t xml:space="preserve"> </w:t>
      </w:r>
      <w:r w:rsidR="001B1ABD" w:rsidRPr="00F07A5A">
        <w:rPr>
          <w:rStyle w:val="FontStyle21"/>
          <w:rFonts w:ascii="Times New Roman" w:hAnsi="Times New Roman" w:cs="Times New Roman"/>
          <w:color w:val="000000" w:themeColor="text1"/>
          <w:sz w:val="26"/>
          <w:szCs w:val="26"/>
        </w:rPr>
        <w:t xml:space="preserve">в порядке применения </w:t>
      </w:r>
      <w:r w:rsidR="001B1ABD" w:rsidRPr="00F07A5A">
        <w:rPr>
          <w:rStyle w:val="FontStyle21"/>
          <w:rFonts w:ascii="Times New Roman" w:eastAsia="Calibri" w:hAnsi="Times New Roman" w:cs="Times New Roman"/>
          <w:color w:val="000000" w:themeColor="text1"/>
          <w:sz w:val="26"/>
          <w:szCs w:val="26"/>
        </w:rPr>
        <w:t>ст</w:t>
      </w:r>
      <w:r w:rsidR="001B1ABD">
        <w:rPr>
          <w:rStyle w:val="FontStyle21"/>
          <w:rFonts w:ascii="Times New Roman" w:eastAsia="Calibri" w:hAnsi="Times New Roman" w:cs="Times New Roman"/>
          <w:color w:val="000000" w:themeColor="text1"/>
          <w:sz w:val="26"/>
          <w:szCs w:val="26"/>
        </w:rPr>
        <w:t>.</w:t>
      </w:r>
      <w:r w:rsidR="001B1ABD" w:rsidRPr="00F07A5A">
        <w:rPr>
          <w:rStyle w:val="FontStyle21"/>
          <w:rFonts w:ascii="Times New Roman" w:hAnsi="Times New Roman" w:cs="Times New Roman"/>
          <w:color w:val="000000" w:themeColor="text1"/>
          <w:sz w:val="26"/>
          <w:szCs w:val="26"/>
        </w:rPr>
        <w:t xml:space="preserve"> 101 Налогового кодекса Российской Федерации налоговым органом в отношении Покупателя вынесено решение о привлечении к ответственности </w:t>
      </w:r>
      <w:r w:rsidR="001B1ABD" w:rsidRPr="00F07A5A">
        <w:rPr>
          <w:rStyle w:val="FontStyle21"/>
          <w:rFonts w:ascii="Times New Roman" w:eastAsia="Calibri" w:hAnsi="Times New Roman" w:cs="Times New Roman"/>
          <w:color w:val="000000" w:themeColor="text1"/>
          <w:sz w:val="26"/>
          <w:szCs w:val="26"/>
        </w:rPr>
        <w:t>или об</w:t>
      </w:r>
      <w:r w:rsidR="001B1ABD" w:rsidRPr="00F07A5A">
        <w:rPr>
          <w:rStyle w:val="FontStyle21"/>
          <w:rFonts w:ascii="Times New Roman" w:hAnsi="Times New Roman" w:cs="Times New Roman"/>
          <w:color w:val="000000" w:themeColor="text1"/>
          <w:sz w:val="26"/>
          <w:szCs w:val="26"/>
        </w:rPr>
        <w:t xml:space="preserve">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w:t>
      </w:r>
      <w:r w:rsidR="001B1ABD" w:rsidRPr="00F07A5A">
        <w:rPr>
          <w:rStyle w:val="FontStyle21"/>
          <w:rFonts w:ascii="Times New Roman" w:eastAsia="Calibri" w:hAnsi="Times New Roman" w:cs="Times New Roman"/>
          <w:color w:val="000000" w:themeColor="text1"/>
          <w:sz w:val="26"/>
          <w:szCs w:val="26"/>
        </w:rPr>
        <w:t xml:space="preserve"> (далее - «Решение налогового</w:t>
      </w:r>
      <w:r w:rsidR="001B1ABD">
        <w:rPr>
          <w:rStyle w:val="FontStyle21"/>
          <w:rFonts w:ascii="Times New Roman" w:eastAsia="Calibri" w:hAnsi="Times New Roman" w:cs="Times New Roman"/>
          <w:color w:val="000000" w:themeColor="text1"/>
          <w:sz w:val="26"/>
          <w:szCs w:val="26"/>
        </w:rPr>
        <w:t xml:space="preserve"> органа»);</w:t>
      </w:r>
    </w:p>
    <w:p w14:paraId="0F2B203D" w14:textId="46E78E9F" w:rsidR="001B1ABD" w:rsidRDefault="0039001D" w:rsidP="001B1ABD">
      <w:pPr>
        <w:pStyle w:val="30"/>
        <w:numPr>
          <w:ilvl w:val="0"/>
          <w:numId w:val="0"/>
        </w:numPr>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13.3.2.</w:t>
      </w:r>
      <w:r w:rsidR="001B1ABD" w:rsidRPr="00705592">
        <w:rPr>
          <w:rStyle w:val="FontStyle21"/>
          <w:rFonts w:ascii="Times New Roman" w:hAnsi="Times New Roman" w:cs="Times New Roman"/>
          <w:color w:val="000000" w:themeColor="text1"/>
          <w:sz w:val="26"/>
          <w:szCs w:val="26"/>
        </w:rPr>
        <w:t xml:space="preserve"> </w:t>
      </w:r>
      <w:r w:rsidR="001B1ABD" w:rsidRPr="00F07A5A">
        <w:rPr>
          <w:color w:val="000000" w:themeColor="text1"/>
          <w:szCs w:val="26"/>
        </w:rPr>
        <w:t>суммы недоимки по налогам (налог на прибыль, НДС), соответствующие суммы штрафов</w:t>
      </w:r>
      <w:r w:rsidR="001B1ABD" w:rsidRPr="00705592">
        <w:rPr>
          <w:color w:val="000000" w:themeColor="text1"/>
          <w:szCs w:val="26"/>
        </w:rPr>
        <w:t xml:space="preserve"> (</w:t>
      </w:r>
      <w:r w:rsidR="001B1ABD">
        <w:rPr>
          <w:color w:val="000000" w:themeColor="text1"/>
          <w:szCs w:val="26"/>
        </w:rPr>
        <w:t>если применимо)</w:t>
      </w:r>
      <w:r w:rsidR="001B1ABD" w:rsidRPr="00F07A5A">
        <w:rPr>
          <w:color w:val="000000" w:themeColor="text1"/>
          <w:szCs w:val="26"/>
        </w:rPr>
        <w:t xml:space="preserve">, пеней списаны с банковского счета Покупателя в </w:t>
      </w:r>
      <w:proofErr w:type="spellStart"/>
      <w:r w:rsidR="001B1ABD" w:rsidRPr="00F07A5A">
        <w:rPr>
          <w:color w:val="000000" w:themeColor="text1"/>
          <w:szCs w:val="26"/>
        </w:rPr>
        <w:t>безакцептном</w:t>
      </w:r>
      <w:proofErr w:type="spellEnd"/>
      <w:r w:rsidR="001B1ABD" w:rsidRPr="00F07A5A">
        <w:rPr>
          <w:color w:val="000000" w:themeColor="text1"/>
          <w:szCs w:val="26"/>
        </w:rPr>
        <w:t xml:space="preserve"> порядке </w:t>
      </w:r>
      <w:r w:rsidR="001B1ABD">
        <w:rPr>
          <w:color w:val="000000" w:themeColor="text1"/>
          <w:szCs w:val="26"/>
        </w:rPr>
        <w:t xml:space="preserve">или </w:t>
      </w:r>
      <w:r w:rsidR="001B1ABD" w:rsidRPr="00F07A5A">
        <w:rPr>
          <w:color w:val="000000" w:themeColor="text1"/>
          <w:szCs w:val="26"/>
        </w:rPr>
        <w:t xml:space="preserve">перечислены Покупателем добровольно </w:t>
      </w:r>
      <w:r w:rsidR="001B1ABD">
        <w:rPr>
          <w:color w:val="000000" w:themeColor="text1"/>
          <w:szCs w:val="26"/>
        </w:rPr>
        <w:t xml:space="preserve">(в следствии добровольного отказа Покупателя от применения вычета по операциям с Поставщиком) в соответствии с решением налогового органа </w:t>
      </w:r>
      <w:proofErr w:type="gramStart"/>
      <w:r w:rsidR="001B1ABD">
        <w:rPr>
          <w:color w:val="000000" w:themeColor="text1"/>
          <w:szCs w:val="26"/>
        </w:rPr>
        <w:t>или по мотивированному мнению</w:t>
      </w:r>
      <w:proofErr w:type="gramEnd"/>
      <w:r w:rsidR="001B1ABD">
        <w:rPr>
          <w:color w:val="000000" w:themeColor="text1"/>
          <w:szCs w:val="26"/>
        </w:rPr>
        <w:t xml:space="preserve"> налогового органа</w:t>
      </w:r>
      <w:r w:rsidR="001B1ABD" w:rsidRPr="00F07A5A">
        <w:rPr>
          <w:rStyle w:val="FontStyle21"/>
          <w:rFonts w:ascii="Times New Roman" w:hAnsi="Times New Roman" w:cs="Times New Roman"/>
          <w:color w:val="000000" w:themeColor="text1"/>
          <w:sz w:val="26"/>
          <w:szCs w:val="26"/>
        </w:rPr>
        <w:t>.</w:t>
      </w:r>
    </w:p>
    <w:p w14:paraId="0480794A" w14:textId="0F43C5E5" w:rsidR="001B1ABD" w:rsidRDefault="001B1ABD" w:rsidP="00F3198C">
      <w:pPr>
        <w:pStyle w:val="30"/>
        <w:numPr>
          <w:ilvl w:val="0"/>
          <w:numId w:val="0"/>
        </w:numPr>
        <w:tabs>
          <w:tab w:val="left" w:pos="709"/>
          <w:tab w:val="left" w:pos="993"/>
        </w:tabs>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Размер имущественных потерь Покупателя определяется как совокупность следующих сумм:</w:t>
      </w:r>
    </w:p>
    <w:p w14:paraId="4FB9B70A" w14:textId="77777777" w:rsidR="001B1ABD" w:rsidRDefault="001B1ABD" w:rsidP="001B1ABD">
      <w:pPr>
        <w:pStyle w:val="30"/>
        <w:numPr>
          <w:ilvl w:val="0"/>
          <w:numId w:val="0"/>
        </w:numPr>
        <w:tabs>
          <w:tab w:val="left" w:pos="460"/>
          <w:tab w:val="left" w:pos="993"/>
        </w:tabs>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p>
    <w:p w14:paraId="22AFEC73" w14:textId="77777777" w:rsidR="001B1ABD" w:rsidRDefault="001B1ABD" w:rsidP="001B1ABD">
      <w:pPr>
        <w:pStyle w:val="30"/>
        <w:numPr>
          <w:ilvl w:val="0"/>
          <w:numId w:val="0"/>
        </w:numPr>
        <w:tabs>
          <w:tab w:val="left" w:pos="460"/>
          <w:tab w:val="left" w:pos="993"/>
        </w:tabs>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p>
    <w:p w14:paraId="520ECE3E" w14:textId="77777777" w:rsidR="001B1ABD" w:rsidRDefault="001B1ABD" w:rsidP="001B1ABD">
      <w:pPr>
        <w:pStyle w:val="30"/>
        <w:numPr>
          <w:ilvl w:val="0"/>
          <w:numId w:val="0"/>
        </w:numPr>
        <w:tabs>
          <w:tab w:val="left" w:pos="460"/>
          <w:tab w:val="left" w:pos="993"/>
        </w:tabs>
        <w:ind w:firstLine="709"/>
        <w:contextualSpacing/>
        <w:rPr>
          <w:rStyle w:val="FontStyle21"/>
          <w:rFonts w:ascii="Times New Roman" w:hAnsi="Times New Roman" w:cs="Times New Roman"/>
          <w:color w:val="000000" w:themeColor="text1"/>
          <w:sz w:val="26"/>
          <w:szCs w:val="26"/>
        </w:rPr>
      </w:pPr>
      <w:r>
        <w:rPr>
          <w:rStyle w:val="FontStyle21"/>
          <w:rFonts w:ascii="Times New Roman" w:hAnsi="Times New Roman" w:cs="Times New Roman"/>
          <w:color w:val="000000" w:themeColor="text1"/>
          <w:sz w:val="26"/>
          <w:szCs w:val="26"/>
        </w:rPr>
        <w:lastRenderedPageBreak/>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14:paraId="1D0B11E4" w14:textId="77777777" w:rsidR="001B1ABD" w:rsidRDefault="001B1ABD" w:rsidP="001B1ABD">
      <w:pPr>
        <w:pStyle w:val="af1"/>
        <w:tabs>
          <w:tab w:val="left" w:pos="460"/>
        </w:tabs>
        <w:ind w:left="0" w:firstLine="567"/>
        <w:jc w:val="both"/>
        <w:rPr>
          <w:rStyle w:val="FontStyle21"/>
          <w:rFonts w:ascii="Times New Roman" w:hAnsi="Times New Roman" w:cs="Times New Roman"/>
          <w:color w:val="000000" w:themeColor="text1"/>
          <w:sz w:val="26"/>
          <w:szCs w:val="26"/>
        </w:rPr>
      </w:pPr>
      <w:r w:rsidRPr="00042441">
        <w:rPr>
          <w:rStyle w:val="FontStyle21"/>
          <w:rFonts w:ascii="Times New Roman" w:hAnsi="Times New Roman" w:cs="Times New Roman"/>
          <w:color w:val="000000" w:themeColor="text1"/>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r>
        <w:rPr>
          <w:rStyle w:val="FontStyle21"/>
          <w:rFonts w:ascii="Times New Roman" w:hAnsi="Times New Roman" w:cs="Times New Roman"/>
          <w:color w:val="000000" w:themeColor="text1"/>
          <w:sz w:val="26"/>
          <w:szCs w:val="26"/>
        </w:rPr>
        <w:t>.</w:t>
      </w:r>
    </w:p>
    <w:p w14:paraId="4CBA2AD9" w14:textId="77777777" w:rsidR="001B1ABD" w:rsidRPr="00042441" w:rsidRDefault="001B1ABD" w:rsidP="001B1ABD">
      <w:pPr>
        <w:pStyle w:val="af1"/>
        <w:tabs>
          <w:tab w:val="left" w:pos="460"/>
        </w:tabs>
        <w:ind w:left="0" w:firstLine="567"/>
        <w:jc w:val="both"/>
        <w:rPr>
          <w:rStyle w:val="FontStyle21"/>
          <w:rFonts w:ascii="Times New Roman" w:hAnsi="Times New Roman" w:cs="Times New Roman"/>
          <w:color w:val="000000" w:themeColor="text1"/>
          <w:sz w:val="26"/>
          <w:szCs w:val="26"/>
        </w:rPr>
      </w:pPr>
      <w:r w:rsidRPr="00042441">
        <w:rPr>
          <w:rStyle w:val="FontStyle21"/>
          <w:rFonts w:ascii="Times New Roman" w:hAnsi="Times New Roman" w:cs="Times New Roman"/>
          <w:color w:val="000000" w:themeColor="text1"/>
          <w:sz w:val="26"/>
          <w:szCs w:val="26"/>
        </w:rPr>
        <w:t xml:space="preserve"> </w:t>
      </w:r>
      <w:r>
        <w:rPr>
          <w:rStyle w:val="FontStyle21"/>
          <w:rFonts w:ascii="Times New Roman" w:hAnsi="Times New Roman" w:cs="Times New Roman"/>
          <w:color w:val="000000" w:themeColor="text1"/>
          <w:sz w:val="26"/>
          <w:szCs w:val="26"/>
        </w:rPr>
        <w:t>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14:paraId="1D0AAA90" w14:textId="77777777" w:rsidR="001B1ABD" w:rsidRPr="0019320C" w:rsidRDefault="001B1ABD" w:rsidP="001B1ABD">
      <w:pPr>
        <w:numPr>
          <w:ilvl w:val="1"/>
          <w:numId w:val="2"/>
        </w:numPr>
        <w:shd w:val="clear" w:color="auto" w:fill="FFFFFF"/>
        <w:tabs>
          <w:tab w:val="clear" w:pos="792"/>
          <w:tab w:val="num" w:pos="858"/>
        </w:tabs>
        <w:ind w:left="0" w:firstLine="709"/>
        <w:jc w:val="both"/>
        <w:rPr>
          <w:rStyle w:val="FontStyle21"/>
          <w:rFonts w:ascii="Times New Roman" w:hAnsi="Times New Roman" w:cs="Times New Roman"/>
          <w:color w:val="000000" w:themeColor="text1"/>
          <w:sz w:val="26"/>
          <w:szCs w:val="26"/>
        </w:rPr>
      </w:pPr>
      <w:r w:rsidRPr="00A74DA1">
        <w:rPr>
          <w:rStyle w:val="FontStyle21"/>
          <w:rFonts w:ascii="Times New Roman" w:hAnsi="Times New Roman" w:cs="Times New Roman"/>
          <w:color w:val="000000" w:themeColor="text1"/>
          <w:sz w:val="26"/>
          <w:szCs w:val="26"/>
        </w:rPr>
        <w:t>Стороны согласовали следующие процедуры взаимодействия сторон по минимизации имущественных потерь:</w:t>
      </w:r>
    </w:p>
    <w:p w14:paraId="3D3E2716" w14:textId="77777777" w:rsidR="001B1ABD" w:rsidRPr="0019320C" w:rsidRDefault="001B1ABD" w:rsidP="001B1ABD">
      <w:pPr>
        <w:pStyle w:val="af1"/>
        <w:numPr>
          <w:ilvl w:val="2"/>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 xml:space="preserve">При получении </w:t>
      </w:r>
      <w:r w:rsidRPr="0019320C">
        <w:rPr>
          <w:rStyle w:val="FontStyle21"/>
          <w:rFonts w:ascii="Times New Roman" w:hAnsi="Times New Roman" w:cs="Times New Roman"/>
          <w:color w:val="000000" w:themeColor="text1"/>
          <w:sz w:val="26"/>
          <w:szCs w:val="26"/>
        </w:rPr>
        <w:t>в порядке ст. 100 Налогового кодекса Российской Федерации акта налоговой проверки</w:t>
      </w:r>
      <w:r w:rsidRPr="0019320C">
        <w:rPr>
          <w:rStyle w:val="FontStyle21"/>
          <w:rFonts w:ascii="Times New Roman" w:eastAsia="Calibri" w:hAnsi="Times New Roman" w:cs="Times New Roman"/>
          <w:color w:val="000000" w:themeColor="text1"/>
          <w:sz w:val="26"/>
          <w:szCs w:val="26"/>
        </w:rPr>
        <w:t xml:space="preserve"> (далее – «Акт налоговой проверки»)</w:t>
      </w:r>
      <w:r>
        <w:rPr>
          <w:rStyle w:val="FontStyle21"/>
          <w:rFonts w:ascii="Times New Roman" w:eastAsia="Calibri" w:hAnsi="Times New Roman" w:cs="Times New Roman"/>
          <w:color w:val="000000" w:themeColor="text1"/>
          <w:sz w:val="26"/>
          <w:szCs w:val="26"/>
        </w:rPr>
        <w:t xml:space="preserve"> или – в порядке, установленном ст. 105.29 Налогового кодекса Российской Федерации – уведомление о наличии оснований для составления мотивированного мнения (далее – «Уведомление»)</w:t>
      </w:r>
      <w:r w:rsidRPr="0019320C">
        <w:rPr>
          <w:rStyle w:val="FontStyle21"/>
          <w:rFonts w:ascii="Times New Roman" w:eastAsia="Calibri" w:hAnsi="Times New Roman" w:cs="Times New Roman"/>
          <w:color w:val="000000" w:themeColor="text1"/>
          <w:sz w:val="26"/>
          <w:szCs w:val="26"/>
        </w:rPr>
        <w:t>,</w:t>
      </w:r>
      <w:r w:rsidRPr="0019320C">
        <w:rPr>
          <w:rStyle w:val="FontStyle21"/>
          <w:rFonts w:ascii="Times New Roman" w:hAnsi="Times New Roman" w:cs="Times New Roman"/>
          <w:color w:val="000000" w:themeColor="text1"/>
          <w:sz w:val="26"/>
          <w:szCs w:val="26"/>
        </w:rPr>
        <w:t xml:space="preserve"> в котором проверяющими отражены выявленные нарушения законодательства о налогах и сборах, вызванные действиями </w:t>
      </w:r>
      <w:r w:rsidRPr="0019320C">
        <w:rPr>
          <w:rStyle w:val="FontStyle21"/>
          <w:rFonts w:ascii="Times New Roman" w:eastAsia="Calibri" w:hAnsi="Times New Roman" w:cs="Times New Roman"/>
          <w:color w:val="000000" w:themeColor="text1"/>
          <w:sz w:val="26"/>
          <w:szCs w:val="26"/>
        </w:rPr>
        <w:t xml:space="preserve">или бездействием </w:t>
      </w:r>
      <w:r w:rsidRPr="0019320C">
        <w:rPr>
          <w:rStyle w:val="FontStyle21"/>
          <w:rFonts w:ascii="Times New Roman" w:hAnsi="Times New Roman" w:cs="Times New Roman"/>
          <w:color w:val="000000" w:themeColor="text1"/>
          <w:sz w:val="26"/>
          <w:szCs w:val="26"/>
        </w:rPr>
        <w:t xml:space="preserve">Поставщика при исчислении и уплате налогов, а также привлеченных </w:t>
      </w:r>
      <w:r w:rsidRPr="0019320C">
        <w:rPr>
          <w:rStyle w:val="FontStyle21"/>
          <w:rFonts w:ascii="Times New Roman" w:eastAsia="Calibri" w:hAnsi="Times New Roman" w:cs="Times New Roman"/>
          <w:color w:val="000000" w:themeColor="text1"/>
          <w:sz w:val="26"/>
          <w:szCs w:val="26"/>
        </w:rPr>
        <w:t xml:space="preserve">Поставщиком </w:t>
      </w:r>
      <w:r w:rsidRPr="0019320C">
        <w:rPr>
          <w:rStyle w:val="FontStyle21"/>
          <w:rFonts w:ascii="Times New Roman" w:hAnsi="Times New Roman" w:cs="Times New Roman"/>
          <w:color w:val="000000" w:themeColor="text1"/>
          <w:sz w:val="26"/>
          <w:szCs w:val="26"/>
        </w:rPr>
        <w:t xml:space="preserve">в </w:t>
      </w:r>
      <w:r w:rsidRPr="0063574E">
        <w:rPr>
          <w:rStyle w:val="FontStyle21"/>
          <w:rFonts w:ascii="Times New Roman" w:hAnsi="Times New Roman" w:cs="Times New Roman"/>
          <w:color w:val="000000" w:themeColor="text1"/>
          <w:sz w:val="26"/>
          <w:szCs w:val="26"/>
        </w:rPr>
        <w:t xml:space="preserve">целях исполнения </w:t>
      </w:r>
      <w:r w:rsidRPr="0063574E">
        <w:rPr>
          <w:rStyle w:val="FontStyle21"/>
          <w:rFonts w:ascii="Times New Roman" w:eastAsia="Calibri" w:hAnsi="Times New Roman" w:cs="Times New Roman"/>
          <w:color w:val="000000" w:themeColor="text1"/>
          <w:sz w:val="26"/>
          <w:szCs w:val="26"/>
        </w:rPr>
        <w:t xml:space="preserve">обязательств по Договору </w:t>
      </w:r>
      <w:proofErr w:type="spellStart"/>
      <w:r w:rsidRPr="0063574E">
        <w:rPr>
          <w:rStyle w:val="FontStyle21"/>
          <w:rFonts w:ascii="Times New Roman" w:eastAsia="Calibri" w:hAnsi="Times New Roman" w:cs="Times New Roman"/>
          <w:color w:val="000000" w:themeColor="text1"/>
          <w:sz w:val="26"/>
          <w:szCs w:val="26"/>
        </w:rPr>
        <w:t>субконтрагентов</w:t>
      </w:r>
      <w:proofErr w:type="spellEnd"/>
      <w:r w:rsidRPr="0063574E">
        <w:rPr>
          <w:rStyle w:val="FontStyle21"/>
          <w:rFonts w:ascii="Times New Roman" w:eastAsia="Calibri" w:hAnsi="Times New Roman" w:cs="Times New Roman"/>
          <w:color w:val="000000" w:themeColor="text1"/>
          <w:sz w:val="26"/>
          <w:szCs w:val="26"/>
        </w:rPr>
        <w:t xml:space="preserve"> (например, субподрядчиков, </w:t>
      </w:r>
      <w:proofErr w:type="spellStart"/>
      <w:r w:rsidRPr="0063574E">
        <w:rPr>
          <w:rStyle w:val="FontStyle21"/>
          <w:rFonts w:ascii="Times New Roman" w:eastAsia="Calibri" w:hAnsi="Times New Roman" w:cs="Times New Roman"/>
          <w:color w:val="000000" w:themeColor="text1"/>
          <w:sz w:val="26"/>
          <w:szCs w:val="26"/>
        </w:rPr>
        <w:t>субисполнителей</w:t>
      </w:r>
      <w:proofErr w:type="spellEnd"/>
      <w:r w:rsidRPr="0063574E">
        <w:rPr>
          <w:rStyle w:val="FontStyle21"/>
          <w:rFonts w:ascii="Times New Roman" w:eastAsia="Calibri" w:hAnsi="Times New Roman" w:cs="Times New Roman"/>
          <w:color w:val="000000" w:themeColor="text1"/>
          <w:sz w:val="26"/>
          <w:szCs w:val="26"/>
        </w:rPr>
        <w:t>, субпоставщиков), Общество в течение 10 (десяти) календарных дней с момента получения акта</w:t>
      </w:r>
      <w:r w:rsidRPr="0019320C">
        <w:rPr>
          <w:rStyle w:val="FontStyle21"/>
          <w:rFonts w:ascii="Times New Roman" w:eastAsia="Calibri" w:hAnsi="Times New Roman" w:cs="Times New Roman"/>
          <w:color w:val="000000" w:themeColor="text1"/>
          <w:sz w:val="26"/>
          <w:szCs w:val="26"/>
        </w:rPr>
        <w:t xml:space="preserve"> налоговой проверки и в течение 5 (пяти) календарных дней с момента получения Уведомления </w:t>
      </w:r>
      <w:r w:rsidRPr="0019320C">
        <w:rPr>
          <w:rStyle w:val="FontStyle21"/>
          <w:rFonts w:ascii="Times New Roman" w:hAnsi="Times New Roman" w:cs="Times New Roman"/>
          <w:color w:val="000000" w:themeColor="text1"/>
          <w:sz w:val="26"/>
          <w:szCs w:val="26"/>
        </w:rPr>
        <w:t xml:space="preserve">направляет в адрес Поставщика выписку из акта налогового органа </w:t>
      </w:r>
      <w:r w:rsidRPr="0019320C">
        <w:rPr>
          <w:rStyle w:val="FontStyle21"/>
          <w:rFonts w:ascii="Times New Roman" w:eastAsia="Calibri" w:hAnsi="Times New Roman" w:cs="Times New Roman"/>
          <w:color w:val="000000" w:themeColor="text1"/>
          <w:sz w:val="26"/>
          <w:szCs w:val="26"/>
        </w:rPr>
        <w:t xml:space="preserve">или Уведомления </w:t>
      </w:r>
      <w:r w:rsidRPr="0019320C">
        <w:rPr>
          <w:rStyle w:val="FontStyle21"/>
          <w:rFonts w:ascii="Times New Roman" w:hAnsi="Times New Roman" w:cs="Times New Roman"/>
          <w:color w:val="000000" w:themeColor="text1"/>
          <w:sz w:val="26"/>
          <w:szCs w:val="26"/>
        </w:rPr>
        <w:t xml:space="preserve">по соответствующему эпизоду (далее – </w:t>
      </w:r>
      <w:r w:rsidRPr="0019320C">
        <w:rPr>
          <w:rStyle w:val="FontStyle21"/>
          <w:rFonts w:ascii="Times New Roman" w:eastAsia="Calibri" w:hAnsi="Times New Roman" w:cs="Times New Roman"/>
          <w:color w:val="000000" w:themeColor="text1"/>
          <w:sz w:val="26"/>
          <w:szCs w:val="26"/>
        </w:rPr>
        <w:t>«</w:t>
      </w:r>
      <w:r w:rsidRPr="0019320C">
        <w:rPr>
          <w:rStyle w:val="FontStyle21"/>
          <w:rFonts w:ascii="Times New Roman" w:hAnsi="Times New Roman" w:cs="Times New Roman"/>
          <w:color w:val="000000" w:themeColor="text1"/>
          <w:sz w:val="26"/>
          <w:szCs w:val="26"/>
        </w:rPr>
        <w:t>Выписка</w:t>
      </w:r>
      <w:r w:rsidRPr="0019320C">
        <w:rPr>
          <w:rStyle w:val="FontStyle21"/>
          <w:rFonts w:ascii="Times New Roman" w:eastAsia="Calibri" w:hAnsi="Times New Roman" w:cs="Times New Roman"/>
          <w:color w:val="000000" w:themeColor="text1"/>
          <w:sz w:val="26"/>
          <w:szCs w:val="26"/>
        </w:rPr>
        <w:t>»).</w:t>
      </w:r>
    </w:p>
    <w:p w14:paraId="146E497E" w14:textId="6ABE98C0" w:rsidR="001B1ABD" w:rsidRPr="0019320C" w:rsidRDefault="001B1ABD" w:rsidP="001B1ABD">
      <w:pPr>
        <w:pStyle w:val="af1"/>
        <w:numPr>
          <w:ilvl w:val="2"/>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В</w:t>
      </w:r>
      <w:r w:rsidRPr="0019320C">
        <w:rPr>
          <w:rStyle w:val="FontStyle21"/>
          <w:rFonts w:ascii="Times New Roman" w:hAnsi="Times New Roman" w:cs="Times New Roman"/>
          <w:color w:val="000000" w:themeColor="text1"/>
          <w:sz w:val="26"/>
          <w:szCs w:val="26"/>
        </w:rPr>
        <w:t xml:space="preserve">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w:t>
      </w:r>
      <w:r w:rsidRPr="0019320C">
        <w:rPr>
          <w:rStyle w:val="FontStyle21"/>
          <w:rFonts w:ascii="Times New Roman" w:eastAsia="Calibri" w:hAnsi="Times New Roman" w:cs="Times New Roman"/>
          <w:color w:val="000000" w:themeColor="text1"/>
          <w:sz w:val="26"/>
          <w:szCs w:val="26"/>
        </w:rPr>
        <w:t xml:space="preserve">из акта налогового органа </w:t>
      </w:r>
      <w:r w:rsidRPr="0019320C">
        <w:rPr>
          <w:rStyle w:val="FontStyle21"/>
          <w:rFonts w:ascii="Times New Roman" w:hAnsi="Times New Roman" w:cs="Times New Roman"/>
          <w:color w:val="000000" w:themeColor="text1"/>
          <w:sz w:val="26"/>
          <w:szCs w:val="26"/>
        </w:rPr>
        <w:t>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 100 Налогового кодекса Российской Федерации</w:t>
      </w:r>
      <w:r>
        <w:rPr>
          <w:rStyle w:val="FontStyle21"/>
          <w:rFonts w:ascii="Times New Roman" w:hAnsi="Times New Roman" w:cs="Times New Roman"/>
          <w:color w:val="000000" w:themeColor="text1"/>
          <w:sz w:val="26"/>
          <w:szCs w:val="26"/>
        </w:rPr>
        <w:t xml:space="preserve"> либо в порядке пункта 2.1. ст.105.29 Налогового кодекса Российской Федерации</w:t>
      </w:r>
      <w:r w:rsidRPr="0019320C">
        <w:rPr>
          <w:rStyle w:val="FontStyle21"/>
          <w:rFonts w:ascii="Times New Roman" w:eastAsia="Calibri" w:hAnsi="Times New Roman" w:cs="Times New Roman"/>
          <w:color w:val="000000" w:themeColor="text1"/>
          <w:sz w:val="26"/>
          <w:szCs w:val="26"/>
        </w:rPr>
        <w:t xml:space="preserve">. </w:t>
      </w:r>
    </w:p>
    <w:p w14:paraId="660619B9" w14:textId="77777777" w:rsidR="001B1ABD" w:rsidRPr="0019320C" w:rsidRDefault="001B1ABD" w:rsidP="001B1ABD">
      <w:pPr>
        <w:shd w:val="clear" w:color="auto" w:fill="FFFFFF"/>
        <w:ind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MS Mincho" w:hAnsi="Times New Roman" w:cs="Times New Roman"/>
          <w:color w:val="000000" w:themeColor="text1"/>
          <w:sz w:val="26"/>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w:t>
      </w:r>
      <w:r w:rsidRPr="0019320C">
        <w:rPr>
          <w:rStyle w:val="FontStyle21"/>
          <w:rFonts w:ascii="Times New Roman" w:eastAsia="Calibri" w:hAnsi="Times New Roman" w:cs="Times New Roman"/>
          <w:color w:val="000000" w:themeColor="text1"/>
          <w:sz w:val="26"/>
          <w:szCs w:val="26"/>
        </w:rPr>
        <w:t>, что у Поставщика отсутствуют возражения против</w:t>
      </w:r>
      <w:r w:rsidRPr="0019320C">
        <w:rPr>
          <w:rStyle w:val="FontStyle21"/>
          <w:rFonts w:ascii="Times New Roman" w:eastAsia="MS Mincho" w:hAnsi="Times New Roman" w:cs="Times New Roman"/>
          <w:color w:val="000000" w:themeColor="text1"/>
          <w:sz w:val="26"/>
          <w:szCs w:val="26"/>
        </w:rPr>
        <w:t xml:space="preserve"> выводов проверяющих, изложенных в Выписке</w:t>
      </w:r>
      <w:r w:rsidRPr="0019320C">
        <w:rPr>
          <w:rStyle w:val="FontStyle21"/>
          <w:rFonts w:ascii="Times New Roman" w:eastAsia="Calibri" w:hAnsi="Times New Roman" w:cs="Times New Roman"/>
          <w:color w:val="000000" w:themeColor="text1"/>
          <w:sz w:val="26"/>
          <w:szCs w:val="26"/>
        </w:rPr>
        <w:t>.</w:t>
      </w:r>
    </w:p>
    <w:p w14:paraId="1315BBD5" w14:textId="3EF57A84" w:rsidR="001B1ABD" w:rsidRPr="0019320C" w:rsidRDefault="001B1ABD" w:rsidP="001B1ABD">
      <w:pPr>
        <w:pStyle w:val="af1"/>
        <w:numPr>
          <w:ilvl w:val="2"/>
          <w:numId w:val="2"/>
        </w:numPr>
        <w:shd w:val="clear" w:color="auto" w:fill="FFFFFF"/>
        <w:ind w:left="0" w:firstLine="709"/>
        <w:jc w:val="both"/>
        <w:rPr>
          <w:rStyle w:val="FontStyle21"/>
          <w:rFonts w:ascii="Times New Roman" w:hAnsi="Times New Roman" w:cs="Times New Roman"/>
          <w:color w:val="000000" w:themeColor="text1"/>
          <w:sz w:val="26"/>
          <w:szCs w:val="26"/>
        </w:rPr>
      </w:pPr>
      <w:r w:rsidRPr="0019320C">
        <w:rPr>
          <w:rStyle w:val="FontStyle21"/>
          <w:rFonts w:ascii="Times New Roman" w:eastAsia="Calibri" w:hAnsi="Times New Roman" w:cs="Times New Roman"/>
          <w:color w:val="000000" w:themeColor="text1"/>
          <w:sz w:val="26"/>
          <w:szCs w:val="26"/>
        </w:rPr>
        <w:t>Покупатель вправе потребовать с Поставщика возмещения имущественных потерь, связанных с наступлением обстоятельств, указанных в п.1</w:t>
      </w:r>
      <w:r w:rsidR="00F65896">
        <w:rPr>
          <w:rStyle w:val="FontStyle21"/>
          <w:rFonts w:ascii="Times New Roman" w:eastAsia="Calibri" w:hAnsi="Times New Roman" w:cs="Times New Roman"/>
          <w:color w:val="000000" w:themeColor="text1"/>
          <w:sz w:val="26"/>
          <w:szCs w:val="26"/>
        </w:rPr>
        <w:t>3</w:t>
      </w:r>
      <w:r w:rsidRPr="0019320C">
        <w:rPr>
          <w:rStyle w:val="FontStyle21"/>
          <w:rFonts w:ascii="Times New Roman" w:eastAsia="Calibri" w:hAnsi="Times New Roman" w:cs="Times New Roman"/>
          <w:color w:val="000000" w:themeColor="text1"/>
          <w:sz w:val="26"/>
          <w:szCs w:val="26"/>
        </w:rPr>
        <w:t>.1. Договора, в течение срока действия Договора и в течение трех лет после окончания срока действия Договора.</w:t>
      </w:r>
    </w:p>
    <w:p w14:paraId="55394ED5" w14:textId="77777777" w:rsidR="00380CA2" w:rsidRPr="00042441" w:rsidRDefault="007936A8" w:rsidP="006F629A">
      <w:pPr>
        <w:numPr>
          <w:ilvl w:val="0"/>
          <w:numId w:val="2"/>
        </w:numPr>
        <w:shd w:val="clear" w:color="auto" w:fill="FFFFFF"/>
        <w:spacing w:before="120" w:after="120"/>
        <w:ind w:left="357" w:hanging="357"/>
        <w:jc w:val="center"/>
        <w:rPr>
          <w:b/>
          <w:color w:val="000000"/>
          <w:sz w:val="26"/>
          <w:szCs w:val="26"/>
        </w:rPr>
      </w:pPr>
      <w:r w:rsidRPr="00042441">
        <w:rPr>
          <w:b/>
          <w:color w:val="000000"/>
          <w:sz w:val="26"/>
          <w:szCs w:val="26"/>
        </w:rPr>
        <w:t>Заключительные положения</w:t>
      </w:r>
    </w:p>
    <w:p w14:paraId="69853C49" w14:textId="77777777" w:rsidR="00B3314D" w:rsidRDefault="00380CA2" w:rsidP="00B3314D">
      <w:pPr>
        <w:pStyle w:val="af1"/>
        <w:numPr>
          <w:ilvl w:val="1"/>
          <w:numId w:val="2"/>
        </w:numPr>
        <w:shd w:val="clear" w:color="auto" w:fill="FFFFFF"/>
        <w:tabs>
          <w:tab w:val="left" w:pos="720"/>
        </w:tabs>
        <w:ind w:left="0" w:firstLine="709"/>
        <w:jc w:val="both"/>
        <w:rPr>
          <w:color w:val="000000"/>
          <w:sz w:val="26"/>
          <w:szCs w:val="26"/>
        </w:rPr>
      </w:pPr>
      <w:r w:rsidRPr="00B3314D">
        <w:rPr>
          <w:color w:val="000000"/>
          <w:sz w:val="26"/>
          <w:szCs w:val="26"/>
        </w:rPr>
        <w:t xml:space="preserve"> </w:t>
      </w:r>
      <w:r w:rsidR="00B3314D" w:rsidRPr="0046242B">
        <w:rPr>
          <w:color w:val="000000"/>
          <w:sz w:val="26"/>
          <w:szCs w:val="26"/>
        </w:rPr>
        <w:t>Настоящий договор вступает в силу с момента подписания</w:t>
      </w:r>
      <w:r w:rsidR="00B3314D">
        <w:rPr>
          <w:color w:val="000000"/>
          <w:sz w:val="26"/>
          <w:szCs w:val="26"/>
        </w:rPr>
        <w:t xml:space="preserve"> обеими Сторонами и действует до 31 декабря 2023г., но в любом случае до полного исполнения Сторонами своих обязательств.</w:t>
      </w:r>
    </w:p>
    <w:p w14:paraId="3766BBE6" w14:textId="77777777" w:rsidR="00B3314D" w:rsidRPr="00B03019" w:rsidRDefault="00B3314D" w:rsidP="00B3314D">
      <w:pPr>
        <w:pStyle w:val="af1"/>
        <w:shd w:val="clear" w:color="auto" w:fill="FFFFFF"/>
        <w:tabs>
          <w:tab w:val="left" w:pos="720"/>
        </w:tabs>
        <w:ind w:left="709"/>
        <w:jc w:val="both"/>
        <w:rPr>
          <w:color w:val="000000"/>
          <w:sz w:val="26"/>
          <w:szCs w:val="26"/>
        </w:rPr>
      </w:pPr>
      <w:r>
        <w:rPr>
          <w:color w:val="000000"/>
          <w:sz w:val="26"/>
          <w:szCs w:val="26"/>
        </w:rPr>
        <w:t>Срок поставки товара: с 01 января 2023г. по 31 декабря 2023</w:t>
      </w:r>
      <w:r w:rsidRPr="00B03019">
        <w:rPr>
          <w:color w:val="000000"/>
          <w:sz w:val="26"/>
          <w:szCs w:val="26"/>
        </w:rPr>
        <w:t>г.</w:t>
      </w:r>
    </w:p>
    <w:p w14:paraId="0B8115A1" w14:textId="4C54BA8B" w:rsidR="007936A8" w:rsidRPr="00B3314D" w:rsidRDefault="007936A8" w:rsidP="00287CA8">
      <w:pPr>
        <w:pStyle w:val="af1"/>
        <w:numPr>
          <w:ilvl w:val="1"/>
          <w:numId w:val="2"/>
        </w:numPr>
        <w:shd w:val="clear" w:color="auto" w:fill="FFFFFF"/>
        <w:tabs>
          <w:tab w:val="left" w:pos="720"/>
        </w:tabs>
        <w:ind w:left="0" w:firstLine="709"/>
        <w:jc w:val="both"/>
        <w:rPr>
          <w:color w:val="000000"/>
          <w:sz w:val="26"/>
          <w:szCs w:val="26"/>
        </w:rPr>
      </w:pPr>
      <w:r w:rsidRPr="00B3314D">
        <w:rPr>
          <w:color w:val="000000"/>
          <w:sz w:val="26"/>
          <w:szCs w:val="26"/>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B3314D">
        <w:rPr>
          <w:color w:val="000000"/>
          <w:sz w:val="26"/>
          <w:szCs w:val="26"/>
        </w:rPr>
        <w:t>5 (пять</w:t>
      </w:r>
      <w:r w:rsidRPr="00B3314D">
        <w:rPr>
          <w:color w:val="000000"/>
          <w:sz w:val="26"/>
          <w:szCs w:val="26"/>
        </w:rPr>
        <w:t>) лет.</w:t>
      </w:r>
    </w:p>
    <w:p w14:paraId="72277CD4" w14:textId="77777777" w:rsidR="007936A8" w:rsidRPr="0046242B" w:rsidRDefault="007936A8" w:rsidP="00256DB0">
      <w:pPr>
        <w:numPr>
          <w:ilvl w:val="1"/>
          <w:numId w:val="2"/>
        </w:numPr>
        <w:shd w:val="clear" w:color="auto" w:fill="FFFFFF"/>
        <w:tabs>
          <w:tab w:val="left" w:pos="720"/>
        </w:tabs>
        <w:ind w:left="0" w:firstLine="709"/>
        <w:jc w:val="both"/>
        <w:rPr>
          <w:color w:val="000000"/>
          <w:sz w:val="26"/>
          <w:szCs w:val="26"/>
        </w:rPr>
      </w:pPr>
      <w:r w:rsidRPr="0046242B">
        <w:rPr>
          <w:color w:val="000000"/>
          <w:sz w:val="26"/>
          <w:szCs w:val="26"/>
        </w:rPr>
        <w:lastRenderedPageBreak/>
        <w:t xml:space="preserve">При изменении реквизитов, Стороны обязуются извещать друг друга о таких изменениях в </w:t>
      </w:r>
      <w:r w:rsidR="00DF3662" w:rsidRPr="0046242B">
        <w:rPr>
          <w:color w:val="000000"/>
          <w:sz w:val="26"/>
          <w:szCs w:val="26"/>
        </w:rPr>
        <w:t>5</w:t>
      </w:r>
      <w:r w:rsidR="0021777D">
        <w:rPr>
          <w:color w:val="000000"/>
          <w:sz w:val="26"/>
          <w:szCs w:val="26"/>
        </w:rPr>
        <w:t>-ти</w:t>
      </w:r>
      <w:r w:rsidR="00DF3662" w:rsidRPr="0046242B">
        <w:rPr>
          <w:color w:val="000000"/>
          <w:sz w:val="26"/>
          <w:szCs w:val="26"/>
        </w:rPr>
        <w:t xml:space="preserve"> </w:t>
      </w:r>
      <w:proofErr w:type="spellStart"/>
      <w:r w:rsidRPr="0046242B">
        <w:rPr>
          <w:color w:val="000000"/>
          <w:sz w:val="26"/>
          <w:szCs w:val="26"/>
        </w:rPr>
        <w:t>дневный</w:t>
      </w:r>
      <w:proofErr w:type="spellEnd"/>
      <w:r w:rsidRPr="0046242B">
        <w:rPr>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6FECCBD2" w14:textId="77777777" w:rsidR="007936A8" w:rsidRPr="0046242B" w:rsidRDefault="007936A8" w:rsidP="00256DB0">
      <w:pPr>
        <w:numPr>
          <w:ilvl w:val="1"/>
          <w:numId w:val="2"/>
        </w:numPr>
        <w:shd w:val="clear" w:color="auto" w:fill="FFFFFF"/>
        <w:tabs>
          <w:tab w:val="num" w:pos="360"/>
        </w:tabs>
        <w:ind w:left="0" w:firstLine="709"/>
        <w:jc w:val="both"/>
        <w:rPr>
          <w:color w:val="000000"/>
          <w:sz w:val="26"/>
          <w:szCs w:val="26"/>
        </w:rPr>
      </w:pPr>
      <w:r w:rsidRPr="0046242B">
        <w:rPr>
          <w:color w:val="000000"/>
          <w:sz w:val="26"/>
          <w:szCs w:val="26"/>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46242B">
        <w:rPr>
          <w:color w:val="000000"/>
          <w:sz w:val="26"/>
          <w:szCs w:val="26"/>
        </w:rPr>
        <w:t>10 (десяти</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передачи средствами факсимильной/электронной связи.</w:t>
      </w:r>
    </w:p>
    <w:p w14:paraId="53DF8DC3" w14:textId="77777777" w:rsidR="00C81E9B" w:rsidRDefault="007936A8" w:rsidP="00256DB0">
      <w:pPr>
        <w:numPr>
          <w:ilvl w:val="1"/>
          <w:numId w:val="2"/>
        </w:numPr>
        <w:shd w:val="clear" w:color="auto" w:fill="FFFFFF"/>
        <w:tabs>
          <w:tab w:val="left" w:pos="720"/>
        </w:tabs>
        <w:adjustRightInd w:val="0"/>
        <w:ind w:left="0" w:firstLine="709"/>
        <w:jc w:val="both"/>
        <w:rPr>
          <w:sz w:val="26"/>
          <w:szCs w:val="26"/>
        </w:rPr>
      </w:pPr>
      <w:r w:rsidRPr="00C81E9B">
        <w:rPr>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28C04B18" w14:textId="77777777" w:rsidR="00C81E9B" w:rsidRDefault="009B7A1F" w:rsidP="00256DB0">
      <w:pPr>
        <w:numPr>
          <w:ilvl w:val="1"/>
          <w:numId w:val="2"/>
        </w:numPr>
        <w:shd w:val="clear" w:color="auto" w:fill="FFFFFF"/>
        <w:tabs>
          <w:tab w:val="left" w:pos="720"/>
        </w:tabs>
        <w:adjustRightInd w:val="0"/>
        <w:ind w:left="0" w:firstLine="709"/>
        <w:jc w:val="both"/>
        <w:rPr>
          <w:sz w:val="26"/>
          <w:szCs w:val="26"/>
        </w:rPr>
      </w:pPr>
      <w:r w:rsidRPr="00C81E9B">
        <w:rPr>
          <w:bCs/>
          <w:sz w:val="26"/>
          <w:szCs w:val="26"/>
        </w:rPr>
        <w:t>П</w:t>
      </w:r>
      <w:r w:rsidR="00F1208E" w:rsidRPr="00C81E9B">
        <w:rPr>
          <w:bCs/>
          <w:sz w:val="26"/>
          <w:szCs w:val="26"/>
        </w:rPr>
        <w:t>оставщик</w:t>
      </w:r>
      <w:r w:rsidRPr="00C81E9B">
        <w:rPr>
          <w:bCs/>
          <w:sz w:val="26"/>
          <w:szCs w:val="26"/>
        </w:rPr>
        <w:t xml:space="preserve"> обязан </w:t>
      </w:r>
      <w:r w:rsidRPr="00C81E9B">
        <w:rPr>
          <w:sz w:val="26"/>
          <w:szCs w:val="26"/>
        </w:rPr>
        <w:t>раскрывать П</w:t>
      </w:r>
      <w:r w:rsidR="00F1208E" w:rsidRPr="00C81E9B">
        <w:rPr>
          <w:sz w:val="26"/>
          <w:szCs w:val="26"/>
        </w:rPr>
        <w:t>окупателю</w:t>
      </w:r>
      <w:r w:rsidRPr="00C81E9B">
        <w:rPr>
          <w:sz w:val="26"/>
          <w:szCs w:val="26"/>
        </w:rPr>
        <w:t xml:space="preserve"> сведения о собственниках (номинальных владельцах) долей/акций/паев П</w:t>
      </w:r>
      <w:r w:rsidR="00F1208E" w:rsidRPr="00C81E9B">
        <w:rPr>
          <w:sz w:val="26"/>
          <w:szCs w:val="26"/>
        </w:rPr>
        <w:t>оставщика</w:t>
      </w:r>
      <w:r w:rsidRPr="00C81E9B">
        <w:rPr>
          <w:sz w:val="26"/>
          <w:szCs w:val="26"/>
        </w:rPr>
        <w:t>, по форме, предусмотренной приложением №</w:t>
      </w:r>
      <w:r w:rsidR="007F0843" w:rsidRPr="00C81E9B">
        <w:rPr>
          <w:sz w:val="26"/>
          <w:szCs w:val="26"/>
        </w:rPr>
        <w:t>2</w:t>
      </w:r>
      <w:r w:rsidRPr="00C81E9B">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7E29F82E" w14:textId="77777777" w:rsidR="00C81E9B" w:rsidRDefault="009B7A1F" w:rsidP="00256DB0">
      <w:pPr>
        <w:numPr>
          <w:ilvl w:val="1"/>
          <w:numId w:val="2"/>
        </w:numPr>
        <w:shd w:val="clear" w:color="auto" w:fill="FFFFFF"/>
        <w:tabs>
          <w:tab w:val="left" w:pos="720"/>
        </w:tabs>
        <w:adjustRightInd w:val="0"/>
        <w:ind w:left="0" w:firstLine="709"/>
        <w:jc w:val="both"/>
        <w:rPr>
          <w:sz w:val="26"/>
          <w:szCs w:val="26"/>
        </w:rPr>
      </w:pPr>
      <w:r w:rsidRPr="00C81E9B">
        <w:rPr>
          <w:sz w:val="26"/>
          <w:szCs w:val="26"/>
        </w:rPr>
        <w:t>В случае любых изменений сведений о собственниках (номинальных владельцах) долей/акций/паев П</w:t>
      </w:r>
      <w:r w:rsidR="00F1208E" w:rsidRPr="00C81E9B">
        <w:rPr>
          <w:sz w:val="26"/>
          <w:szCs w:val="26"/>
        </w:rPr>
        <w:t>оставщика</w:t>
      </w:r>
      <w:r w:rsidRPr="00C81E9B">
        <w:rPr>
          <w:sz w:val="26"/>
          <w:szCs w:val="26"/>
        </w:rPr>
        <w:t>, включая бенефициаров (в том числе конечного выгодоприобретателя/бенефициара) П</w:t>
      </w:r>
      <w:r w:rsidR="00F1208E" w:rsidRPr="00C81E9B">
        <w:rPr>
          <w:sz w:val="26"/>
          <w:szCs w:val="26"/>
        </w:rPr>
        <w:t>оставщик</w:t>
      </w:r>
      <w:r w:rsidRPr="00C81E9B">
        <w:rPr>
          <w:sz w:val="26"/>
          <w:szCs w:val="26"/>
        </w:rPr>
        <w:t xml:space="preserve"> обязуется в течение 5 (пяти) календарных дней с даты наступления таких изменений предоставить П</w:t>
      </w:r>
      <w:r w:rsidR="00F1208E" w:rsidRPr="00C81E9B">
        <w:rPr>
          <w:sz w:val="26"/>
          <w:szCs w:val="26"/>
        </w:rPr>
        <w:t>окупателю</w:t>
      </w:r>
      <w:r w:rsidRPr="00C81E9B">
        <w:rPr>
          <w:sz w:val="26"/>
          <w:szCs w:val="26"/>
        </w:rPr>
        <w:t xml:space="preserve"> актуализированные сведения.</w:t>
      </w:r>
    </w:p>
    <w:p w14:paraId="40CC86D8" w14:textId="77777777" w:rsidR="00C81E9B" w:rsidRDefault="009B7A1F" w:rsidP="00256DB0">
      <w:pPr>
        <w:numPr>
          <w:ilvl w:val="1"/>
          <w:numId w:val="2"/>
        </w:numPr>
        <w:shd w:val="clear" w:color="auto" w:fill="FFFFFF"/>
        <w:tabs>
          <w:tab w:val="left" w:pos="720"/>
        </w:tabs>
        <w:adjustRightInd w:val="0"/>
        <w:ind w:left="0" w:firstLine="709"/>
        <w:jc w:val="both"/>
        <w:rPr>
          <w:sz w:val="26"/>
          <w:szCs w:val="26"/>
        </w:rPr>
      </w:pPr>
      <w:r w:rsidRPr="00C81E9B">
        <w:rPr>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30F8206B" w14:textId="77777777" w:rsidR="00C81E9B" w:rsidRDefault="009B7A1F" w:rsidP="00256DB0">
      <w:pPr>
        <w:numPr>
          <w:ilvl w:val="1"/>
          <w:numId w:val="2"/>
        </w:numPr>
        <w:shd w:val="clear" w:color="auto" w:fill="FFFFFF"/>
        <w:tabs>
          <w:tab w:val="left" w:pos="720"/>
        </w:tabs>
        <w:adjustRightInd w:val="0"/>
        <w:ind w:left="0" w:firstLine="709"/>
        <w:jc w:val="both"/>
        <w:rPr>
          <w:color w:val="000000"/>
          <w:sz w:val="26"/>
          <w:szCs w:val="26"/>
        </w:rPr>
      </w:pPr>
      <w:r w:rsidRPr="00C81E9B">
        <w:rPr>
          <w:sz w:val="26"/>
          <w:szCs w:val="26"/>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C81E9B">
        <w:rPr>
          <w:sz w:val="26"/>
          <w:szCs w:val="26"/>
        </w:rPr>
        <w:t xml:space="preserve">оставщиком </w:t>
      </w:r>
      <w:r w:rsidRPr="00C81E9B">
        <w:rPr>
          <w:sz w:val="26"/>
          <w:szCs w:val="26"/>
        </w:rPr>
        <w:t>обязательств, предусмотренных настоящим разделом, П</w:t>
      </w:r>
      <w:r w:rsidR="00F1208E" w:rsidRPr="00C81E9B">
        <w:rPr>
          <w:sz w:val="26"/>
          <w:szCs w:val="26"/>
        </w:rPr>
        <w:t>окупатель</w:t>
      </w:r>
      <w:r w:rsidRPr="00C81E9B">
        <w:rPr>
          <w:sz w:val="26"/>
          <w:szCs w:val="26"/>
        </w:rPr>
        <w:t xml:space="preserve"> вправе в одностороннем внесудебном порядке расторгнуть Договор</w:t>
      </w:r>
      <w:r w:rsidR="007936A8" w:rsidRPr="00C81E9B">
        <w:rPr>
          <w:sz w:val="26"/>
          <w:szCs w:val="26"/>
        </w:rPr>
        <w:t>.</w:t>
      </w:r>
    </w:p>
    <w:p w14:paraId="2ECB1F48" w14:textId="77777777" w:rsidR="00C81E9B" w:rsidRDefault="007936A8" w:rsidP="00256DB0">
      <w:pPr>
        <w:numPr>
          <w:ilvl w:val="1"/>
          <w:numId w:val="2"/>
        </w:numPr>
        <w:shd w:val="clear" w:color="auto" w:fill="FFFFFF"/>
        <w:tabs>
          <w:tab w:val="left" w:pos="720"/>
        </w:tabs>
        <w:adjustRightInd w:val="0"/>
        <w:ind w:left="0" w:firstLine="709"/>
        <w:jc w:val="both"/>
        <w:rPr>
          <w:color w:val="000000"/>
          <w:sz w:val="26"/>
          <w:szCs w:val="26"/>
        </w:rPr>
      </w:pPr>
      <w:r w:rsidRPr="00C81E9B">
        <w:rPr>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2E953CCD" w14:textId="77777777" w:rsidR="00C81E9B" w:rsidRDefault="007936A8" w:rsidP="00256DB0">
      <w:pPr>
        <w:numPr>
          <w:ilvl w:val="1"/>
          <w:numId w:val="2"/>
        </w:numPr>
        <w:shd w:val="clear" w:color="auto" w:fill="FFFFFF"/>
        <w:tabs>
          <w:tab w:val="left" w:pos="720"/>
        </w:tabs>
        <w:adjustRightInd w:val="0"/>
        <w:ind w:left="0" w:firstLine="709"/>
        <w:jc w:val="both"/>
        <w:rPr>
          <w:color w:val="000000"/>
          <w:sz w:val="26"/>
          <w:szCs w:val="26"/>
        </w:rPr>
      </w:pPr>
      <w:r w:rsidRPr="00C81E9B">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7A08CA54" w14:textId="77777777" w:rsidR="00C81E9B" w:rsidRDefault="007936A8" w:rsidP="00256DB0">
      <w:pPr>
        <w:numPr>
          <w:ilvl w:val="1"/>
          <w:numId w:val="2"/>
        </w:numPr>
        <w:shd w:val="clear" w:color="auto" w:fill="FFFFFF"/>
        <w:tabs>
          <w:tab w:val="left" w:pos="720"/>
        </w:tabs>
        <w:adjustRightInd w:val="0"/>
        <w:ind w:left="0" w:firstLine="709"/>
        <w:jc w:val="both"/>
        <w:rPr>
          <w:color w:val="000000"/>
          <w:sz w:val="26"/>
          <w:szCs w:val="26"/>
        </w:rPr>
      </w:pPr>
      <w:r w:rsidRPr="00C81E9B">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0C433768" w14:textId="40759603" w:rsidR="007936A8" w:rsidRPr="00C81E9B" w:rsidRDefault="007936A8" w:rsidP="00256DB0">
      <w:pPr>
        <w:numPr>
          <w:ilvl w:val="1"/>
          <w:numId w:val="2"/>
        </w:numPr>
        <w:shd w:val="clear" w:color="auto" w:fill="FFFFFF"/>
        <w:tabs>
          <w:tab w:val="left" w:pos="720"/>
        </w:tabs>
        <w:adjustRightInd w:val="0"/>
        <w:ind w:left="0" w:firstLine="709"/>
        <w:jc w:val="both"/>
        <w:rPr>
          <w:color w:val="000000"/>
          <w:sz w:val="26"/>
          <w:szCs w:val="26"/>
        </w:rPr>
      </w:pPr>
      <w:r w:rsidRPr="00C81E9B">
        <w:rPr>
          <w:bCs/>
          <w:sz w:val="26"/>
          <w:szCs w:val="26"/>
        </w:rPr>
        <w:t xml:space="preserve">Договор составлен в </w:t>
      </w:r>
      <w:r w:rsidR="00242ABD" w:rsidRPr="00C81E9B">
        <w:rPr>
          <w:bCs/>
          <w:sz w:val="26"/>
          <w:szCs w:val="26"/>
        </w:rPr>
        <w:t>2 (двух)</w:t>
      </w:r>
      <w:r w:rsidRPr="00C81E9B">
        <w:rPr>
          <w:bCs/>
          <w:sz w:val="26"/>
          <w:szCs w:val="26"/>
        </w:rPr>
        <w:t xml:space="preserve"> подлинных экземплярах, по одному для каждой из Сторон. Оба экземпляра имеют равную юридическую силу.</w:t>
      </w:r>
    </w:p>
    <w:p w14:paraId="636AEB84" w14:textId="6424864C" w:rsidR="00727579" w:rsidRPr="00256DB0" w:rsidRDefault="007936A8" w:rsidP="006F629A">
      <w:pPr>
        <w:numPr>
          <w:ilvl w:val="0"/>
          <w:numId w:val="2"/>
        </w:numPr>
        <w:shd w:val="clear" w:color="auto" w:fill="FFFFFF"/>
        <w:spacing w:before="120" w:after="120"/>
        <w:ind w:left="357" w:hanging="357"/>
        <w:jc w:val="center"/>
        <w:rPr>
          <w:b/>
          <w:color w:val="000000"/>
          <w:sz w:val="26"/>
          <w:szCs w:val="26"/>
        </w:rPr>
      </w:pPr>
      <w:r w:rsidRPr="00256DB0">
        <w:rPr>
          <w:b/>
          <w:color w:val="000000"/>
          <w:sz w:val="26"/>
          <w:szCs w:val="26"/>
        </w:rPr>
        <w:t>Приложения к настоящему Договору</w:t>
      </w:r>
    </w:p>
    <w:p w14:paraId="17DA1CF8" w14:textId="6DD901E2" w:rsidR="00242ABD" w:rsidRPr="0046242B" w:rsidRDefault="00242ABD" w:rsidP="00F3198C">
      <w:pPr>
        <w:numPr>
          <w:ilvl w:val="1"/>
          <w:numId w:val="2"/>
        </w:numPr>
        <w:shd w:val="clear" w:color="auto" w:fill="FFFFFF"/>
        <w:tabs>
          <w:tab w:val="left" w:pos="720"/>
        </w:tabs>
        <w:adjustRightInd w:val="0"/>
        <w:ind w:left="0" w:firstLine="709"/>
        <w:jc w:val="both"/>
        <w:rPr>
          <w:bCs/>
          <w:sz w:val="26"/>
          <w:szCs w:val="26"/>
        </w:rPr>
      </w:pPr>
      <w:r w:rsidRPr="0046242B">
        <w:rPr>
          <w:bCs/>
          <w:sz w:val="26"/>
          <w:szCs w:val="26"/>
        </w:rPr>
        <w:t>Приложение №</w:t>
      </w:r>
      <w:r w:rsidR="001A67B2" w:rsidRPr="0046242B">
        <w:rPr>
          <w:bCs/>
          <w:sz w:val="26"/>
          <w:szCs w:val="26"/>
        </w:rPr>
        <w:t>1</w:t>
      </w:r>
      <w:r w:rsidR="00366E8A" w:rsidRPr="0046242B">
        <w:rPr>
          <w:bCs/>
          <w:sz w:val="26"/>
          <w:szCs w:val="26"/>
        </w:rPr>
        <w:t xml:space="preserve"> – </w:t>
      </w:r>
      <w:r w:rsidR="005D492E">
        <w:rPr>
          <w:bCs/>
          <w:sz w:val="26"/>
          <w:szCs w:val="26"/>
        </w:rPr>
        <w:t>Прайс</w:t>
      </w:r>
      <w:r w:rsidR="00382A08">
        <w:rPr>
          <w:bCs/>
          <w:sz w:val="26"/>
          <w:szCs w:val="26"/>
        </w:rPr>
        <w:t>.</w:t>
      </w:r>
    </w:p>
    <w:p w14:paraId="25960CCB" w14:textId="319B3E11" w:rsidR="00242ABD" w:rsidRPr="0046242B" w:rsidRDefault="001A67B2" w:rsidP="00F3198C">
      <w:pPr>
        <w:numPr>
          <w:ilvl w:val="1"/>
          <w:numId w:val="2"/>
        </w:numPr>
        <w:shd w:val="clear" w:color="auto" w:fill="FFFFFF"/>
        <w:tabs>
          <w:tab w:val="left" w:pos="720"/>
        </w:tabs>
        <w:adjustRightInd w:val="0"/>
        <w:ind w:left="0" w:firstLine="709"/>
        <w:jc w:val="both"/>
        <w:rPr>
          <w:bCs/>
          <w:sz w:val="26"/>
          <w:szCs w:val="26"/>
        </w:rPr>
      </w:pPr>
      <w:r w:rsidRPr="0046242B">
        <w:rPr>
          <w:bCs/>
          <w:sz w:val="26"/>
          <w:szCs w:val="26"/>
        </w:rPr>
        <w:t>Приложение №2</w:t>
      </w:r>
      <w:r w:rsidR="00242ABD" w:rsidRPr="0046242B">
        <w:rPr>
          <w:bCs/>
          <w:sz w:val="26"/>
          <w:szCs w:val="26"/>
        </w:rPr>
        <w:t xml:space="preserve"> - </w:t>
      </w:r>
      <w:r w:rsidR="00F44834" w:rsidRPr="0046242B">
        <w:rPr>
          <w:bCs/>
          <w:sz w:val="26"/>
          <w:szCs w:val="26"/>
        </w:rPr>
        <w:t>Форма по раскрытию информации в отношении всей цепочки собственников,</w:t>
      </w:r>
      <w:r w:rsidR="00382A08">
        <w:rPr>
          <w:bCs/>
          <w:sz w:val="26"/>
          <w:szCs w:val="26"/>
        </w:rPr>
        <w:t xml:space="preserve"> </w:t>
      </w:r>
      <w:r w:rsidR="00F44834" w:rsidRPr="0046242B">
        <w:rPr>
          <w:bCs/>
          <w:sz w:val="26"/>
          <w:szCs w:val="26"/>
        </w:rPr>
        <w:t>включая бенефициаров (в том числе, конечных)</w:t>
      </w:r>
      <w:r w:rsidR="00382A08">
        <w:rPr>
          <w:bCs/>
          <w:sz w:val="26"/>
          <w:szCs w:val="26"/>
        </w:rPr>
        <w:t>.</w:t>
      </w:r>
    </w:p>
    <w:p w14:paraId="0692695C" w14:textId="77777777" w:rsidR="00F65896" w:rsidRPr="00F65896" w:rsidRDefault="001A67B2" w:rsidP="00F3198C">
      <w:pPr>
        <w:numPr>
          <w:ilvl w:val="1"/>
          <w:numId w:val="2"/>
        </w:numPr>
        <w:shd w:val="clear" w:color="auto" w:fill="FFFFFF"/>
        <w:tabs>
          <w:tab w:val="left" w:pos="720"/>
        </w:tabs>
        <w:adjustRightInd w:val="0"/>
        <w:ind w:left="0" w:firstLine="709"/>
        <w:jc w:val="both"/>
        <w:rPr>
          <w:sz w:val="26"/>
          <w:szCs w:val="26"/>
        </w:rPr>
      </w:pPr>
      <w:r w:rsidRPr="00F65896">
        <w:rPr>
          <w:bCs/>
          <w:sz w:val="26"/>
          <w:szCs w:val="26"/>
        </w:rPr>
        <w:t>Приложение №3</w:t>
      </w:r>
      <w:r w:rsidR="00242ABD" w:rsidRPr="00F65896">
        <w:rPr>
          <w:bCs/>
          <w:sz w:val="26"/>
          <w:szCs w:val="26"/>
        </w:rPr>
        <w:t xml:space="preserve"> - Согласие на</w:t>
      </w:r>
      <w:r w:rsidR="008C6CFA" w:rsidRPr="00F65896">
        <w:rPr>
          <w:bCs/>
          <w:sz w:val="26"/>
          <w:szCs w:val="26"/>
        </w:rPr>
        <w:t xml:space="preserve"> обработку персональных данных</w:t>
      </w:r>
      <w:r w:rsidR="00382A08" w:rsidRPr="00F65896">
        <w:rPr>
          <w:bCs/>
          <w:sz w:val="26"/>
          <w:szCs w:val="26"/>
        </w:rPr>
        <w:t>.</w:t>
      </w:r>
    </w:p>
    <w:p w14:paraId="661CA232" w14:textId="3A987A23" w:rsidR="00F65896" w:rsidRPr="00F65896" w:rsidRDefault="00DD0AB3" w:rsidP="00F3198C">
      <w:pPr>
        <w:numPr>
          <w:ilvl w:val="1"/>
          <w:numId w:val="2"/>
        </w:numPr>
        <w:shd w:val="clear" w:color="auto" w:fill="FFFFFF"/>
        <w:tabs>
          <w:tab w:val="left" w:pos="720"/>
        </w:tabs>
        <w:adjustRightInd w:val="0"/>
        <w:ind w:left="0" w:firstLine="709"/>
        <w:jc w:val="both"/>
        <w:rPr>
          <w:sz w:val="26"/>
          <w:szCs w:val="26"/>
        </w:rPr>
      </w:pPr>
      <w:r w:rsidRPr="00F65896">
        <w:rPr>
          <w:bCs/>
          <w:sz w:val="26"/>
          <w:szCs w:val="26"/>
        </w:rPr>
        <w:t xml:space="preserve">Приложение № 4 - </w:t>
      </w:r>
      <w:r w:rsidR="00F65896" w:rsidRPr="00F65896">
        <w:rPr>
          <w:sz w:val="26"/>
          <w:szCs w:val="26"/>
        </w:rPr>
        <w:t xml:space="preserve">Форма предоставления информации о стране происхождения товара </w:t>
      </w:r>
    </w:p>
    <w:p w14:paraId="6C32A909" w14:textId="738732C0" w:rsidR="00DD0AB3" w:rsidRPr="00E13547" w:rsidRDefault="00DD0AB3" w:rsidP="00F65896">
      <w:pPr>
        <w:shd w:val="clear" w:color="auto" w:fill="FFFFFF"/>
        <w:tabs>
          <w:tab w:val="left" w:pos="720"/>
        </w:tabs>
        <w:adjustRightInd w:val="0"/>
        <w:jc w:val="both"/>
        <w:rPr>
          <w:bCs/>
          <w:sz w:val="26"/>
          <w:szCs w:val="26"/>
        </w:rPr>
      </w:pPr>
    </w:p>
    <w:p w14:paraId="12BCF42C" w14:textId="77777777" w:rsidR="004B02F8" w:rsidRPr="0046242B" w:rsidRDefault="007936A8" w:rsidP="00727579">
      <w:pPr>
        <w:pStyle w:val="a5"/>
        <w:ind w:firstLine="709"/>
        <w:rPr>
          <w:rFonts w:ascii="Times New Roman" w:hAnsi="Times New Roman" w:cs="Times New Roman"/>
          <w:noProof/>
          <w:color w:val="000000"/>
          <w:sz w:val="26"/>
          <w:szCs w:val="26"/>
        </w:rPr>
      </w:pPr>
      <w:r w:rsidRPr="0046242B">
        <w:rPr>
          <w:rFonts w:ascii="Times New Roman" w:hAnsi="Times New Roman" w:cs="Times New Roman"/>
          <w:color w:val="000000"/>
          <w:sz w:val="26"/>
          <w:szCs w:val="26"/>
        </w:rPr>
        <w:t>Все приложения к настоящему Договору являются его неотъемлемой частью</w:t>
      </w:r>
      <w:r w:rsidRPr="0046242B">
        <w:rPr>
          <w:rFonts w:ascii="Times New Roman" w:hAnsi="Times New Roman" w:cs="Times New Roman"/>
          <w:noProof/>
          <w:color w:val="000000"/>
          <w:sz w:val="26"/>
          <w:szCs w:val="26"/>
        </w:rPr>
        <w:t>.</w:t>
      </w:r>
    </w:p>
    <w:p w14:paraId="75F009C2" w14:textId="77777777" w:rsidR="007936A8" w:rsidRPr="00256DB0" w:rsidRDefault="007936A8" w:rsidP="006F629A">
      <w:pPr>
        <w:numPr>
          <w:ilvl w:val="0"/>
          <w:numId w:val="2"/>
        </w:numPr>
        <w:shd w:val="clear" w:color="auto" w:fill="FFFFFF"/>
        <w:spacing w:before="120" w:after="120"/>
        <w:ind w:left="357" w:hanging="357"/>
        <w:jc w:val="center"/>
        <w:rPr>
          <w:b/>
          <w:color w:val="000000"/>
          <w:sz w:val="26"/>
          <w:szCs w:val="26"/>
        </w:rPr>
      </w:pPr>
      <w:r w:rsidRPr="00256DB0">
        <w:rPr>
          <w:b/>
          <w:color w:val="000000"/>
          <w:sz w:val="26"/>
          <w:szCs w:val="26"/>
        </w:rPr>
        <w:lastRenderedPageBreak/>
        <w:t>Адреса и реквизиты Сторон</w:t>
      </w:r>
    </w:p>
    <w:p w14:paraId="19C9AB2B" w14:textId="77777777" w:rsidR="00D75CFA" w:rsidRDefault="00D75CFA" w:rsidP="0046242B">
      <w:pPr>
        <w:rPr>
          <w:color w:val="000000"/>
          <w:sz w:val="26"/>
          <w:szCs w:val="26"/>
        </w:rPr>
      </w:pPr>
    </w:p>
    <w:tbl>
      <w:tblPr>
        <w:tblpPr w:leftFromText="180" w:rightFromText="180" w:vertAnchor="text" w:tblpY="90"/>
        <w:tblW w:w="10490" w:type="dxa"/>
        <w:tblLook w:val="0000" w:firstRow="0" w:lastRow="0" w:firstColumn="0" w:lastColumn="0" w:noHBand="0" w:noVBand="0"/>
      </w:tblPr>
      <w:tblGrid>
        <w:gridCol w:w="5245"/>
        <w:gridCol w:w="5245"/>
      </w:tblGrid>
      <w:tr w:rsidR="00A55CBB" w:rsidRPr="0046242B" w14:paraId="18447F01" w14:textId="77777777" w:rsidTr="00502021">
        <w:trPr>
          <w:trHeight w:val="273"/>
        </w:trPr>
        <w:tc>
          <w:tcPr>
            <w:tcW w:w="5245" w:type="dxa"/>
          </w:tcPr>
          <w:p w14:paraId="015E1625" w14:textId="77777777" w:rsidR="00A55CBB" w:rsidRPr="0046242B" w:rsidRDefault="00A55CBB" w:rsidP="00502021">
            <w:pPr>
              <w:pStyle w:val="a8"/>
              <w:rPr>
                <w:b/>
                <w:bCs/>
                <w:color w:val="000000"/>
                <w:sz w:val="26"/>
                <w:szCs w:val="26"/>
              </w:rPr>
            </w:pPr>
            <w:r w:rsidRPr="0046242B">
              <w:rPr>
                <w:b/>
                <w:color w:val="000000"/>
                <w:sz w:val="26"/>
                <w:szCs w:val="26"/>
              </w:rPr>
              <w:t>Поставщик:</w:t>
            </w:r>
          </w:p>
        </w:tc>
        <w:tc>
          <w:tcPr>
            <w:tcW w:w="5245" w:type="dxa"/>
          </w:tcPr>
          <w:p w14:paraId="11843727" w14:textId="77777777" w:rsidR="00A55CBB" w:rsidRPr="0046242B" w:rsidRDefault="00A55CBB" w:rsidP="00502021">
            <w:pPr>
              <w:pStyle w:val="a8"/>
              <w:rPr>
                <w:b/>
                <w:bCs/>
                <w:color w:val="000000"/>
                <w:sz w:val="26"/>
                <w:szCs w:val="26"/>
              </w:rPr>
            </w:pPr>
            <w:r w:rsidRPr="0046242B">
              <w:rPr>
                <w:b/>
                <w:color w:val="000000"/>
                <w:sz w:val="26"/>
                <w:szCs w:val="26"/>
              </w:rPr>
              <w:t>Покупатель:</w:t>
            </w:r>
          </w:p>
        </w:tc>
      </w:tr>
      <w:tr w:rsidR="00EC487B" w:rsidRPr="0046242B" w14:paraId="36F0F237" w14:textId="77777777" w:rsidTr="00502021">
        <w:trPr>
          <w:trHeight w:val="2719"/>
        </w:trPr>
        <w:tc>
          <w:tcPr>
            <w:tcW w:w="5245" w:type="dxa"/>
          </w:tcPr>
          <w:p w14:paraId="3AD020BA" w14:textId="75B1642B" w:rsidR="00EC487B" w:rsidRPr="00F011A9" w:rsidRDefault="00EC487B" w:rsidP="0025389C">
            <w:pPr>
              <w:widowControl/>
              <w:adjustRightInd w:val="0"/>
              <w:contextualSpacing/>
              <w:rPr>
                <w:rFonts w:eastAsia="Calibri"/>
                <w:sz w:val="26"/>
                <w:szCs w:val="26"/>
                <w:lang w:eastAsia="en-US"/>
              </w:rPr>
            </w:pPr>
          </w:p>
        </w:tc>
        <w:tc>
          <w:tcPr>
            <w:tcW w:w="5245" w:type="dxa"/>
          </w:tcPr>
          <w:p w14:paraId="5D844E5B" w14:textId="77777777" w:rsidR="00EC487B" w:rsidRPr="0046242B" w:rsidRDefault="00EC487B" w:rsidP="00EC487B">
            <w:pPr>
              <w:widowControl/>
              <w:autoSpaceDE/>
              <w:autoSpaceDN/>
              <w:rPr>
                <w:b/>
                <w:bCs/>
                <w:iCs/>
                <w:sz w:val="26"/>
                <w:szCs w:val="26"/>
              </w:rPr>
            </w:pPr>
            <w:r w:rsidRPr="0046242B">
              <w:rPr>
                <w:b/>
                <w:bCs/>
                <w:iCs/>
                <w:sz w:val="26"/>
                <w:szCs w:val="26"/>
              </w:rPr>
              <w:t>АО «Томскэнергосбыт»</w:t>
            </w:r>
          </w:p>
          <w:p w14:paraId="01876D11" w14:textId="77777777" w:rsidR="00F65896" w:rsidRPr="003B2559" w:rsidRDefault="00F65896" w:rsidP="00F65896">
            <w:pPr>
              <w:jc w:val="both"/>
              <w:rPr>
                <w:sz w:val="26"/>
                <w:szCs w:val="26"/>
              </w:rPr>
            </w:pPr>
            <w:r w:rsidRPr="003B2559">
              <w:rPr>
                <w:sz w:val="26"/>
                <w:szCs w:val="26"/>
              </w:rPr>
              <w:t xml:space="preserve">Юр. адрес: 634034, Россия, Томская обл., </w:t>
            </w:r>
          </w:p>
          <w:p w14:paraId="436FE337" w14:textId="77777777" w:rsidR="00F65896" w:rsidRPr="003B2559" w:rsidRDefault="00F65896" w:rsidP="00F65896">
            <w:pPr>
              <w:jc w:val="both"/>
              <w:rPr>
                <w:sz w:val="26"/>
                <w:szCs w:val="26"/>
              </w:rPr>
            </w:pPr>
            <w:r w:rsidRPr="003B2559">
              <w:rPr>
                <w:sz w:val="26"/>
                <w:szCs w:val="26"/>
              </w:rPr>
              <w:t xml:space="preserve">г. Томск, ул. Котовского, д. 19 </w:t>
            </w:r>
          </w:p>
          <w:p w14:paraId="366C9E1B" w14:textId="77777777" w:rsidR="00F65896" w:rsidRPr="003B2559" w:rsidRDefault="00F65896" w:rsidP="00F65896">
            <w:pPr>
              <w:jc w:val="both"/>
              <w:rPr>
                <w:sz w:val="26"/>
                <w:szCs w:val="26"/>
              </w:rPr>
            </w:pPr>
            <w:r w:rsidRPr="003B2559">
              <w:rPr>
                <w:sz w:val="26"/>
                <w:szCs w:val="26"/>
              </w:rPr>
              <w:t xml:space="preserve">Почт. адрес: Котовского ул., д. 19, </w:t>
            </w:r>
          </w:p>
          <w:p w14:paraId="7FFA510A" w14:textId="77777777" w:rsidR="00F65896" w:rsidRPr="003B2559" w:rsidRDefault="00F65896" w:rsidP="00F65896">
            <w:pPr>
              <w:jc w:val="both"/>
              <w:rPr>
                <w:sz w:val="26"/>
                <w:szCs w:val="26"/>
              </w:rPr>
            </w:pPr>
            <w:r w:rsidRPr="003B2559">
              <w:rPr>
                <w:sz w:val="26"/>
                <w:szCs w:val="26"/>
              </w:rPr>
              <w:t>г. Томск, Томская обл., Россия, 634034</w:t>
            </w:r>
          </w:p>
          <w:p w14:paraId="4103E7AA" w14:textId="77777777" w:rsidR="00F65896" w:rsidRPr="003B2559" w:rsidRDefault="00F65896" w:rsidP="00F65896">
            <w:pPr>
              <w:jc w:val="both"/>
              <w:rPr>
                <w:sz w:val="26"/>
                <w:szCs w:val="26"/>
              </w:rPr>
            </w:pPr>
            <w:r w:rsidRPr="003B2559">
              <w:rPr>
                <w:sz w:val="26"/>
                <w:szCs w:val="26"/>
              </w:rPr>
              <w:t xml:space="preserve">ИНН 7017114680 </w:t>
            </w:r>
          </w:p>
          <w:p w14:paraId="4DDB487D" w14:textId="77777777" w:rsidR="00F65896" w:rsidRPr="003B2559" w:rsidRDefault="00F65896" w:rsidP="00F65896">
            <w:pPr>
              <w:jc w:val="both"/>
              <w:rPr>
                <w:sz w:val="26"/>
                <w:szCs w:val="26"/>
              </w:rPr>
            </w:pPr>
            <w:r w:rsidRPr="003B2559">
              <w:rPr>
                <w:sz w:val="26"/>
                <w:szCs w:val="26"/>
              </w:rPr>
              <w:t>КПП 785150001</w:t>
            </w:r>
          </w:p>
          <w:p w14:paraId="7078B42E" w14:textId="77777777" w:rsidR="00F65896" w:rsidRPr="003B2559" w:rsidRDefault="00F65896" w:rsidP="00F65896">
            <w:pPr>
              <w:jc w:val="both"/>
              <w:rPr>
                <w:sz w:val="26"/>
                <w:szCs w:val="26"/>
              </w:rPr>
            </w:pPr>
            <w:r w:rsidRPr="003B2559">
              <w:rPr>
                <w:sz w:val="26"/>
                <w:szCs w:val="26"/>
              </w:rPr>
              <w:t>Р/</w:t>
            </w:r>
            <w:proofErr w:type="spellStart"/>
            <w:r w:rsidRPr="003B2559">
              <w:rPr>
                <w:sz w:val="26"/>
                <w:szCs w:val="26"/>
              </w:rPr>
              <w:t>сч</w:t>
            </w:r>
            <w:proofErr w:type="spellEnd"/>
            <w:r w:rsidRPr="003B2559">
              <w:rPr>
                <w:sz w:val="26"/>
                <w:szCs w:val="26"/>
              </w:rPr>
              <w:t xml:space="preserve"> 40702810900000021656 </w:t>
            </w:r>
          </w:p>
          <w:p w14:paraId="61A54192" w14:textId="77777777" w:rsidR="00F65896" w:rsidRPr="003B2559" w:rsidRDefault="00F65896" w:rsidP="00F65896">
            <w:pPr>
              <w:jc w:val="both"/>
              <w:rPr>
                <w:sz w:val="26"/>
                <w:szCs w:val="26"/>
              </w:rPr>
            </w:pPr>
            <w:r w:rsidRPr="003B2559">
              <w:rPr>
                <w:sz w:val="26"/>
                <w:szCs w:val="26"/>
              </w:rPr>
              <w:t>в Банке ГПБ (АО) г. Москва</w:t>
            </w:r>
          </w:p>
          <w:p w14:paraId="1BD1576E" w14:textId="77777777" w:rsidR="00F65896" w:rsidRPr="003B2559" w:rsidRDefault="00F65896" w:rsidP="00F65896">
            <w:pPr>
              <w:jc w:val="both"/>
              <w:rPr>
                <w:sz w:val="26"/>
                <w:szCs w:val="26"/>
              </w:rPr>
            </w:pPr>
            <w:r w:rsidRPr="003B2559">
              <w:rPr>
                <w:sz w:val="26"/>
                <w:szCs w:val="26"/>
              </w:rPr>
              <w:t>БИК 044525823</w:t>
            </w:r>
          </w:p>
          <w:p w14:paraId="4913E530" w14:textId="77777777" w:rsidR="00F65896" w:rsidRPr="003B2559" w:rsidRDefault="00F65896" w:rsidP="00F65896">
            <w:pPr>
              <w:jc w:val="both"/>
              <w:rPr>
                <w:sz w:val="26"/>
                <w:szCs w:val="26"/>
              </w:rPr>
            </w:pPr>
            <w:r w:rsidRPr="003B2559">
              <w:rPr>
                <w:sz w:val="26"/>
                <w:szCs w:val="26"/>
              </w:rPr>
              <w:t>К/</w:t>
            </w:r>
            <w:proofErr w:type="spellStart"/>
            <w:r w:rsidRPr="003B2559">
              <w:rPr>
                <w:sz w:val="26"/>
                <w:szCs w:val="26"/>
              </w:rPr>
              <w:t>сч</w:t>
            </w:r>
            <w:proofErr w:type="spellEnd"/>
            <w:r w:rsidRPr="003B2559">
              <w:rPr>
                <w:sz w:val="26"/>
                <w:szCs w:val="26"/>
              </w:rPr>
              <w:t xml:space="preserve"> 30101810200000000823</w:t>
            </w:r>
          </w:p>
          <w:p w14:paraId="1B4C2E31" w14:textId="77777777" w:rsidR="00F65896" w:rsidRPr="003B2559" w:rsidRDefault="00F65896" w:rsidP="00F65896">
            <w:pPr>
              <w:jc w:val="both"/>
              <w:rPr>
                <w:sz w:val="26"/>
                <w:szCs w:val="26"/>
              </w:rPr>
            </w:pPr>
            <w:r w:rsidRPr="003B2559">
              <w:rPr>
                <w:sz w:val="26"/>
                <w:szCs w:val="26"/>
              </w:rPr>
              <w:t>тел. (3822) 48-47-00</w:t>
            </w:r>
          </w:p>
          <w:p w14:paraId="5494D9C7" w14:textId="77777777" w:rsidR="00F65896" w:rsidRPr="003B2559" w:rsidRDefault="00F65896" w:rsidP="00F65896">
            <w:pPr>
              <w:jc w:val="both"/>
              <w:rPr>
                <w:sz w:val="26"/>
                <w:szCs w:val="26"/>
              </w:rPr>
            </w:pPr>
            <w:r w:rsidRPr="003B2559">
              <w:rPr>
                <w:sz w:val="26"/>
                <w:szCs w:val="26"/>
              </w:rPr>
              <w:t>факс (3822) 48-47-77</w:t>
            </w:r>
          </w:p>
          <w:p w14:paraId="6D73882C" w14:textId="77777777" w:rsidR="00F65896" w:rsidRPr="003B2559" w:rsidRDefault="00F65896" w:rsidP="00F65896">
            <w:pPr>
              <w:jc w:val="both"/>
              <w:rPr>
                <w:sz w:val="26"/>
                <w:szCs w:val="26"/>
              </w:rPr>
            </w:pPr>
            <w:r w:rsidRPr="003B2559">
              <w:rPr>
                <w:sz w:val="26"/>
                <w:szCs w:val="26"/>
              </w:rPr>
              <w:t xml:space="preserve">эл. почта: </w:t>
            </w:r>
            <w:hyperlink r:id="rId11" w:history="1">
              <w:r w:rsidRPr="002D3C4D">
                <w:rPr>
                  <w:rStyle w:val="af7"/>
                  <w:sz w:val="26"/>
                  <w:szCs w:val="26"/>
                </w:rPr>
                <w:t>secretar</w:t>
              </w:r>
              <w:r w:rsidRPr="003B2559">
                <w:rPr>
                  <w:rStyle w:val="af7"/>
                  <w:sz w:val="26"/>
                  <w:szCs w:val="26"/>
                </w:rPr>
                <w:t>@</w:t>
              </w:r>
              <w:r w:rsidRPr="002D3C4D">
                <w:rPr>
                  <w:rStyle w:val="af7"/>
                  <w:sz w:val="26"/>
                  <w:szCs w:val="26"/>
                </w:rPr>
                <w:t>ensb</w:t>
              </w:r>
              <w:r w:rsidRPr="003B2559">
                <w:rPr>
                  <w:rStyle w:val="af7"/>
                  <w:sz w:val="26"/>
                  <w:szCs w:val="26"/>
                </w:rPr>
                <w:t>.</w:t>
              </w:r>
              <w:r w:rsidRPr="002D3C4D">
                <w:rPr>
                  <w:rStyle w:val="af7"/>
                  <w:sz w:val="26"/>
                  <w:szCs w:val="26"/>
                </w:rPr>
                <w:t>tomsk</w:t>
              </w:r>
              <w:r w:rsidRPr="003B2559">
                <w:rPr>
                  <w:rStyle w:val="af7"/>
                  <w:sz w:val="26"/>
                  <w:szCs w:val="26"/>
                </w:rPr>
                <w:t>.</w:t>
              </w:r>
              <w:r w:rsidRPr="002D3C4D">
                <w:rPr>
                  <w:rStyle w:val="af7"/>
                  <w:sz w:val="26"/>
                  <w:szCs w:val="26"/>
                </w:rPr>
                <w:t>ru</w:t>
              </w:r>
            </w:hyperlink>
          </w:p>
          <w:p w14:paraId="3C6713BA" w14:textId="1B7563EE" w:rsidR="00EC487B" w:rsidRPr="004F25C1" w:rsidRDefault="00EC487B" w:rsidP="00EC487B">
            <w:pPr>
              <w:widowControl/>
              <w:autoSpaceDE/>
              <w:autoSpaceDN/>
              <w:jc w:val="both"/>
              <w:rPr>
                <w:sz w:val="26"/>
                <w:szCs w:val="26"/>
              </w:rPr>
            </w:pPr>
          </w:p>
          <w:p w14:paraId="596C9DDC" w14:textId="77777777" w:rsidR="00EC487B" w:rsidRPr="0046242B" w:rsidRDefault="00EC487B" w:rsidP="00EC487B">
            <w:pPr>
              <w:widowControl/>
              <w:autoSpaceDE/>
              <w:autoSpaceDN/>
              <w:jc w:val="both"/>
              <w:rPr>
                <w:color w:val="000000"/>
                <w:sz w:val="26"/>
                <w:szCs w:val="26"/>
              </w:rPr>
            </w:pPr>
            <w:r>
              <w:rPr>
                <w:sz w:val="26"/>
                <w:szCs w:val="26"/>
              </w:rPr>
              <w:t xml:space="preserve"> </w:t>
            </w:r>
          </w:p>
        </w:tc>
      </w:tr>
      <w:tr w:rsidR="00EC487B" w:rsidRPr="0046242B" w14:paraId="42473EE6" w14:textId="77777777" w:rsidTr="00502021">
        <w:trPr>
          <w:trHeight w:val="624"/>
        </w:trPr>
        <w:tc>
          <w:tcPr>
            <w:tcW w:w="5245" w:type="dxa"/>
          </w:tcPr>
          <w:p w14:paraId="2506BEC2" w14:textId="7A2A396B" w:rsidR="00EC487B" w:rsidRDefault="00EC487B" w:rsidP="00EC487B">
            <w:pPr>
              <w:widowControl/>
              <w:adjustRightInd w:val="0"/>
              <w:contextualSpacing/>
              <w:rPr>
                <w:b/>
                <w:sz w:val="26"/>
                <w:szCs w:val="26"/>
              </w:rPr>
            </w:pPr>
          </w:p>
          <w:p w14:paraId="40E9B263" w14:textId="77777777" w:rsidR="0025389C" w:rsidRPr="0046242B" w:rsidRDefault="0025389C" w:rsidP="00EC487B">
            <w:pPr>
              <w:widowControl/>
              <w:adjustRightInd w:val="0"/>
              <w:contextualSpacing/>
              <w:rPr>
                <w:b/>
                <w:sz w:val="26"/>
                <w:szCs w:val="26"/>
              </w:rPr>
            </w:pPr>
          </w:p>
          <w:p w14:paraId="0ED0E8E1" w14:textId="788DFCDA" w:rsidR="00EC487B" w:rsidRPr="0046242B" w:rsidRDefault="00EC487B" w:rsidP="00EC487B">
            <w:pPr>
              <w:widowControl/>
              <w:adjustRightInd w:val="0"/>
              <w:contextualSpacing/>
              <w:rPr>
                <w:b/>
                <w:sz w:val="26"/>
                <w:szCs w:val="26"/>
              </w:rPr>
            </w:pPr>
            <w:r w:rsidRPr="0046242B">
              <w:rPr>
                <w:b/>
                <w:sz w:val="26"/>
                <w:szCs w:val="26"/>
              </w:rPr>
              <w:t>_____________________</w:t>
            </w:r>
            <w:r>
              <w:rPr>
                <w:b/>
                <w:sz w:val="26"/>
                <w:szCs w:val="26"/>
              </w:rPr>
              <w:t xml:space="preserve"> </w:t>
            </w:r>
          </w:p>
          <w:p w14:paraId="7F82AF64" w14:textId="77777777" w:rsidR="00EC487B" w:rsidRPr="0046242B" w:rsidRDefault="00EC487B" w:rsidP="00EC487B">
            <w:pPr>
              <w:widowControl/>
              <w:autoSpaceDE/>
              <w:autoSpaceDN/>
              <w:rPr>
                <w:snapToGrid w:val="0"/>
                <w:sz w:val="26"/>
                <w:szCs w:val="26"/>
              </w:rPr>
            </w:pPr>
            <w:r w:rsidRPr="0046242B">
              <w:rPr>
                <w:b/>
                <w:sz w:val="26"/>
                <w:szCs w:val="26"/>
              </w:rPr>
              <w:t>МП</w:t>
            </w:r>
          </w:p>
        </w:tc>
        <w:tc>
          <w:tcPr>
            <w:tcW w:w="5245" w:type="dxa"/>
          </w:tcPr>
          <w:p w14:paraId="538F7D3F" w14:textId="77777777" w:rsidR="00EC487B" w:rsidRPr="0046242B" w:rsidRDefault="00EC487B" w:rsidP="00EC487B">
            <w:pPr>
              <w:rPr>
                <w:b/>
                <w:sz w:val="26"/>
                <w:szCs w:val="26"/>
              </w:rPr>
            </w:pPr>
            <w:r w:rsidRPr="0046242B">
              <w:rPr>
                <w:b/>
                <w:sz w:val="26"/>
                <w:szCs w:val="26"/>
              </w:rPr>
              <w:t>Генеральный директор</w:t>
            </w:r>
          </w:p>
          <w:p w14:paraId="42C4C5B5" w14:textId="77777777" w:rsidR="00EC487B" w:rsidRPr="0046242B" w:rsidRDefault="00EC487B" w:rsidP="00EC487B">
            <w:pPr>
              <w:rPr>
                <w:b/>
                <w:sz w:val="26"/>
                <w:szCs w:val="26"/>
              </w:rPr>
            </w:pPr>
          </w:p>
          <w:p w14:paraId="11E19935" w14:textId="77777777" w:rsidR="00EC487B" w:rsidRPr="0046242B" w:rsidRDefault="00EC487B" w:rsidP="00EC487B">
            <w:pPr>
              <w:rPr>
                <w:b/>
                <w:sz w:val="26"/>
                <w:szCs w:val="26"/>
              </w:rPr>
            </w:pPr>
            <w:r w:rsidRPr="0046242B">
              <w:rPr>
                <w:b/>
                <w:sz w:val="26"/>
                <w:szCs w:val="26"/>
              </w:rPr>
              <w:t>_____________________А.В. Кодин</w:t>
            </w:r>
          </w:p>
          <w:p w14:paraId="16BF41AD" w14:textId="77777777" w:rsidR="00EC487B" w:rsidRPr="0046242B" w:rsidRDefault="00EC487B" w:rsidP="00EC487B">
            <w:pPr>
              <w:rPr>
                <w:b/>
                <w:color w:val="000000"/>
                <w:sz w:val="26"/>
                <w:szCs w:val="26"/>
                <w:shd w:val="clear" w:color="auto" w:fill="FFFFFF"/>
              </w:rPr>
            </w:pPr>
            <w:r w:rsidRPr="0046242B">
              <w:rPr>
                <w:b/>
                <w:color w:val="000000"/>
                <w:sz w:val="26"/>
                <w:szCs w:val="26"/>
                <w:shd w:val="clear" w:color="auto" w:fill="FFFFFF"/>
              </w:rPr>
              <w:t>М</w:t>
            </w:r>
            <w:r>
              <w:rPr>
                <w:b/>
                <w:sz w:val="26"/>
                <w:szCs w:val="26"/>
              </w:rPr>
              <w:t>П</w:t>
            </w:r>
          </w:p>
        </w:tc>
      </w:tr>
    </w:tbl>
    <w:p w14:paraId="198EEE59" w14:textId="2CBAEAAD" w:rsidR="00A55CBB" w:rsidRPr="0046242B" w:rsidRDefault="00A55CBB" w:rsidP="0046242B">
      <w:pPr>
        <w:rPr>
          <w:color w:val="000000"/>
          <w:sz w:val="26"/>
          <w:szCs w:val="26"/>
        </w:rPr>
        <w:sectPr w:rsidR="00A55CBB" w:rsidRPr="0046242B" w:rsidSect="00F3198C">
          <w:headerReference w:type="default" r:id="rId12"/>
          <w:footerReference w:type="even" r:id="rId13"/>
          <w:footerReference w:type="default" r:id="rId14"/>
          <w:pgSz w:w="11901" w:h="16840" w:code="9"/>
          <w:pgMar w:top="1134" w:right="709" w:bottom="1021" w:left="1418" w:header="709" w:footer="709" w:gutter="0"/>
          <w:cols w:space="708"/>
          <w:titlePg/>
          <w:docGrid w:linePitch="360"/>
        </w:sectPr>
      </w:pPr>
    </w:p>
    <w:p w14:paraId="098A72E5" w14:textId="76C26199" w:rsidR="00DB66A9" w:rsidRDefault="00DB66A9" w:rsidP="00F3198C">
      <w:pPr>
        <w:ind w:left="6521"/>
        <w:rPr>
          <w:sz w:val="24"/>
          <w:szCs w:val="24"/>
        </w:rPr>
      </w:pPr>
      <w:r>
        <w:rPr>
          <w:sz w:val="24"/>
          <w:szCs w:val="24"/>
        </w:rPr>
        <w:lastRenderedPageBreak/>
        <w:t>Приложение №1</w:t>
      </w:r>
      <w:r w:rsidR="00A9547A">
        <w:rPr>
          <w:sz w:val="24"/>
          <w:szCs w:val="24"/>
        </w:rPr>
        <w:t xml:space="preserve"> к договору</w:t>
      </w:r>
    </w:p>
    <w:p w14:paraId="541036C2" w14:textId="77777777" w:rsidR="00A9547A" w:rsidRDefault="00DB66A9" w:rsidP="00F3198C">
      <w:pPr>
        <w:ind w:left="6521"/>
        <w:rPr>
          <w:sz w:val="24"/>
          <w:szCs w:val="24"/>
        </w:rPr>
      </w:pPr>
      <w:r w:rsidRPr="002268C8">
        <w:rPr>
          <w:sz w:val="24"/>
          <w:szCs w:val="24"/>
        </w:rPr>
        <w:t xml:space="preserve">от </w:t>
      </w:r>
      <w:r w:rsidR="00A9547A">
        <w:rPr>
          <w:sz w:val="24"/>
          <w:szCs w:val="24"/>
        </w:rPr>
        <w:t>______________________</w:t>
      </w:r>
    </w:p>
    <w:p w14:paraId="5A5CD68E" w14:textId="28AB70B9" w:rsidR="00DB66A9" w:rsidRPr="0021777D" w:rsidRDefault="00DB66A9" w:rsidP="00F3198C">
      <w:pPr>
        <w:ind w:left="6521"/>
        <w:rPr>
          <w:sz w:val="24"/>
          <w:szCs w:val="24"/>
        </w:rPr>
      </w:pPr>
      <w:r w:rsidRPr="0021777D">
        <w:rPr>
          <w:sz w:val="24"/>
          <w:szCs w:val="24"/>
        </w:rPr>
        <w:t>№ _______</w:t>
      </w:r>
      <w:r>
        <w:rPr>
          <w:sz w:val="24"/>
          <w:szCs w:val="24"/>
        </w:rPr>
        <w:t>____</w:t>
      </w:r>
      <w:r w:rsidRPr="0021777D">
        <w:rPr>
          <w:sz w:val="24"/>
          <w:szCs w:val="24"/>
        </w:rPr>
        <w:t>___________</w:t>
      </w:r>
    </w:p>
    <w:p w14:paraId="05AC647C" w14:textId="77777777" w:rsidR="00F3198C" w:rsidRDefault="00F3198C" w:rsidP="00DB66A9">
      <w:pPr>
        <w:pStyle w:val="12"/>
        <w:jc w:val="center"/>
        <w:rPr>
          <w:b/>
          <w:smallCaps/>
          <w:sz w:val="24"/>
          <w:szCs w:val="24"/>
        </w:rPr>
      </w:pPr>
    </w:p>
    <w:p w14:paraId="369FDD54" w14:textId="3099C01B" w:rsidR="00DB66A9" w:rsidRDefault="00F3198C" w:rsidP="00DB66A9">
      <w:pPr>
        <w:pStyle w:val="12"/>
        <w:jc w:val="center"/>
        <w:rPr>
          <w:b/>
          <w:smallCaps/>
          <w:sz w:val="24"/>
          <w:szCs w:val="24"/>
        </w:rPr>
      </w:pPr>
      <w:r>
        <w:rPr>
          <w:b/>
          <w:smallCaps/>
          <w:sz w:val="24"/>
          <w:szCs w:val="24"/>
        </w:rPr>
        <w:t>Прайс</w:t>
      </w:r>
    </w:p>
    <w:p w14:paraId="6E2D1E03" w14:textId="4DF7D909" w:rsidR="00502021" w:rsidRDefault="00502021" w:rsidP="00DB66A9">
      <w:pPr>
        <w:pStyle w:val="12"/>
        <w:jc w:val="center"/>
        <w:rPr>
          <w:b/>
          <w:smallCaps/>
          <w:sz w:val="24"/>
          <w:szCs w:val="24"/>
        </w:rPr>
      </w:pPr>
    </w:p>
    <w:tbl>
      <w:tblPr>
        <w:tblW w:w="102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269"/>
        <w:gridCol w:w="2127"/>
        <w:gridCol w:w="1222"/>
        <w:gridCol w:w="2180"/>
        <w:gridCol w:w="1856"/>
      </w:tblGrid>
      <w:tr w:rsidR="005D492E" w:rsidRPr="00502021" w14:paraId="0A501F43" w14:textId="77777777" w:rsidTr="007A0E43">
        <w:trPr>
          <w:trHeight w:val="945"/>
        </w:trPr>
        <w:tc>
          <w:tcPr>
            <w:tcW w:w="566" w:type="dxa"/>
            <w:shd w:val="clear" w:color="auto" w:fill="auto"/>
            <w:vAlign w:val="center"/>
            <w:hideMark/>
          </w:tcPr>
          <w:p w14:paraId="4DEDF7D7" w14:textId="77777777" w:rsidR="005D492E" w:rsidRPr="00502021" w:rsidRDefault="005D492E" w:rsidP="007A0E43">
            <w:pPr>
              <w:widowControl/>
              <w:autoSpaceDE/>
              <w:autoSpaceDN/>
              <w:jc w:val="center"/>
              <w:rPr>
                <w:color w:val="000000"/>
                <w:sz w:val="24"/>
                <w:szCs w:val="24"/>
              </w:rPr>
            </w:pPr>
            <w:r w:rsidRPr="00502021">
              <w:rPr>
                <w:color w:val="000000"/>
                <w:sz w:val="24"/>
                <w:szCs w:val="24"/>
              </w:rPr>
              <w:t>№ п/п</w:t>
            </w:r>
          </w:p>
        </w:tc>
        <w:tc>
          <w:tcPr>
            <w:tcW w:w="2269" w:type="dxa"/>
            <w:shd w:val="clear" w:color="auto" w:fill="auto"/>
            <w:vAlign w:val="center"/>
            <w:hideMark/>
          </w:tcPr>
          <w:p w14:paraId="3D49E333" w14:textId="77777777" w:rsidR="005D492E" w:rsidRPr="00502021" w:rsidRDefault="005D492E" w:rsidP="007A0E43">
            <w:pPr>
              <w:widowControl/>
              <w:autoSpaceDE/>
              <w:autoSpaceDN/>
              <w:jc w:val="center"/>
              <w:rPr>
                <w:color w:val="000000"/>
                <w:sz w:val="24"/>
                <w:szCs w:val="24"/>
              </w:rPr>
            </w:pPr>
            <w:r w:rsidRPr="00502021">
              <w:rPr>
                <w:color w:val="000000"/>
                <w:sz w:val="24"/>
                <w:szCs w:val="24"/>
              </w:rPr>
              <w:t>Наименование Товара</w:t>
            </w:r>
          </w:p>
        </w:tc>
        <w:tc>
          <w:tcPr>
            <w:tcW w:w="2127" w:type="dxa"/>
            <w:shd w:val="clear" w:color="auto" w:fill="auto"/>
            <w:vAlign w:val="center"/>
            <w:hideMark/>
          </w:tcPr>
          <w:p w14:paraId="569DEB2D" w14:textId="77777777" w:rsidR="005D492E" w:rsidRPr="00502021" w:rsidRDefault="005D492E" w:rsidP="007A0E43">
            <w:pPr>
              <w:widowControl/>
              <w:autoSpaceDE/>
              <w:autoSpaceDN/>
              <w:jc w:val="center"/>
              <w:rPr>
                <w:color w:val="000000"/>
                <w:sz w:val="24"/>
                <w:szCs w:val="24"/>
              </w:rPr>
            </w:pPr>
            <w:r w:rsidRPr="00502021">
              <w:rPr>
                <w:color w:val="000000"/>
                <w:sz w:val="24"/>
                <w:szCs w:val="24"/>
              </w:rPr>
              <w:t>Страна производитель</w:t>
            </w:r>
          </w:p>
        </w:tc>
        <w:tc>
          <w:tcPr>
            <w:tcW w:w="1222" w:type="dxa"/>
            <w:shd w:val="clear" w:color="auto" w:fill="auto"/>
            <w:vAlign w:val="center"/>
            <w:hideMark/>
          </w:tcPr>
          <w:p w14:paraId="0353FA6A" w14:textId="77777777" w:rsidR="005D492E" w:rsidRPr="00502021" w:rsidRDefault="005D492E" w:rsidP="007A0E43">
            <w:pPr>
              <w:widowControl/>
              <w:autoSpaceDE/>
              <w:autoSpaceDN/>
              <w:jc w:val="center"/>
              <w:rPr>
                <w:color w:val="000000"/>
                <w:sz w:val="24"/>
                <w:szCs w:val="24"/>
              </w:rPr>
            </w:pPr>
            <w:r w:rsidRPr="00502021">
              <w:rPr>
                <w:color w:val="000000"/>
                <w:sz w:val="24"/>
                <w:szCs w:val="24"/>
              </w:rPr>
              <w:t>Ед. изм.</w:t>
            </w:r>
          </w:p>
        </w:tc>
        <w:tc>
          <w:tcPr>
            <w:tcW w:w="2180" w:type="dxa"/>
            <w:shd w:val="clear" w:color="auto" w:fill="auto"/>
            <w:vAlign w:val="center"/>
            <w:hideMark/>
          </w:tcPr>
          <w:p w14:paraId="47BA588C" w14:textId="79A223FC" w:rsidR="005D492E" w:rsidRPr="00502021" w:rsidRDefault="005D492E" w:rsidP="007A0E43">
            <w:pPr>
              <w:widowControl/>
              <w:autoSpaceDE/>
              <w:autoSpaceDN/>
              <w:jc w:val="center"/>
              <w:rPr>
                <w:color w:val="000000"/>
                <w:sz w:val="24"/>
                <w:szCs w:val="24"/>
              </w:rPr>
            </w:pPr>
            <w:r w:rsidRPr="00502021">
              <w:rPr>
                <w:color w:val="000000"/>
                <w:sz w:val="24"/>
                <w:szCs w:val="24"/>
              </w:rPr>
              <w:t xml:space="preserve">Цена без НДС, в руб. </w:t>
            </w:r>
          </w:p>
        </w:tc>
        <w:tc>
          <w:tcPr>
            <w:tcW w:w="1856" w:type="dxa"/>
            <w:shd w:val="clear" w:color="auto" w:fill="auto"/>
            <w:vAlign w:val="center"/>
            <w:hideMark/>
          </w:tcPr>
          <w:p w14:paraId="52E3DADD" w14:textId="5D8A7C0D" w:rsidR="005D492E" w:rsidRPr="00502021" w:rsidRDefault="005D492E" w:rsidP="007A0E43">
            <w:pPr>
              <w:widowControl/>
              <w:autoSpaceDE/>
              <w:autoSpaceDN/>
              <w:jc w:val="center"/>
              <w:rPr>
                <w:color w:val="000000"/>
                <w:sz w:val="24"/>
                <w:szCs w:val="24"/>
              </w:rPr>
            </w:pPr>
            <w:r w:rsidRPr="00502021">
              <w:rPr>
                <w:color w:val="000000"/>
                <w:sz w:val="24"/>
                <w:szCs w:val="24"/>
              </w:rPr>
              <w:t xml:space="preserve">Цена с НДС, в руб. </w:t>
            </w:r>
          </w:p>
        </w:tc>
      </w:tr>
      <w:tr w:rsidR="005D492E" w:rsidRPr="00502021" w14:paraId="1BA2902F" w14:textId="77777777" w:rsidTr="00F3198C">
        <w:trPr>
          <w:trHeight w:val="70"/>
        </w:trPr>
        <w:tc>
          <w:tcPr>
            <w:tcW w:w="566" w:type="dxa"/>
            <w:shd w:val="clear" w:color="auto" w:fill="auto"/>
            <w:vAlign w:val="center"/>
            <w:hideMark/>
          </w:tcPr>
          <w:p w14:paraId="3ECC120D" w14:textId="77777777" w:rsidR="005D492E" w:rsidRPr="00502021" w:rsidRDefault="005D492E" w:rsidP="007A0E43">
            <w:pPr>
              <w:widowControl/>
              <w:autoSpaceDE/>
              <w:autoSpaceDN/>
              <w:jc w:val="center"/>
              <w:rPr>
                <w:color w:val="000000"/>
                <w:sz w:val="24"/>
                <w:szCs w:val="24"/>
              </w:rPr>
            </w:pPr>
            <w:r w:rsidRPr="00502021">
              <w:rPr>
                <w:color w:val="000000"/>
                <w:sz w:val="24"/>
                <w:szCs w:val="24"/>
              </w:rPr>
              <w:t>1</w:t>
            </w:r>
          </w:p>
        </w:tc>
        <w:tc>
          <w:tcPr>
            <w:tcW w:w="2269" w:type="dxa"/>
            <w:shd w:val="clear" w:color="auto" w:fill="auto"/>
            <w:vAlign w:val="center"/>
          </w:tcPr>
          <w:p w14:paraId="35DD45DB" w14:textId="77777777" w:rsidR="005D492E" w:rsidRPr="00502021" w:rsidRDefault="005D492E" w:rsidP="007A0E43">
            <w:pPr>
              <w:widowControl/>
              <w:autoSpaceDE/>
              <w:autoSpaceDN/>
              <w:rPr>
                <w:color w:val="000000"/>
                <w:sz w:val="24"/>
                <w:szCs w:val="24"/>
              </w:rPr>
            </w:pPr>
          </w:p>
        </w:tc>
        <w:tc>
          <w:tcPr>
            <w:tcW w:w="2127" w:type="dxa"/>
            <w:shd w:val="clear" w:color="auto" w:fill="auto"/>
            <w:vAlign w:val="center"/>
          </w:tcPr>
          <w:p w14:paraId="04CDA0D4" w14:textId="77777777" w:rsidR="005D492E" w:rsidRPr="00502021" w:rsidRDefault="005D492E" w:rsidP="007A0E43">
            <w:pPr>
              <w:widowControl/>
              <w:autoSpaceDE/>
              <w:autoSpaceDN/>
              <w:jc w:val="center"/>
              <w:rPr>
                <w:color w:val="000000"/>
                <w:sz w:val="24"/>
                <w:szCs w:val="24"/>
              </w:rPr>
            </w:pPr>
          </w:p>
        </w:tc>
        <w:tc>
          <w:tcPr>
            <w:tcW w:w="1222" w:type="dxa"/>
            <w:shd w:val="clear" w:color="auto" w:fill="auto"/>
            <w:vAlign w:val="center"/>
          </w:tcPr>
          <w:p w14:paraId="5F9F9651" w14:textId="77777777" w:rsidR="005D492E" w:rsidRPr="00502021" w:rsidRDefault="005D492E" w:rsidP="007A0E43">
            <w:pPr>
              <w:widowControl/>
              <w:autoSpaceDE/>
              <w:autoSpaceDN/>
              <w:jc w:val="center"/>
              <w:rPr>
                <w:color w:val="000000"/>
                <w:sz w:val="24"/>
                <w:szCs w:val="24"/>
              </w:rPr>
            </w:pPr>
          </w:p>
        </w:tc>
        <w:tc>
          <w:tcPr>
            <w:tcW w:w="2180" w:type="dxa"/>
            <w:shd w:val="clear" w:color="auto" w:fill="auto"/>
            <w:vAlign w:val="center"/>
          </w:tcPr>
          <w:p w14:paraId="08568F33" w14:textId="77777777" w:rsidR="005D492E" w:rsidRPr="00502021" w:rsidRDefault="005D492E" w:rsidP="007A0E43">
            <w:pPr>
              <w:widowControl/>
              <w:autoSpaceDE/>
              <w:autoSpaceDN/>
              <w:jc w:val="center"/>
              <w:rPr>
                <w:color w:val="000000"/>
                <w:sz w:val="24"/>
                <w:szCs w:val="24"/>
              </w:rPr>
            </w:pPr>
          </w:p>
        </w:tc>
        <w:tc>
          <w:tcPr>
            <w:tcW w:w="1856" w:type="dxa"/>
            <w:shd w:val="clear" w:color="auto" w:fill="auto"/>
            <w:vAlign w:val="center"/>
          </w:tcPr>
          <w:p w14:paraId="7BC04EF9" w14:textId="77777777" w:rsidR="005D492E" w:rsidRPr="00502021" w:rsidRDefault="005D492E" w:rsidP="007A0E43">
            <w:pPr>
              <w:widowControl/>
              <w:autoSpaceDE/>
              <w:autoSpaceDN/>
              <w:jc w:val="center"/>
              <w:rPr>
                <w:color w:val="000000"/>
                <w:sz w:val="24"/>
                <w:szCs w:val="24"/>
              </w:rPr>
            </w:pPr>
          </w:p>
        </w:tc>
      </w:tr>
      <w:tr w:rsidR="005D492E" w:rsidRPr="00502021" w14:paraId="39EC1B7E" w14:textId="77777777" w:rsidTr="00F3198C">
        <w:trPr>
          <w:trHeight w:val="70"/>
        </w:trPr>
        <w:tc>
          <w:tcPr>
            <w:tcW w:w="566" w:type="dxa"/>
            <w:shd w:val="clear" w:color="auto" w:fill="auto"/>
            <w:vAlign w:val="center"/>
            <w:hideMark/>
          </w:tcPr>
          <w:p w14:paraId="468219F0" w14:textId="77777777" w:rsidR="005D492E" w:rsidRPr="00502021" w:rsidRDefault="005D492E" w:rsidP="007A0E43">
            <w:pPr>
              <w:widowControl/>
              <w:autoSpaceDE/>
              <w:autoSpaceDN/>
              <w:jc w:val="center"/>
              <w:rPr>
                <w:color w:val="000000"/>
                <w:sz w:val="24"/>
                <w:szCs w:val="24"/>
              </w:rPr>
            </w:pPr>
            <w:r w:rsidRPr="00502021">
              <w:rPr>
                <w:color w:val="000000"/>
                <w:sz w:val="24"/>
                <w:szCs w:val="24"/>
              </w:rPr>
              <w:t>2</w:t>
            </w:r>
          </w:p>
        </w:tc>
        <w:tc>
          <w:tcPr>
            <w:tcW w:w="2269" w:type="dxa"/>
            <w:shd w:val="clear" w:color="auto" w:fill="auto"/>
            <w:vAlign w:val="center"/>
          </w:tcPr>
          <w:p w14:paraId="0829F53E" w14:textId="77777777" w:rsidR="005D492E" w:rsidRPr="00502021" w:rsidRDefault="005D492E" w:rsidP="007A0E43">
            <w:pPr>
              <w:widowControl/>
              <w:autoSpaceDE/>
              <w:autoSpaceDN/>
              <w:rPr>
                <w:color w:val="000000"/>
                <w:sz w:val="24"/>
                <w:szCs w:val="24"/>
              </w:rPr>
            </w:pPr>
          </w:p>
        </w:tc>
        <w:tc>
          <w:tcPr>
            <w:tcW w:w="2127" w:type="dxa"/>
            <w:shd w:val="clear" w:color="auto" w:fill="auto"/>
            <w:vAlign w:val="center"/>
          </w:tcPr>
          <w:p w14:paraId="4CB1F1F6" w14:textId="77777777" w:rsidR="005D492E" w:rsidRPr="00502021" w:rsidRDefault="005D492E" w:rsidP="007A0E43">
            <w:pPr>
              <w:widowControl/>
              <w:autoSpaceDE/>
              <w:autoSpaceDN/>
              <w:jc w:val="center"/>
              <w:rPr>
                <w:color w:val="000000"/>
                <w:sz w:val="24"/>
                <w:szCs w:val="24"/>
              </w:rPr>
            </w:pPr>
          </w:p>
        </w:tc>
        <w:tc>
          <w:tcPr>
            <w:tcW w:w="1222" w:type="dxa"/>
            <w:shd w:val="clear" w:color="auto" w:fill="auto"/>
            <w:vAlign w:val="center"/>
          </w:tcPr>
          <w:p w14:paraId="619C4B2C" w14:textId="77777777" w:rsidR="005D492E" w:rsidRPr="00502021" w:rsidRDefault="005D492E" w:rsidP="007A0E43">
            <w:pPr>
              <w:widowControl/>
              <w:autoSpaceDE/>
              <w:autoSpaceDN/>
              <w:jc w:val="center"/>
              <w:rPr>
                <w:color w:val="000000"/>
                <w:sz w:val="24"/>
                <w:szCs w:val="24"/>
              </w:rPr>
            </w:pPr>
          </w:p>
        </w:tc>
        <w:tc>
          <w:tcPr>
            <w:tcW w:w="2180" w:type="dxa"/>
            <w:shd w:val="clear" w:color="auto" w:fill="auto"/>
            <w:vAlign w:val="center"/>
          </w:tcPr>
          <w:p w14:paraId="43FCCAE6" w14:textId="77777777" w:rsidR="005D492E" w:rsidRPr="00502021" w:rsidRDefault="005D492E" w:rsidP="007A0E43">
            <w:pPr>
              <w:widowControl/>
              <w:autoSpaceDE/>
              <w:autoSpaceDN/>
              <w:jc w:val="center"/>
              <w:rPr>
                <w:color w:val="000000"/>
                <w:sz w:val="24"/>
                <w:szCs w:val="24"/>
              </w:rPr>
            </w:pPr>
          </w:p>
        </w:tc>
        <w:tc>
          <w:tcPr>
            <w:tcW w:w="1856" w:type="dxa"/>
            <w:shd w:val="clear" w:color="auto" w:fill="auto"/>
            <w:vAlign w:val="center"/>
          </w:tcPr>
          <w:p w14:paraId="5400B351" w14:textId="77777777" w:rsidR="005D492E" w:rsidRPr="00502021" w:rsidRDefault="005D492E" w:rsidP="007A0E43">
            <w:pPr>
              <w:widowControl/>
              <w:autoSpaceDE/>
              <w:autoSpaceDN/>
              <w:jc w:val="center"/>
              <w:rPr>
                <w:color w:val="000000"/>
                <w:sz w:val="24"/>
                <w:szCs w:val="24"/>
              </w:rPr>
            </w:pPr>
          </w:p>
        </w:tc>
      </w:tr>
      <w:tr w:rsidR="005D492E" w:rsidRPr="00502021" w14:paraId="5A98E925" w14:textId="77777777" w:rsidTr="00F3198C">
        <w:trPr>
          <w:trHeight w:val="70"/>
        </w:trPr>
        <w:tc>
          <w:tcPr>
            <w:tcW w:w="566" w:type="dxa"/>
            <w:shd w:val="clear" w:color="auto" w:fill="auto"/>
            <w:vAlign w:val="center"/>
          </w:tcPr>
          <w:p w14:paraId="31E78E49" w14:textId="77777777" w:rsidR="005D492E" w:rsidRPr="00502021" w:rsidRDefault="005D492E" w:rsidP="007A0E43">
            <w:pPr>
              <w:widowControl/>
              <w:autoSpaceDE/>
              <w:autoSpaceDN/>
              <w:jc w:val="center"/>
              <w:rPr>
                <w:color w:val="000000"/>
                <w:sz w:val="24"/>
                <w:szCs w:val="24"/>
              </w:rPr>
            </w:pPr>
            <w:r>
              <w:rPr>
                <w:color w:val="000000"/>
                <w:sz w:val="24"/>
                <w:szCs w:val="24"/>
              </w:rPr>
              <w:t>3</w:t>
            </w:r>
          </w:p>
        </w:tc>
        <w:tc>
          <w:tcPr>
            <w:tcW w:w="2269" w:type="dxa"/>
            <w:shd w:val="clear" w:color="auto" w:fill="auto"/>
            <w:vAlign w:val="center"/>
          </w:tcPr>
          <w:p w14:paraId="1B4A545F" w14:textId="77777777" w:rsidR="005D492E" w:rsidRPr="00502021" w:rsidRDefault="005D492E" w:rsidP="007A0E43">
            <w:pPr>
              <w:widowControl/>
              <w:autoSpaceDE/>
              <w:autoSpaceDN/>
              <w:rPr>
                <w:color w:val="000000"/>
                <w:sz w:val="24"/>
                <w:szCs w:val="24"/>
              </w:rPr>
            </w:pPr>
          </w:p>
        </w:tc>
        <w:tc>
          <w:tcPr>
            <w:tcW w:w="2127" w:type="dxa"/>
            <w:shd w:val="clear" w:color="auto" w:fill="auto"/>
            <w:vAlign w:val="center"/>
          </w:tcPr>
          <w:p w14:paraId="0D938FCA" w14:textId="77777777" w:rsidR="005D492E" w:rsidRPr="00502021" w:rsidRDefault="005D492E" w:rsidP="007A0E43">
            <w:pPr>
              <w:widowControl/>
              <w:autoSpaceDE/>
              <w:autoSpaceDN/>
              <w:jc w:val="center"/>
              <w:rPr>
                <w:color w:val="000000"/>
                <w:sz w:val="24"/>
                <w:szCs w:val="24"/>
              </w:rPr>
            </w:pPr>
          </w:p>
        </w:tc>
        <w:tc>
          <w:tcPr>
            <w:tcW w:w="1222" w:type="dxa"/>
            <w:shd w:val="clear" w:color="auto" w:fill="auto"/>
            <w:vAlign w:val="center"/>
          </w:tcPr>
          <w:p w14:paraId="70FFF299" w14:textId="77777777" w:rsidR="005D492E" w:rsidRPr="00502021" w:rsidRDefault="005D492E" w:rsidP="007A0E43">
            <w:pPr>
              <w:widowControl/>
              <w:autoSpaceDE/>
              <w:autoSpaceDN/>
              <w:jc w:val="center"/>
              <w:rPr>
                <w:color w:val="000000"/>
                <w:sz w:val="24"/>
                <w:szCs w:val="24"/>
              </w:rPr>
            </w:pPr>
          </w:p>
        </w:tc>
        <w:tc>
          <w:tcPr>
            <w:tcW w:w="2180" w:type="dxa"/>
            <w:shd w:val="clear" w:color="auto" w:fill="auto"/>
            <w:vAlign w:val="center"/>
          </w:tcPr>
          <w:p w14:paraId="260ADCF5" w14:textId="77777777" w:rsidR="005D492E" w:rsidRPr="00502021" w:rsidRDefault="005D492E" w:rsidP="007A0E43">
            <w:pPr>
              <w:widowControl/>
              <w:autoSpaceDE/>
              <w:autoSpaceDN/>
              <w:jc w:val="center"/>
              <w:rPr>
                <w:color w:val="000000"/>
                <w:sz w:val="24"/>
                <w:szCs w:val="24"/>
              </w:rPr>
            </w:pPr>
          </w:p>
        </w:tc>
        <w:tc>
          <w:tcPr>
            <w:tcW w:w="1856" w:type="dxa"/>
            <w:shd w:val="clear" w:color="auto" w:fill="auto"/>
            <w:vAlign w:val="center"/>
          </w:tcPr>
          <w:p w14:paraId="09CB62C6" w14:textId="77777777" w:rsidR="005D492E" w:rsidRPr="00502021" w:rsidRDefault="005D492E" w:rsidP="007A0E43">
            <w:pPr>
              <w:widowControl/>
              <w:autoSpaceDE/>
              <w:autoSpaceDN/>
              <w:jc w:val="center"/>
              <w:rPr>
                <w:color w:val="000000"/>
                <w:sz w:val="24"/>
                <w:szCs w:val="24"/>
              </w:rPr>
            </w:pPr>
          </w:p>
        </w:tc>
      </w:tr>
      <w:tr w:rsidR="00F3198C" w:rsidRPr="00502021" w14:paraId="6162C0CE" w14:textId="77777777" w:rsidTr="00F3198C">
        <w:trPr>
          <w:trHeight w:val="70"/>
        </w:trPr>
        <w:tc>
          <w:tcPr>
            <w:tcW w:w="566" w:type="dxa"/>
            <w:shd w:val="clear" w:color="auto" w:fill="auto"/>
            <w:vAlign w:val="center"/>
          </w:tcPr>
          <w:p w14:paraId="2B69CFCB" w14:textId="15EC669E" w:rsidR="00F3198C" w:rsidRDefault="00F3198C" w:rsidP="007A0E43">
            <w:pPr>
              <w:widowControl/>
              <w:autoSpaceDE/>
              <w:autoSpaceDN/>
              <w:jc w:val="center"/>
              <w:rPr>
                <w:color w:val="000000"/>
                <w:sz w:val="24"/>
                <w:szCs w:val="24"/>
              </w:rPr>
            </w:pPr>
            <w:r>
              <w:rPr>
                <w:color w:val="000000"/>
                <w:sz w:val="24"/>
                <w:szCs w:val="24"/>
              </w:rPr>
              <w:t>…</w:t>
            </w:r>
          </w:p>
        </w:tc>
        <w:tc>
          <w:tcPr>
            <w:tcW w:w="2269" w:type="dxa"/>
            <w:shd w:val="clear" w:color="auto" w:fill="auto"/>
            <w:vAlign w:val="center"/>
          </w:tcPr>
          <w:p w14:paraId="15555E37" w14:textId="77777777" w:rsidR="00F3198C" w:rsidRPr="00502021" w:rsidRDefault="00F3198C" w:rsidP="007A0E43">
            <w:pPr>
              <w:widowControl/>
              <w:autoSpaceDE/>
              <w:autoSpaceDN/>
              <w:rPr>
                <w:color w:val="000000"/>
                <w:sz w:val="24"/>
                <w:szCs w:val="24"/>
              </w:rPr>
            </w:pPr>
          </w:p>
        </w:tc>
        <w:tc>
          <w:tcPr>
            <w:tcW w:w="2127" w:type="dxa"/>
            <w:shd w:val="clear" w:color="auto" w:fill="auto"/>
            <w:vAlign w:val="center"/>
          </w:tcPr>
          <w:p w14:paraId="070C11B1" w14:textId="77777777" w:rsidR="00F3198C" w:rsidRPr="00502021" w:rsidRDefault="00F3198C" w:rsidP="007A0E43">
            <w:pPr>
              <w:widowControl/>
              <w:autoSpaceDE/>
              <w:autoSpaceDN/>
              <w:jc w:val="center"/>
              <w:rPr>
                <w:color w:val="000000"/>
                <w:sz w:val="24"/>
                <w:szCs w:val="24"/>
              </w:rPr>
            </w:pPr>
          </w:p>
        </w:tc>
        <w:tc>
          <w:tcPr>
            <w:tcW w:w="1222" w:type="dxa"/>
            <w:shd w:val="clear" w:color="auto" w:fill="auto"/>
            <w:vAlign w:val="center"/>
          </w:tcPr>
          <w:p w14:paraId="750F5F22" w14:textId="77777777" w:rsidR="00F3198C" w:rsidRPr="00502021" w:rsidRDefault="00F3198C" w:rsidP="007A0E43">
            <w:pPr>
              <w:widowControl/>
              <w:autoSpaceDE/>
              <w:autoSpaceDN/>
              <w:jc w:val="center"/>
              <w:rPr>
                <w:color w:val="000000"/>
                <w:sz w:val="24"/>
                <w:szCs w:val="24"/>
              </w:rPr>
            </w:pPr>
          </w:p>
        </w:tc>
        <w:tc>
          <w:tcPr>
            <w:tcW w:w="2180" w:type="dxa"/>
            <w:shd w:val="clear" w:color="auto" w:fill="auto"/>
            <w:vAlign w:val="center"/>
          </w:tcPr>
          <w:p w14:paraId="69C17F27" w14:textId="77777777" w:rsidR="00F3198C" w:rsidRPr="00502021" w:rsidRDefault="00F3198C" w:rsidP="007A0E43">
            <w:pPr>
              <w:widowControl/>
              <w:autoSpaceDE/>
              <w:autoSpaceDN/>
              <w:jc w:val="center"/>
              <w:rPr>
                <w:color w:val="000000"/>
                <w:sz w:val="24"/>
                <w:szCs w:val="24"/>
              </w:rPr>
            </w:pPr>
          </w:p>
        </w:tc>
        <w:tc>
          <w:tcPr>
            <w:tcW w:w="1856" w:type="dxa"/>
            <w:shd w:val="clear" w:color="auto" w:fill="auto"/>
            <w:vAlign w:val="center"/>
          </w:tcPr>
          <w:p w14:paraId="3F37F946" w14:textId="77777777" w:rsidR="00F3198C" w:rsidRPr="00502021" w:rsidRDefault="00F3198C" w:rsidP="007A0E43">
            <w:pPr>
              <w:widowControl/>
              <w:autoSpaceDE/>
              <w:autoSpaceDN/>
              <w:jc w:val="center"/>
              <w:rPr>
                <w:color w:val="000000"/>
                <w:sz w:val="24"/>
                <w:szCs w:val="24"/>
              </w:rPr>
            </w:pPr>
          </w:p>
        </w:tc>
      </w:tr>
    </w:tbl>
    <w:p w14:paraId="384E062A" w14:textId="77777777" w:rsidR="00502021" w:rsidRDefault="00502021" w:rsidP="00DB66A9">
      <w:pPr>
        <w:pStyle w:val="12"/>
        <w:jc w:val="center"/>
        <w:rPr>
          <w:b/>
          <w:smallCaps/>
          <w:sz w:val="24"/>
          <w:szCs w:val="24"/>
        </w:rPr>
      </w:pPr>
    </w:p>
    <w:p w14:paraId="1BA8DD28" w14:textId="383913F5" w:rsidR="00502021" w:rsidRDefault="00502021" w:rsidP="00DB66A9">
      <w:pPr>
        <w:pStyle w:val="12"/>
        <w:jc w:val="center"/>
        <w:rPr>
          <w:b/>
          <w:smallCaps/>
          <w:sz w:val="24"/>
          <w:szCs w:val="24"/>
        </w:rPr>
      </w:pPr>
    </w:p>
    <w:p w14:paraId="114EE326" w14:textId="77777777" w:rsidR="00DB66A9" w:rsidRDefault="00DB66A9" w:rsidP="00DB66A9">
      <w:pPr>
        <w:pStyle w:val="a8"/>
        <w:rPr>
          <w:color w:val="000000"/>
          <w:sz w:val="26"/>
          <w:szCs w:val="26"/>
        </w:rPr>
      </w:pPr>
    </w:p>
    <w:tbl>
      <w:tblPr>
        <w:tblpPr w:leftFromText="180" w:rightFromText="180" w:vertAnchor="text" w:horzAnchor="margin" w:tblpY="640"/>
        <w:tblW w:w="4720" w:type="pct"/>
        <w:tblLook w:val="01E0" w:firstRow="1" w:lastRow="1" w:firstColumn="1" w:lastColumn="1" w:noHBand="0" w:noVBand="0"/>
      </w:tblPr>
      <w:tblGrid>
        <w:gridCol w:w="4814"/>
        <w:gridCol w:w="4815"/>
      </w:tblGrid>
      <w:tr w:rsidR="00A55CBB" w:rsidRPr="0046242B" w14:paraId="1F13D0BB" w14:textId="77777777" w:rsidTr="00502021">
        <w:trPr>
          <w:trHeight w:val="2179"/>
        </w:trPr>
        <w:tc>
          <w:tcPr>
            <w:tcW w:w="2500" w:type="pct"/>
          </w:tcPr>
          <w:p w14:paraId="1A6CDA5F" w14:textId="77777777" w:rsidR="00A55CBB" w:rsidRPr="0046242B" w:rsidRDefault="00A55CBB" w:rsidP="00502021">
            <w:pPr>
              <w:rPr>
                <w:b/>
                <w:snapToGrid w:val="0"/>
                <w:sz w:val="26"/>
                <w:szCs w:val="26"/>
              </w:rPr>
            </w:pPr>
            <w:r>
              <w:rPr>
                <w:b/>
                <w:snapToGrid w:val="0"/>
                <w:sz w:val="26"/>
                <w:szCs w:val="26"/>
              </w:rPr>
              <w:t>ПОС</w:t>
            </w:r>
            <w:r w:rsidRPr="0046242B">
              <w:rPr>
                <w:b/>
                <w:snapToGrid w:val="0"/>
                <w:sz w:val="26"/>
                <w:szCs w:val="26"/>
              </w:rPr>
              <w:t>ТАВЩИК:</w:t>
            </w:r>
          </w:p>
          <w:p w14:paraId="5D023B20" w14:textId="77777777" w:rsidR="00A55CBB" w:rsidRPr="0046242B" w:rsidRDefault="00A55CBB" w:rsidP="00502021">
            <w:pPr>
              <w:adjustRightInd w:val="0"/>
              <w:contextualSpacing/>
              <w:rPr>
                <w:b/>
                <w:sz w:val="26"/>
                <w:szCs w:val="26"/>
              </w:rPr>
            </w:pPr>
          </w:p>
          <w:p w14:paraId="41A3CBCC" w14:textId="2386B8CB" w:rsidR="00A55CBB" w:rsidRDefault="00A55CBB" w:rsidP="00502021">
            <w:pPr>
              <w:adjustRightInd w:val="0"/>
              <w:contextualSpacing/>
              <w:rPr>
                <w:b/>
                <w:sz w:val="26"/>
                <w:szCs w:val="26"/>
              </w:rPr>
            </w:pPr>
          </w:p>
          <w:p w14:paraId="026C070A" w14:textId="77777777" w:rsidR="0025389C" w:rsidRDefault="0025389C" w:rsidP="00502021">
            <w:pPr>
              <w:adjustRightInd w:val="0"/>
              <w:contextualSpacing/>
              <w:rPr>
                <w:b/>
                <w:sz w:val="26"/>
                <w:szCs w:val="26"/>
              </w:rPr>
            </w:pPr>
          </w:p>
          <w:p w14:paraId="43CE39A2" w14:textId="031A5049" w:rsidR="00A55CBB" w:rsidRPr="0046242B" w:rsidRDefault="00A55CBB" w:rsidP="00502021">
            <w:pPr>
              <w:adjustRightInd w:val="0"/>
              <w:contextualSpacing/>
              <w:rPr>
                <w:b/>
                <w:sz w:val="26"/>
                <w:szCs w:val="26"/>
              </w:rPr>
            </w:pPr>
            <w:r>
              <w:rPr>
                <w:b/>
                <w:sz w:val="26"/>
                <w:szCs w:val="26"/>
              </w:rPr>
              <w:t xml:space="preserve">___________________ </w:t>
            </w:r>
          </w:p>
          <w:p w14:paraId="5985E49A" w14:textId="77777777" w:rsidR="00A55CBB" w:rsidRPr="0046242B" w:rsidRDefault="00A55CBB" w:rsidP="00502021">
            <w:pPr>
              <w:rPr>
                <w:b/>
                <w:snapToGrid w:val="0"/>
                <w:sz w:val="26"/>
                <w:szCs w:val="26"/>
              </w:rPr>
            </w:pPr>
            <w:r>
              <w:rPr>
                <w:b/>
                <w:snapToGrid w:val="0"/>
                <w:sz w:val="26"/>
                <w:szCs w:val="26"/>
              </w:rPr>
              <w:t>МП</w:t>
            </w:r>
          </w:p>
          <w:p w14:paraId="009FBF3E" w14:textId="77777777" w:rsidR="00A55CBB" w:rsidRPr="0046242B" w:rsidRDefault="00A55CBB" w:rsidP="00502021">
            <w:pPr>
              <w:jc w:val="right"/>
              <w:rPr>
                <w:b/>
                <w:smallCaps/>
                <w:sz w:val="26"/>
                <w:szCs w:val="26"/>
              </w:rPr>
            </w:pPr>
            <w:r w:rsidRPr="0046242B">
              <w:rPr>
                <w:b/>
                <w:snapToGrid w:val="0"/>
                <w:sz w:val="26"/>
                <w:szCs w:val="26"/>
              </w:rPr>
              <w:t xml:space="preserve">            </w:t>
            </w:r>
          </w:p>
        </w:tc>
        <w:tc>
          <w:tcPr>
            <w:tcW w:w="2500" w:type="pct"/>
          </w:tcPr>
          <w:p w14:paraId="0B785218" w14:textId="77777777" w:rsidR="00A55CBB" w:rsidRDefault="00A55CBB" w:rsidP="00502021">
            <w:pPr>
              <w:pStyle w:val="12"/>
              <w:rPr>
                <w:b/>
                <w:sz w:val="26"/>
                <w:szCs w:val="26"/>
              </w:rPr>
            </w:pPr>
            <w:r w:rsidRPr="0046242B">
              <w:rPr>
                <w:b/>
                <w:sz w:val="26"/>
                <w:szCs w:val="26"/>
              </w:rPr>
              <w:t xml:space="preserve">ПОКУПАТЕЛЬ: </w:t>
            </w:r>
          </w:p>
          <w:p w14:paraId="21F20869" w14:textId="77777777" w:rsidR="00A55CBB" w:rsidRPr="0046242B" w:rsidRDefault="00A55CBB" w:rsidP="00502021">
            <w:pPr>
              <w:pStyle w:val="12"/>
              <w:rPr>
                <w:b/>
                <w:sz w:val="26"/>
                <w:szCs w:val="26"/>
              </w:rPr>
            </w:pPr>
          </w:p>
          <w:p w14:paraId="5D397122" w14:textId="77777777" w:rsidR="00A55CBB" w:rsidRPr="00EB73D1" w:rsidRDefault="00A55CBB" w:rsidP="00502021">
            <w:pPr>
              <w:pStyle w:val="12"/>
              <w:rPr>
                <w:b/>
                <w:sz w:val="26"/>
                <w:szCs w:val="26"/>
              </w:rPr>
            </w:pPr>
            <w:r w:rsidRPr="00EB73D1">
              <w:rPr>
                <w:b/>
                <w:sz w:val="26"/>
                <w:szCs w:val="26"/>
              </w:rPr>
              <w:t>Генеральный директор</w:t>
            </w:r>
          </w:p>
          <w:p w14:paraId="7FB60465" w14:textId="77777777" w:rsidR="00A55CBB" w:rsidRPr="00EB73D1" w:rsidRDefault="00A55CBB" w:rsidP="00502021">
            <w:pPr>
              <w:pStyle w:val="12"/>
              <w:rPr>
                <w:b/>
                <w:sz w:val="26"/>
                <w:szCs w:val="26"/>
              </w:rPr>
            </w:pPr>
          </w:p>
          <w:p w14:paraId="04D39387" w14:textId="77777777" w:rsidR="00A55CBB" w:rsidRPr="00EB73D1" w:rsidRDefault="00A55CBB" w:rsidP="00502021">
            <w:pPr>
              <w:pStyle w:val="12"/>
              <w:rPr>
                <w:b/>
                <w:sz w:val="26"/>
                <w:szCs w:val="26"/>
              </w:rPr>
            </w:pPr>
            <w:r>
              <w:rPr>
                <w:b/>
                <w:sz w:val="26"/>
                <w:szCs w:val="26"/>
              </w:rPr>
              <w:t>_____________________</w:t>
            </w:r>
            <w:r w:rsidRPr="00EB73D1">
              <w:rPr>
                <w:b/>
                <w:sz w:val="26"/>
                <w:szCs w:val="26"/>
              </w:rPr>
              <w:t>А.В. Кодин</w:t>
            </w:r>
          </w:p>
          <w:p w14:paraId="43CF46D5" w14:textId="77777777" w:rsidR="00A55CBB" w:rsidRPr="0046242B" w:rsidRDefault="00A55CBB" w:rsidP="00502021">
            <w:pPr>
              <w:rPr>
                <w:b/>
                <w:sz w:val="26"/>
                <w:szCs w:val="26"/>
              </w:rPr>
            </w:pPr>
            <w:r w:rsidRPr="00EB73D1">
              <w:rPr>
                <w:b/>
                <w:sz w:val="26"/>
                <w:szCs w:val="26"/>
              </w:rPr>
              <w:t xml:space="preserve">МП </w:t>
            </w:r>
          </w:p>
          <w:p w14:paraId="01DD3A57" w14:textId="77777777" w:rsidR="00A55CBB" w:rsidRPr="0046242B" w:rsidRDefault="00A55CBB" w:rsidP="00502021">
            <w:pPr>
              <w:rPr>
                <w:b/>
                <w:smallCaps/>
                <w:sz w:val="26"/>
                <w:szCs w:val="26"/>
              </w:rPr>
            </w:pPr>
          </w:p>
        </w:tc>
      </w:tr>
    </w:tbl>
    <w:p w14:paraId="54CA972B" w14:textId="09515C4E" w:rsidR="00A55CBB" w:rsidRPr="0046242B" w:rsidRDefault="00A55CBB" w:rsidP="00DB66A9">
      <w:pPr>
        <w:pStyle w:val="a8"/>
        <w:rPr>
          <w:color w:val="000000"/>
          <w:sz w:val="26"/>
          <w:szCs w:val="26"/>
        </w:rPr>
        <w:sectPr w:rsidR="00A55CBB" w:rsidRPr="0046242B" w:rsidSect="00495D77">
          <w:pgSz w:w="11901" w:h="16840" w:code="166"/>
          <w:pgMar w:top="709" w:right="567" w:bottom="568" w:left="1134" w:header="709" w:footer="709" w:gutter="0"/>
          <w:cols w:space="708"/>
          <w:titlePg/>
          <w:docGrid w:linePitch="360"/>
        </w:sectPr>
      </w:pPr>
    </w:p>
    <w:p w14:paraId="3F933391" w14:textId="0F6DCC87" w:rsidR="00A9547A" w:rsidRDefault="00F3198C" w:rsidP="00A9547A">
      <w:pPr>
        <w:ind w:left="11482"/>
        <w:rPr>
          <w:sz w:val="24"/>
          <w:szCs w:val="24"/>
        </w:rPr>
      </w:pPr>
      <w:r>
        <w:rPr>
          <w:sz w:val="24"/>
          <w:szCs w:val="24"/>
        </w:rPr>
        <w:lastRenderedPageBreak/>
        <w:t>Приложение №</w:t>
      </w:r>
      <w:r w:rsidR="00A9547A">
        <w:rPr>
          <w:sz w:val="24"/>
          <w:szCs w:val="24"/>
        </w:rPr>
        <w:t>2 к договору</w:t>
      </w:r>
    </w:p>
    <w:p w14:paraId="0D2E29C1" w14:textId="77777777" w:rsidR="00A9547A" w:rsidRDefault="00A9547A" w:rsidP="00A9547A">
      <w:pPr>
        <w:ind w:left="11482"/>
        <w:rPr>
          <w:sz w:val="24"/>
          <w:szCs w:val="24"/>
        </w:rPr>
      </w:pPr>
      <w:r w:rsidRPr="002268C8">
        <w:rPr>
          <w:sz w:val="24"/>
          <w:szCs w:val="24"/>
        </w:rPr>
        <w:t xml:space="preserve">от </w:t>
      </w:r>
      <w:r>
        <w:rPr>
          <w:sz w:val="24"/>
          <w:szCs w:val="24"/>
        </w:rPr>
        <w:t>______________________</w:t>
      </w:r>
    </w:p>
    <w:p w14:paraId="3F04900E" w14:textId="77777777" w:rsidR="00A9547A" w:rsidRPr="0021777D" w:rsidRDefault="00A9547A" w:rsidP="00A9547A">
      <w:pPr>
        <w:ind w:left="11482"/>
        <w:rPr>
          <w:sz w:val="24"/>
          <w:szCs w:val="24"/>
        </w:rPr>
      </w:pPr>
      <w:r w:rsidRPr="0021777D">
        <w:rPr>
          <w:sz w:val="24"/>
          <w:szCs w:val="24"/>
        </w:rPr>
        <w:t>№ _______</w:t>
      </w:r>
      <w:r>
        <w:rPr>
          <w:sz w:val="24"/>
          <w:szCs w:val="24"/>
        </w:rPr>
        <w:t>____</w:t>
      </w:r>
      <w:r w:rsidRPr="0021777D">
        <w:rPr>
          <w:sz w:val="24"/>
          <w:szCs w:val="24"/>
        </w:rPr>
        <w:t>___________</w:t>
      </w:r>
    </w:p>
    <w:p w14:paraId="16D1C97E" w14:textId="77777777" w:rsidR="00DB66A9" w:rsidRPr="0021777D" w:rsidRDefault="00DB66A9" w:rsidP="00DB66A9">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Форма по раскрытию информации в отношении всей цепочки собственников,</w:t>
      </w:r>
    </w:p>
    <w:p w14:paraId="092B9322" w14:textId="77777777" w:rsidR="00DB66A9" w:rsidRPr="0021777D" w:rsidRDefault="00DB66A9" w:rsidP="00DB66A9">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включая бенефициаров (в том числе, конечных)</w:t>
      </w:r>
    </w:p>
    <w:p w14:paraId="67B84735" w14:textId="77777777" w:rsidR="00DB66A9" w:rsidRPr="0021777D" w:rsidRDefault="00DB66A9" w:rsidP="00DB66A9">
      <w:pPr>
        <w:widowControl/>
        <w:tabs>
          <w:tab w:val="center" w:pos="4677"/>
          <w:tab w:val="right" w:pos="9355"/>
        </w:tabs>
        <w:autoSpaceDE/>
        <w:autoSpaceDN/>
        <w:spacing w:before="120"/>
        <w:jc w:val="center"/>
        <w:rPr>
          <w:i/>
          <w:sz w:val="24"/>
          <w:szCs w:val="24"/>
          <w:lang w:eastAsia="en-US"/>
        </w:rPr>
      </w:pPr>
      <w:r w:rsidRPr="0021777D">
        <w:rPr>
          <w:i/>
          <w:sz w:val="24"/>
          <w:szCs w:val="24"/>
          <w:lang w:eastAsia="en-US"/>
        </w:rPr>
        <w:t>Организационно-правовая форма (полностью) «Наименование контрагента»</w:t>
      </w:r>
    </w:p>
    <w:p w14:paraId="23909D83" w14:textId="77777777" w:rsidR="00DB66A9" w:rsidRPr="003723AD" w:rsidRDefault="00DB66A9" w:rsidP="00DB66A9">
      <w:pPr>
        <w:widowControl/>
        <w:tabs>
          <w:tab w:val="center" w:pos="4677"/>
          <w:tab w:val="right" w:pos="9355"/>
        </w:tabs>
        <w:autoSpaceDE/>
        <w:autoSpaceDN/>
        <w:spacing w:before="120"/>
        <w:jc w:val="right"/>
        <w:rPr>
          <w:sz w:val="24"/>
          <w:szCs w:val="24"/>
          <w:lang w:eastAsia="en-US"/>
        </w:rPr>
      </w:pPr>
      <w:r w:rsidRPr="003723AD">
        <w:rPr>
          <w:sz w:val="24"/>
          <w:szCs w:val="24"/>
          <w:lang w:eastAsia="en-US"/>
        </w:rPr>
        <w:t xml:space="preserve">Дата </w:t>
      </w:r>
      <w:r w:rsidRPr="003723AD">
        <w:rPr>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DB66A9" w:rsidRPr="0021777D" w14:paraId="74F5C9D2" w14:textId="77777777" w:rsidTr="00BD563D">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7DF77B95"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A4D10E5" w14:textId="77777777" w:rsidR="00DB66A9" w:rsidRPr="0021777D" w:rsidRDefault="00DB66A9" w:rsidP="00BD563D">
            <w:pPr>
              <w:widowControl/>
              <w:autoSpaceDE/>
              <w:autoSpaceDN/>
              <w:jc w:val="center"/>
              <w:rPr>
                <w:sz w:val="18"/>
                <w:szCs w:val="18"/>
                <w:lang w:eastAsia="en-US"/>
              </w:rPr>
            </w:pPr>
            <w:r w:rsidRPr="0021777D">
              <w:rPr>
                <w:sz w:val="18"/>
                <w:szCs w:val="18"/>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198DEE25" w14:textId="77777777" w:rsidR="00DB66A9" w:rsidRPr="0021777D" w:rsidRDefault="00DB66A9" w:rsidP="00BD563D">
            <w:pPr>
              <w:widowControl/>
              <w:autoSpaceDE/>
              <w:autoSpaceDN/>
              <w:rPr>
                <w:sz w:val="18"/>
                <w:szCs w:val="18"/>
                <w:lang w:eastAsia="en-US"/>
              </w:rPr>
            </w:pPr>
            <w:r w:rsidRPr="0021777D">
              <w:rPr>
                <w:sz w:val="18"/>
                <w:szCs w:val="18"/>
                <w:lang w:eastAsia="en-US"/>
              </w:rPr>
              <w:t>Информация в отношении всей цепочки собственников, включая бенефициаров (в том числе конечных)</w:t>
            </w:r>
          </w:p>
        </w:tc>
      </w:tr>
      <w:tr w:rsidR="00DB66A9" w:rsidRPr="0021777D" w14:paraId="7C2A69F0" w14:textId="77777777" w:rsidTr="00BD563D">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144C68F7" w14:textId="77777777" w:rsidR="00DB66A9" w:rsidRPr="0021777D" w:rsidRDefault="00DB66A9" w:rsidP="00BD563D">
            <w:pPr>
              <w:widowControl/>
              <w:autoSpaceDE/>
              <w:autoSpaceDN/>
              <w:rPr>
                <w:sz w:val="18"/>
                <w:szCs w:val="18"/>
                <w:lang w:eastAsia="en-US"/>
              </w:rPr>
            </w:pPr>
          </w:p>
        </w:tc>
        <w:tc>
          <w:tcPr>
            <w:tcW w:w="886" w:type="dxa"/>
            <w:tcBorders>
              <w:top w:val="nil"/>
              <w:left w:val="nil"/>
              <w:bottom w:val="single" w:sz="4" w:space="0" w:color="auto"/>
              <w:right w:val="single" w:sz="4" w:space="0" w:color="auto"/>
            </w:tcBorders>
            <w:shd w:val="clear" w:color="auto" w:fill="BFBFBF"/>
            <w:vAlign w:val="center"/>
          </w:tcPr>
          <w:p w14:paraId="52637FF4"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14:paraId="4E30A4A2"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14:paraId="3B28B165" w14:textId="77777777"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w:t>
            </w:r>
            <w:proofErr w:type="spellStart"/>
            <w:r w:rsidRPr="0021777D">
              <w:rPr>
                <w:sz w:val="18"/>
                <w:szCs w:val="18"/>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14:paraId="232A41AA" w14:textId="77777777"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Код</w:t>
            </w:r>
            <w:proofErr w:type="spellEnd"/>
            <w:r w:rsidRPr="0021777D">
              <w:rPr>
                <w:sz w:val="18"/>
                <w:szCs w:val="18"/>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14:paraId="2725E5A9" w14:textId="77777777"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Фамилия</w:t>
            </w:r>
            <w:proofErr w:type="spellEnd"/>
            <w:r w:rsidRPr="0021777D">
              <w:rPr>
                <w:sz w:val="18"/>
                <w:szCs w:val="18"/>
                <w:lang w:val="en-US" w:eastAsia="en-US"/>
              </w:rPr>
              <w:t xml:space="preserve">, </w:t>
            </w:r>
            <w:proofErr w:type="spellStart"/>
            <w:r w:rsidRPr="0021777D">
              <w:rPr>
                <w:sz w:val="18"/>
                <w:szCs w:val="18"/>
                <w:lang w:val="en-US" w:eastAsia="en-US"/>
              </w:rPr>
              <w:t>Имя</w:t>
            </w:r>
            <w:proofErr w:type="spellEnd"/>
            <w:r w:rsidRPr="0021777D">
              <w:rPr>
                <w:sz w:val="18"/>
                <w:szCs w:val="18"/>
                <w:lang w:val="en-US" w:eastAsia="en-US"/>
              </w:rPr>
              <w:t xml:space="preserve">, </w:t>
            </w:r>
            <w:proofErr w:type="spellStart"/>
            <w:r w:rsidRPr="0021777D">
              <w:rPr>
                <w:sz w:val="18"/>
                <w:szCs w:val="18"/>
                <w:lang w:val="en-US" w:eastAsia="en-US"/>
              </w:rPr>
              <w:t>Отчество</w:t>
            </w:r>
            <w:proofErr w:type="spellEnd"/>
            <w:r w:rsidRPr="0021777D">
              <w:rPr>
                <w:sz w:val="18"/>
                <w:szCs w:val="18"/>
                <w:lang w:val="en-US" w:eastAsia="en-US"/>
              </w:rPr>
              <w:t xml:space="preserve"> </w:t>
            </w:r>
            <w:proofErr w:type="spellStart"/>
            <w:r w:rsidRPr="0021777D">
              <w:rPr>
                <w:sz w:val="18"/>
                <w:szCs w:val="18"/>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14:paraId="73E84222" w14:textId="77777777" w:rsidR="00DB66A9" w:rsidRPr="0021777D" w:rsidRDefault="00DB66A9" w:rsidP="00BD563D">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303E05F8"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14:paraId="5677B90F"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 xml:space="preserve">ИНН </w:t>
            </w:r>
          </w:p>
          <w:p w14:paraId="4A03569B"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w:t>
            </w:r>
            <w:proofErr w:type="spellStart"/>
            <w:r w:rsidRPr="0021777D">
              <w:rPr>
                <w:sz w:val="18"/>
                <w:szCs w:val="18"/>
                <w:lang w:val="en-US" w:eastAsia="en-US"/>
              </w:rPr>
              <w:t>при</w:t>
            </w:r>
            <w:proofErr w:type="spellEnd"/>
            <w:r w:rsidRPr="0021777D">
              <w:rPr>
                <w:sz w:val="18"/>
                <w:szCs w:val="18"/>
                <w:lang w:val="en-US" w:eastAsia="en-US"/>
              </w:rPr>
              <w:t xml:space="preserve"> </w:t>
            </w:r>
            <w:proofErr w:type="spellStart"/>
            <w:r w:rsidRPr="0021777D">
              <w:rPr>
                <w:sz w:val="18"/>
                <w:szCs w:val="18"/>
                <w:lang w:val="en-US" w:eastAsia="en-US"/>
              </w:rPr>
              <w:t>наличии</w:t>
            </w:r>
            <w:proofErr w:type="spellEnd"/>
            <w:r w:rsidRPr="0021777D">
              <w:rPr>
                <w:sz w:val="18"/>
                <w:szCs w:val="18"/>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14:paraId="7D1E5032" w14:textId="77777777" w:rsidR="00DB66A9" w:rsidRPr="0021777D" w:rsidRDefault="00DB66A9" w:rsidP="00BD563D">
            <w:pPr>
              <w:widowControl/>
              <w:autoSpaceDE/>
              <w:autoSpaceDN/>
              <w:jc w:val="center"/>
              <w:rPr>
                <w:sz w:val="18"/>
                <w:szCs w:val="18"/>
                <w:lang w:val="en-US" w:eastAsia="en-US"/>
              </w:rPr>
            </w:pPr>
            <w:r w:rsidRPr="0021777D">
              <w:rPr>
                <w:sz w:val="18"/>
                <w:szCs w:val="18"/>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14:paraId="0EF790D8" w14:textId="77777777"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14:paraId="4A7C598D" w14:textId="77777777"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Адрес</w:t>
            </w:r>
            <w:proofErr w:type="spellEnd"/>
            <w:r w:rsidRPr="0021777D">
              <w:rPr>
                <w:sz w:val="18"/>
                <w:szCs w:val="18"/>
                <w:lang w:val="en-US" w:eastAsia="en-US"/>
              </w:rPr>
              <w:t xml:space="preserve"> </w:t>
            </w:r>
            <w:proofErr w:type="spellStart"/>
            <w:r w:rsidRPr="0021777D">
              <w:rPr>
                <w:sz w:val="18"/>
                <w:szCs w:val="18"/>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14:paraId="1F846113" w14:textId="77777777" w:rsidR="00DB66A9" w:rsidRPr="0021777D" w:rsidRDefault="00DB66A9" w:rsidP="00BD563D">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348CCA21" w14:textId="77777777" w:rsidR="00DB66A9" w:rsidRPr="0021777D" w:rsidRDefault="00DB66A9" w:rsidP="00BD563D">
            <w:pPr>
              <w:widowControl/>
              <w:autoSpaceDE/>
              <w:autoSpaceDN/>
              <w:jc w:val="center"/>
              <w:rPr>
                <w:sz w:val="18"/>
                <w:szCs w:val="18"/>
                <w:lang w:val="en-US" w:eastAsia="en-US"/>
              </w:rPr>
            </w:pPr>
            <w:proofErr w:type="spellStart"/>
            <w:r w:rsidRPr="0021777D">
              <w:rPr>
                <w:sz w:val="18"/>
                <w:szCs w:val="18"/>
                <w:lang w:val="en-US" w:eastAsia="en-US"/>
              </w:rPr>
              <w:t>Руководитель</w:t>
            </w:r>
            <w:proofErr w:type="spellEnd"/>
            <w:r w:rsidRPr="0021777D">
              <w:rPr>
                <w:sz w:val="18"/>
                <w:szCs w:val="18"/>
                <w:lang w:val="en-US" w:eastAsia="en-US"/>
              </w:rPr>
              <w:t xml:space="preserve"> /</w:t>
            </w:r>
            <w:proofErr w:type="spellStart"/>
            <w:r w:rsidRPr="0021777D">
              <w:rPr>
                <w:sz w:val="18"/>
                <w:szCs w:val="18"/>
                <w:lang w:val="en-US" w:eastAsia="en-US"/>
              </w:rPr>
              <w:t>участник</w:t>
            </w:r>
            <w:proofErr w:type="spellEnd"/>
            <w:r w:rsidRPr="0021777D">
              <w:rPr>
                <w:sz w:val="18"/>
                <w:szCs w:val="18"/>
                <w:lang w:val="en-US" w:eastAsia="en-US"/>
              </w:rPr>
              <w:t xml:space="preserve"> /</w:t>
            </w:r>
            <w:proofErr w:type="spellStart"/>
            <w:r w:rsidRPr="0021777D">
              <w:rPr>
                <w:sz w:val="18"/>
                <w:szCs w:val="18"/>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14:paraId="18331E9F" w14:textId="77777777" w:rsidR="00DB66A9" w:rsidRPr="0021777D" w:rsidRDefault="00DB66A9" w:rsidP="00BD563D">
            <w:pPr>
              <w:widowControl/>
              <w:autoSpaceDE/>
              <w:autoSpaceDN/>
              <w:jc w:val="center"/>
              <w:rPr>
                <w:sz w:val="18"/>
                <w:szCs w:val="18"/>
                <w:lang w:eastAsia="en-US"/>
              </w:rPr>
            </w:pPr>
            <w:r w:rsidRPr="0021777D">
              <w:rPr>
                <w:sz w:val="18"/>
                <w:szCs w:val="18"/>
                <w:lang w:eastAsia="en-US"/>
              </w:rPr>
              <w:t>Информация о подтверждающих документах (наименование, номера и т.д.)</w:t>
            </w:r>
          </w:p>
        </w:tc>
      </w:tr>
      <w:tr w:rsidR="00DB66A9" w:rsidRPr="0021777D" w14:paraId="6A835B6A" w14:textId="77777777" w:rsidTr="00BD563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022F1487"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14:paraId="633327BA"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14:paraId="3C87FC9D"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14:paraId="47F2EF0C"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14:paraId="4DC97B4C"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14:paraId="458BE794"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14:paraId="233FF1DC"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14:paraId="672E3746"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14:paraId="730B54AA"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14:paraId="14BBEE9A"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14:paraId="08BD52B4"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14:paraId="621A852D"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14:paraId="2E73FB9F"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14:paraId="3288C84C"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14:paraId="4478D4AA" w14:textId="77777777" w:rsidR="00DB66A9" w:rsidRPr="0021777D" w:rsidRDefault="00DB66A9" w:rsidP="00BD563D">
            <w:pPr>
              <w:widowControl/>
              <w:autoSpaceDE/>
              <w:autoSpaceDN/>
              <w:jc w:val="center"/>
              <w:rPr>
                <w:i/>
                <w:sz w:val="18"/>
                <w:szCs w:val="18"/>
                <w:lang w:val="en-US" w:eastAsia="en-US"/>
              </w:rPr>
            </w:pPr>
            <w:r w:rsidRPr="0021777D">
              <w:rPr>
                <w:i/>
                <w:sz w:val="18"/>
                <w:szCs w:val="18"/>
                <w:lang w:val="en-US" w:eastAsia="en-US"/>
              </w:rPr>
              <w:t>15</w:t>
            </w:r>
          </w:p>
        </w:tc>
      </w:tr>
      <w:tr w:rsidR="00DB66A9" w:rsidRPr="0021777D" w14:paraId="7F78BD83" w14:textId="77777777" w:rsidTr="00BD563D">
        <w:trPr>
          <w:trHeight w:val="315"/>
        </w:trPr>
        <w:tc>
          <w:tcPr>
            <w:tcW w:w="582" w:type="dxa"/>
            <w:tcBorders>
              <w:top w:val="nil"/>
              <w:left w:val="single" w:sz="4" w:space="0" w:color="auto"/>
              <w:bottom w:val="single" w:sz="4" w:space="0" w:color="auto"/>
              <w:right w:val="single" w:sz="4" w:space="0" w:color="auto"/>
            </w:tcBorders>
            <w:noWrap/>
            <w:vAlign w:val="bottom"/>
          </w:tcPr>
          <w:p w14:paraId="4C56F3A8"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14:paraId="3ECE616D"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14:paraId="0E7C73EF"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14:paraId="5778496D"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14:paraId="3CA5BDE1"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14:paraId="3D722E11"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14:paraId="605E0709"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14:paraId="1240BB57"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14:paraId="585FAEA1"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14:paraId="69BB2EE7"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14:paraId="4D033AA5"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14:paraId="0FEDA6E8"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14:paraId="2B28D964"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14:paraId="59289344"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14:paraId="04A66B8D"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r>
      <w:tr w:rsidR="00DB66A9" w:rsidRPr="0021777D" w14:paraId="3F8D68E8" w14:textId="77777777" w:rsidTr="00BD563D">
        <w:trPr>
          <w:trHeight w:val="315"/>
        </w:trPr>
        <w:tc>
          <w:tcPr>
            <w:tcW w:w="582" w:type="dxa"/>
            <w:tcBorders>
              <w:top w:val="nil"/>
              <w:left w:val="single" w:sz="4" w:space="0" w:color="auto"/>
              <w:bottom w:val="single" w:sz="4" w:space="0" w:color="auto"/>
              <w:right w:val="single" w:sz="4" w:space="0" w:color="auto"/>
            </w:tcBorders>
            <w:noWrap/>
            <w:vAlign w:val="bottom"/>
          </w:tcPr>
          <w:p w14:paraId="560B3AC2"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886" w:type="dxa"/>
            <w:tcBorders>
              <w:top w:val="nil"/>
              <w:left w:val="nil"/>
              <w:bottom w:val="single" w:sz="4" w:space="0" w:color="auto"/>
              <w:right w:val="single" w:sz="4" w:space="0" w:color="auto"/>
            </w:tcBorders>
            <w:noWrap/>
            <w:vAlign w:val="bottom"/>
          </w:tcPr>
          <w:p w14:paraId="07D9FB2C"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04" w:type="dxa"/>
            <w:tcBorders>
              <w:top w:val="nil"/>
              <w:left w:val="nil"/>
              <w:bottom w:val="single" w:sz="4" w:space="0" w:color="auto"/>
              <w:right w:val="single" w:sz="4" w:space="0" w:color="auto"/>
            </w:tcBorders>
            <w:noWrap/>
            <w:vAlign w:val="bottom"/>
          </w:tcPr>
          <w:p w14:paraId="50858087"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173" w:type="dxa"/>
            <w:tcBorders>
              <w:top w:val="nil"/>
              <w:left w:val="nil"/>
              <w:bottom w:val="single" w:sz="4" w:space="0" w:color="auto"/>
              <w:right w:val="single" w:sz="4" w:space="0" w:color="auto"/>
            </w:tcBorders>
            <w:noWrap/>
            <w:vAlign w:val="bottom"/>
          </w:tcPr>
          <w:p w14:paraId="2CA0A811"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032" w:type="dxa"/>
            <w:tcBorders>
              <w:top w:val="nil"/>
              <w:left w:val="nil"/>
              <w:bottom w:val="single" w:sz="4" w:space="0" w:color="auto"/>
              <w:right w:val="single" w:sz="4" w:space="0" w:color="auto"/>
            </w:tcBorders>
            <w:noWrap/>
            <w:vAlign w:val="bottom"/>
          </w:tcPr>
          <w:p w14:paraId="2A5C52AB"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52" w:type="dxa"/>
            <w:tcBorders>
              <w:top w:val="nil"/>
              <w:left w:val="nil"/>
              <w:bottom w:val="single" w:sz="4" w:space="0" w:color="auto"/>
              <w:right w:val="single" w:sz="4" w:space="0" w:color="auto"/>
            </w:tcBorders>
            <w:noWrap/>
            <w:vAlign w:val="bottom"/>
          </w:tcPr>
          <w:p w14:paraId="32DC3054"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242" w:type="dxa"/>
            <w:tcBorders>
              <w:top w:val="nil"/>
              <w:left w:val="nil"/>
              <w:bottom w:val="single" w:sz="4" w:space="0" w:color="auto"/>
              <w:right w:val="single" w:sz="4" w:space="0" w:color="auto"/>
            </w:tcBorders>
            <w:noWrap/>
            <w:vAlign w:val="bottom"/>
          </w:tcPr>
          <w:p w14:paraId="4436E7EC"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567" w:type="dxa"/>
            <w:tcBorders>
              <w:top w:val="nil"/>
              <w:left w:val="nil"/>
              <w:bottom w:val="single" w:sz="4" w:space="0" w:color="auto"/>
              <w:right w:val="single" w:sz="4" w:space="0" w:color="auto"/>
            </w:tcBorders>
            <w:noWrap/>
            <w:vAlign w:val="bottom"/>
          </w:tcPr>
          <w:p w14:paraId="096C27AC"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806" w:type="dxa"/>
            <w:tcBorders>
              <w:top w:val="nil"/>
              <w:left w:val="nil"/>
              <w:bottom w:val="single" w:sz="4" w:space="0" w:color="auto"/>
              <w:right w:val="single" w:sz="4" w:space="0" w:color="auto"/>
            </w:tcBorders>
            <w:noWrap/>
            <w:vAlign w:val="bottom"/>
          </w:tcPr>
          <w:p w14:paraId="153AAA48"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753" w:type="dxa"/>
            <w:tcBorders>
              <w:top w:val="nil"/>
              <w:left w:val="nil"/>
              <w:bottom w:val="single" w:sz="4" w:space="0" w:color="auto"/>
              <w:right w:val="single" w:sz="4" w:space="0" w:color="auto"/>
            </w:tcBorders>
            <w:noWrap/>
            <w:vAlign w:val="bottom"/>
          </w:tcPr>
          <w:p w14:paraId="06A359DC"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957" w:type="dxa"/>
            <w:tcBorders>
              <w:top w:val="nil"/>
              <w:left w:val="nil"/>
              <w:bottom w:val="single" w:sz="4" w:space="0" w:color="auto"/>
              <w:right w:val="single" w:sz="4" w:space="0" w:color="auto"/>
            </w:tcBorders>
            <w:noWrap/>
            <w:vAlign w:val="bottom"/>
          </w:tcPr>
          <w:p w14:paraId="43BB0E42"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740" w:type="dxa"/>
            <w:tcBorders>
              <w:top w:val="nil"/>
              <w:left w:val="nil"/>
              <w:bottom w:val="single" w:sz="4" w:space="0" w:color="auto"/>
              <w:right w:val="single" w:sz="4" w:space="0" w:color="auto"/>
            </w:tcBorders>
            <w:noWrap/>
            <w:vAlign w:val="bottom"/>
          </w:tcPr>
          <w:p w14:paraId="7A1EE2CC"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420" w:type="dxa"/>
            <w:tcBorders>
              <w:top w:val="nil"/>
              <w:left w:val="nil"/>
              <w:bottom w:val="single" w:sz="4" w:space="0" w:color="auto"/>
              <w:right w:val="single" w:sz="4" w:space="0" w:color="auto"/>
            </w:tcBorders>
            <w:noWrap/>
            <w:vAlign w:val="bottom"/>
          </w:tcPr>
          <w:p w14:paraId="0DEFB0BC"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562" w:type="dxa"/>
            <w:tcBorders>
              <w:top w:val="nil"/>
              <w:left w:val="nil"/>
              <w:bottom w:val="single" w:sz="4" w:space="0" w:color="auto"/>
              <w:right w:val="single" w:sz="4" w:space="0" w:color="auto"/>
            </w:tcBorders>
            <w:noWrap/>
            <w:vAlign w:val="bottom"/>
          </w:tcPr>
          <w:p w14:paraId="3F5BE341"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c>
          <w:tcPr>
            <w:tcW w:w="1734" w:type="dxa"/>
            <w:tcBorders>
              <w:top w:val="nil"/>
              <w:left w:val="nil"/>
              <w:bottom w:val="single" w:sz="4" w:space="0" w:color="auto"/>
              <w:right w:val="single" w:sz="4" w:space="0" w:color="auto"/>
            </w:tcBorders>
            <w:noWrap/>
            <w:vAlign w:val="bottom"/>
          </w:tcPr>
          <w:p w14:paraId="432A0EFA" w14:textId="77777777" w:rsidR="00DB66A9" w:rsidRPr="0021777D" w:rsidRDefault="00DB66A9" w:rsidP="00BD563D">
            <w:pPr>
              <w:widowControl/>
              <w:autoSpaceDE/>
              <w:autoSpaceDN/>
              <w:rPr>
                <w:sz w:val="18"/>
                <w:szCs w:val="18"/>
                <w:lang w:val="en-US" w:eastAsia="en-US"/>
              </w:rPr>
            </w:pPr>
            <w:r w:rsidRPr="0021777D">
              <w:rPr>
                <w:sz w:val="18"/>
                <w:szCs w:val="18"/>
                <w:lang w:val="en-US" w:eastAsia="en-US"/>
              </w:rPr>
              <w:t> </w:t>
            </w:r>
          </w:p>
        </w:tc>
      </w:tr>
    </w:tbl>
    <w:p w14:paraId="2EFE6F30" w14:textId="77777777" w:rsidR="00DB66A9" w:rsidRPr="0021777D" w:rsidRDefault="00DB66A9" w:rsidP="00DB66A9">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71FC5548" w14:textId="77777777" w:rsidR="00DB66A9" w:rsidRPr="0021777D" w:rsidRDefault="00DB66A9" w:rsidP="00DB66A9">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860AAFB" w14:textId="77777777" w:rsidR="00DB66A9" w:rsidRPr="0021777D" w:rsidRDefault="00DB66A9" w:rsidP="00DB66A9">
      <w:pPr>
        <w:widowControl/>
        <w:tabs>
          <w:tab w:val="center" w:pos="4677"/>
          <w:tab w:val="right" w:pos="9355"/>
        </w:tabs>
        <w:autoSpaceDE/>
        <w:autoSpaceDN/>
        <w:jc w:val="right"/>
        <w:rPr>
          <w:b/>
          <w:sz w:val="18"/>
          <w:szCs w:val="18"/>
          <w:lang w:eastAsia="en-US"/>
        </w:rPr>
      </w:pPr>
      <w:r w:rsidRPr="0021777D">
        <w:rPr>
          <w:b/>
          <w:sz w:val="18"/>
          <w:szCs w:val="18"/>
          <w:lang w:eastAsia="en-US"/>
        </w:rPr>
        <w:t>подпись уполномоченного лица организации</w:t>
      </w:r>
    </w:p>
    <w:p w14:paraId="2F8C5AE4" w14:textId="77777777" w:rsidR="00DB66A9" w:rsidRPr="0021777D" w:rsidRDefault="00DB66A9" w:rsidP="00DB66A9">
      <w:pPr>
        <w:widowControl/>
        <w:autoSpaceDE/>
        <w:autoSpaceDN/>
        <w:jc w:val="right"/>
        <w:rPr>
          <w:b/>
          <w:sz w:val="18"/>
          <w:szCs w:val="18"/>
          <w:lang w:eastAsia="en-US"/>
        </w:rPr>
        <w:sectPr w:rsidR="00DB66A9" w:rsidRPr="0021777D" w:rsidSect="00A67909">
          <w:pgSz w:w="16838" w:h="11906" w:orient="landscape"/>
          <w:pgMar w:top="1276" w:right="1134" w:bottom="850" w:left="1134" w:header="708" w:footer="708" w:gutter="0"/>
          <w:cols w:space="708"/>
          <w:docGrid w:linePitch="360"/>
        </w:sectPr>
      </w:pPr>
      <w:r>
        <w:rPr>
          <w:b/>
          <w:sz w:val="18"/>
          <w:szCs w:val="18"/>
          <w:lang w:eastAsia="en-US"/>
        </w:rPr>
        <w:t>печать организации</w:t>
      </w:r>
    </w:p>
    <w:p w14:paraId="33974426" w14:textId="70CFE68F" w:rsidR="00A9547A" w:rsidRDefault="00F3198C" w:rsidP="00A9547A">
      <w:pPr>
        <w:ind w:left="6521" w:firstLine="6"/>
        <w:rPr>
          <w:sz w:val="24"/>
          <w:szCs w:val="24"/>
        </w:rPr>
      </w:pPr>
      <w:r>
        <w:rPr>
          <w:sz w:val="24"/>
          <w:szCs w:val="24"/>
        </w:rPr>
        <w:lastRenderedPageBreak/>
        <w:t>Приложение №</w:t>
      </w:r>
      <w:r w:rsidR="00A9547A">
        <w:rPr>
          <w:sz w:val="24"/>
          <w:szCs w:val="24"/>
        </w:rPr>
        <w:t>3 к договору</w:t>
      </w:r>
    </w:p>
    <w:p w14:paraId="4D1E37C7" w14:textId="77777777" w:rsidR="00A9547A" w:rsidRDefault="00A9547A" w:rsidP="00A9547A">
      <w:pPr>
        <w:ind w:left="6521"/>
        <w:rPr>
          <w:sz w:val="24"/>
          <w:szCs w:val="24"/>
        </w:rPr>
      </w:pPr>
      <w:r w:rsidRPr="002268C8">
        <w:rPr>
          <w:sz w:val="24"/>
          <w:szCs w:val="24"/>
        </w:rPr>
        <w:t xml:space="preserve">от </w:t>
      </w:r>
      <w:r>
        <w:rPr>
          <w:sz w:val="24"/>
          <w:szCs w:val="24"/>
        </w:rPr>
        <w:t>______________________</w:t>
      </w:r>
    </w:p>
    <w:p w14:paraId="1B4E9C32" w14:textId="77777777" w:rsidR="00A9547A" w:rsidRPr="0021777D" w:rsidRDefault="00A9547A" w:rsidP="00A9547A">
      <w:pPr>
        <w:ind w:left="6521"/>
        <w:rPr>
          <w:sz w:val="24"/>
          <w:szCs w:val="24"/>
        </w:rPr>
      </w:pPr>
      <w:r w:rsidRPr="0021777D">
        <w:rPr>
          <w:sz w:val="24"/>
          <w:szCs w:val="24"/>
        </w:rPr>
        <w:t>№ _______</w:t>
      </w:r>
      <w:r>
        <w:rPr>
          <w:sz w:val="24"/>
          <w:szCs w:val="24"/>
        </w:rPr>
        <w:t>____</w:t>
      </w:r>
      <w:r w:rsidRPr="0021777D">
        <w:rPr>
          <w:sz w:val="24"/>
          <w:szCs w:val="24"/>
        </w:rPr>
        <w:t>___________</w:t>
      </w:r>
    </w:p>
    <w:p w14:paraId="7F5020A3" w14:textId="77777777" w:rsidR="00DB66A9" w:rsidRPr="003723AD" w:rsidRDefault="00DB66A9" w:rsidP="00DB66A9">
      <w:pPr>
        <w:spacing w:before="240"/>
        <w:jc w:val="center"/>
        <w:rPr>
          <w:sz w:val="26"/>
          <w:szCs w:val="26"/>
        </w:rPr>
      </w:pPr>
    </w:p>
    <w:p w14:paraId="4001028E" w14:textId="77777777" w:rsidR="00DB66A9" w:rsidRPr="00891401" w:rsidRDefault="00DB66A9" w:rsidP="00DB66A9">
      <w:pPr>
        <w:widowControl/>
        <w:autoSpaceDE/>
        <w:autoSpaceDN/>
        <w:spacing w:before="240"/>
        <w:jc w:val="center"/>
        <w:rPr>
          <w:b/>
          <w:sz w:val="24"/>
          <w:szCs w:val="24"/>
          <w:lang w:eastAsia="en-US"/>
        </w:rPr>
      </w:pPr>
      <w:r w:rsidRPr="00891401">
        <w:rPr>
          <w:b/>
          <w:sz w:val="24"/>
          <w:szCs w:val="24"/>
          <w:lang w:eastAsia="en-US"/>
        </w:rPr>
        <w:t>СОГЛАСИЕ НА ОБРАБОТКУ ПЕРСОНАЛЬНЫХ ДАННЫХ</w:t>
      </w:r>
    </w:p>
    <w:p w14:paraId="01CBC673" w14:textId="77777777" w:rsidR="00DB66A9" w:rsidRPr="003723AD" w:rsidRDefault="00DB66A9" w:rsidP="00DB66A9">
      <w:pPr>
        <w:widowControl/>
        <w:autoSpaceDE/>
        <w:autoSpaceDN/>
        <w:jc w:val="center"/>
        <w:rPr>
          <w:sz w:val="24"/>
          <w:szCs w:val="24"/>
          <w:lang w:eastAsia="en-US"/>
        </w:rPr>
      </w:pPr>
    </w:p>
    <w:p w14:paraId="0188DA7C" w14:textId="77777777"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Я, [</w:t>
      </w:r>
      <w:r w:rsidRPr="00891401">
        <w:rPr>
          <w:i/>
          <w:sz w:val="24"/>
          <w:szCs w:val="24"/>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91401">
        <w:rPr>
          <w:sz w:val="24"/>
          <w:szCs w:val="24"/>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327D12" w14:textId="3FE34ED7" w:rsidR="00DB66A9" w:rsidRPr="00891401" w:rsidRDefault="00A55CBB" w:rsidP="00DB66A9">
      <w:pPr>
        <w:widowControl/>
        <w:numPr>
          <w:ilvl w:val="0"/>
          <w:numId w:val="8"/>
        </w:numPr>
        <w:autoSpaceDE/>
        <w:autoSpaceDN/>
        <w:ind w:left="1418" w:hanging="567"/>
        <w:contextualSpacing/>
        <w:jc w:val="both"/>
        <w:rPr>
          <w:sz w:val="24"/>
          <w:szCs w:val="24"/>
          <w:lang w:eastAsia="en-US"/>
        </w:rPr>
      </w:pPr>
      <w:r>
        <w:rPr>
          <w:sz w:val="24"/>
          <w:szCs w:val="24"/>
          <w:lang w:eastAsia="en-US"/>
        </w:rPr>
        <w:t>АО «Томскэнергосбыт</w:t>
      </w:r>
      <w:r w:rsidR="00DC3E3D">
        <w:rPr>
          <w:sz w:val="24"/>
          <w:szCs w:val="24"/>
          <w:lang w:eastAsia="en-US"/>
        </w:rPr>
        <w:t>»</w:t>
      </w:r>
      <w:r w:rsidR="00DB66A9" w:rsidRPr="00891401">
        <w:rPr>
          <w:sz w:val="24"/>
          <w:szCs w:val="24"/>
          <w:lang w:eastAsia="en-US"/>
        </w:rPr>
        <w:t xml:space="preserve"> (634034, г.</w:t>
      </w:r>
      <w:r w:rsidR="00DB66A9">
        <w:rPr>
          <w:sz w:val="24"/>
          <w:szCs w:val="24"/>
          <w:lang w:eastAsia="en-US"/>
        </w:rPr>
        <w:t xml:space="preserve"> </w:t>
      </w:r>
      <w:r w:rsidR="00DB66A9" w:rsidRPr="00891401">
        <w:rPr>
          <w:sz w:val="24"/>
          <w:szCs w:val="24"/>
          <w:lang w:eastAsia="en-US"/>
        </w:rPr>
        <w:t>Томск, ул.</w:t>
      </w:r>
      <w:r w:rsidR="00DB66A9">
        <w:rPr>
          <w:sz w:val="24"/>
          <w:szCs w:val="24"/>
          <w:lang w:eastAsia="en-US"/>
        </w:rPr>
        <w:t xml:space="preserve"> </w:t>
      </w:r>
      <w:r w:rsidR="00DB66A9" w:rsidRPr="00891401">
        <w:rPr>
          <w:sz w:val="24"/>
          <w:szCs w:val="24"/>
          <w:lang w:eastAsia="en-US"/>
        </w:rPr>
        <w:t>Котовского, 19);</w:t>
      </w:r>
    </w:p>
    <w:p w14:paraId="7DF50AF3" w14:textId="77777777" w:rsidR="00DB66A9" w:rsidRPr="00891401" w:rsidRDefault="00DB66A9" w:rsidP="00DB66A9">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Публичное акционерное общество «Интер РАО ЕЭС»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r w:rsidRPr="00891401">
        <w:rPr>
          <w:sz w:val="24"/>
          <w:szCs w:val="24"/>
          <w:lang w:eastAsia="en-US"/>
        </w:rPr>
        <w:t xml:space="preserve">Большая </w:t>
      </w:r>
      <w:proofErr w:type="spellStart"/>
      <w:r w:rsidRPr="00891401">
        <w:rPr>
          <w:sz w:val="24"/>
          <w:szCs w:val="24"/>
          <w:lang w:eastAsia="en-US"/>
        </w:rPr>
        <w:t>Пироговская</w:t>
      </w:r>
      <w:proofErr w:type="spellEnd"/>
      <w:r w:rsidRPr="00891401">
        <w:rPr>
          <w:sz w:val="24"/>
          <w:szCs w:val="24"/>
          <w:lang w:eastAsia="en-US"/>
        </w:rPr>
        <w:t>, д.</w:t>
      </w:r>
      <w:r w:rsidRPr="00891401">
        <w:rPr>
          <w:sz w:val="24"/>
          <w:szCs w:val="24"/>
          <w:lang w:val="en-US" w:eastAsia="en-US"/>
        </w:rPr>
        <w:t> </w:t>
      </w:r>
      <w:r w:rsidRPr="00891401">
        <w:rPr>
          <w:sz w:val="24"/>
          <w:szCs w:val="24"/>
          <w:lang w:eastAsia="en-US"/>
        </w:rPr>
        <w:t>27, стр.</w:t>
      </w:r>
      <w:r w:rsidRPr="00891401">
        <w:rPr>
          <w:sz w:val="24"/>
          <w:szCs w:val="24"/>
          <w:lang w:val="en-US" w:eastAsia="en-US"/>
        </w:rPr>
        <w:t> </w:t>
      </w:r>
      <w:r w:rsidRPr="00891401">
        <w:rPr>
          <w:sz w:val="24"/>
          <w:szCs w:val="24"/>
          <w:lang w:eastAsia="en-US"/>
        </w:rPr>
        <w:t>2);</w:t>
      </w:r>
    </w:p>
    <w:p w14:paraId="3CB1FD32" w14:textId="77777777" w:rsidR="00DB66A9" w:rsidRPr="00891401" w:rsidRDefault="00DB66A9" w:rsidP="00DB66A9">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Общество с ограниченной ответственностью «ИНТЕР РАО – Центр управления закупками»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Большая</w:t>
      </w:r>
      <w:proofErr w:type="spellEnd"/>
      <w:r w:rsidRPr="00891401">
        <w:rPr>
          <w:sz w:val="24"/>
          <w:szCs w:val="24"/>
          <w:lang w:val="en-US" w:eastAsia="en-US"/>
        </w:rPr>
        <w:t xml:space="preserve"> </w:t>
      </w:r>
      <w:proofErr w:type="spellStart"/>
      <w:r w:rsidRPr="00891401">
        <w:rPr>
          <w:sz w:val="24"/>
          <w:szCs w:val="24"/>
          <w:lang w:val="en-US" w:eastAsia="en-US"/>
        </w:rPr>
        <w:t>Пироговская</w:t>
      </w:r>
      <w:proofErr w:type="spellEnd"/>
      <w:r w:rsidRPr="00891401">
        <w:rPr>
          <w:sz w:val="24"/>
          <w:szCs w:val="24"/>
          <w:lang w:val="en-US" w:eastAsia="en-US"/>
        </w:rPr>
        <w:t xml:space="preserve">, д. 27, </w:t>
      </w:r>
      <w:proofErr w:type="spellStart"/>
      <w:r w:rsidRPr="00891401">
        <w:rPr>
          <w:sz w:val="24"/>
          <w:szCs w:val="24"/>
          <w:lang w:val="en-US" w:eastAsia="en-US"/>
        </w:rPr>
        <w:t>стр</w:t>
      </w:r>
      <w:proofErr w:type="spellEnd"/>
      <w:r w:rsidRPr="00891401">
        <w:rPr>
          <w:sz w:val="24"/>
          <w:szCs w:val="24"/>
          <w:lang w:val="en-US" w:eastAsia="en-US"/>
        </w:rPr>
        <w:t>. 3);</w:t>
      </w:r>
    </w:p>
    <w:p w14:paraId="134B36D1" w14:textId="77777777" w:rsidR="00DB66A9" w:rsidRPr="00891401" w:rsidRDefault="00DB66A9" w:rsidP="00DB66A9">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Правительство Российской Федерации (103274, г.</w:t>
      </w:r>
      <w:r w:rsidRPr="00891401">
        <w:rPr>
          <w:sz w:val="24"/>
          <w:szCs w:val="24"/>
          <w:lang w:val="en-US" w:eastAsia="en-US"/>
        </w:rPr>
        <w:t> </w:t>
      </w:r>
      <w:r w:rsidRPr="00891401">
        <w:rPr>
          <w:sz w:val="24"/>
          <w:szCs w:val="24"/>
          <w:lang w:eastAsia="en-US"/>
        </w:rPr>
        <w:t>Москва, Краснопресненская наб., д.</w:t>
      </w:r>
      <w:r w:rsidRPr="00891401">
        <w:rPr>
          <w:sz w:val="24"/>
          <w:szCs w:val="24"/>
          <w:lang w:val="en-US" w:eastAsia="en-US"/>
        </w:rPr>
        <w:t> </w:t>
      </w:r>
      <w:r w:rsidRPr="00891401">
        <w:rPr>
          <w:sz w:val="24"/>
          <w:szCs w:val="24"/>
          <w:lang w:eastAsia="en-US"/>
        </w:rPr>
        <w:t>2);</w:t>
      </w:r>
    </w:p>
    <w:p w14:paraId="4782A6A0" w14:textId="77777777" w:rsidR="00DB66A9" w:rsidRPr="00891401" w:rsidRDefault="00DB66A9" w:rsidP="00DB66A9">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Министерство энергетики Российской Федерации (109074, г.</w:t>
      </w:r>
      <w:r w:rsidRPr="00891401">
        <w:rPr>
          <w:sz w:val="24"/>
          <w:szCs w:val="24"/>
          <w:lang w:val="en-US" w:eastAsia="en-US"/>
        </w:rPr>
        <w:t> </w:t>
      </w:r>
      <w:r w:rsidRPr="00891401">
        <w:rPr>
          <w:sz w:val="24"/>
          <w:szCs w:val="24"/>
          <w:lang w:eastAsia="en-US"/>
        </w:rPr>
        <w:t>Москва, Китайгородский проезд, д.</w:t>
      </w:r>
      <w:r w:rsidRPr="00891401">
        <w:rPr>
          <w:sz w:val="24"/>
          <w:szCs w:val="24"/>
          <w:lang w:val="en-US" w:eastAsia="en-US"/>
        </w:rPr>
        <w:t> </w:t>
      </w:r>
      <w:r w:rsidRPr="00891401">
        <w:rPr>
          <w:sz w:val="24"/>
          <w:szCs w:val="24"/>
          <w:lang w:eastAsia="en-US"/>
        </w:rPr>
        <w:t>7);</w:t>
      </w:r>
    </w:p>
    <w:p w14:paraId="7A3F1287" w14:textId="77777777" w:rsidR="00DB66A9" w:rsidRPr="00891401" w:rsidRDefault="00DB66A9" w:rsidP="00DB66A9">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служба по финансовому мониторингу (107450, г.</w:t>
      </w:r>
      <w:r w:rsidRPr="00891401">
        <w:rPr>
          <w:sz w:val="24"/>
          <w:szCs w:val="24"/>
          <w:lang w:val="en-US" w:eastAsia="en-US"/>
        </w:rPr>
        <w:t> </w:t>
      </w:r>
      <w:r w:rsidRPr="00891401">
        <w:rPr>
          <w:sz w:val="24"/>
          <w:szCs w:val="24"/>
          <w:lang w:eastAsia="en-US"/>
        </w:rPr>
        <w:t>Москва, К-450, ул.</w:t>
      </w:r>
      <w:r w:rsidRPr="00891401">
        <w:rPr>
          <w:sz w:val="24"/>
          <w:szCs w:val="24"/>
          <w:lang w:val="en-US" w:eastAsia="en-US"/>
        </w:rPr>
        <w:t> </w:t>
      </w:r>
      <w:proofErr w:type="spellStart"/>
      <w:r w:rsidRPr="00891401">
        <w:rPr>
          <w:sz w:val="24"/>
          <w:szCs w:val="24"/>
          <w:lang w:val="en-US" w:eastAsia="en-US"/>
        </w:rPr>
        <w:t>Мясницкая</w:t>
      </w:r>
      <w:proofErr w:type="spellEnd"/>
      <w:r w:rsidRPr="00891401">
        <w:rPr>
          <w:sz w:val="24"/>
          <w:szCs w:val="24"/>
          <w:lang w:val="en-US" w:eastAsia="en-US"/>
        </w:rPr>
        <w:t xml:space="preserve">, д. 39, </w:t>
      </w:r>
      <w:proofErr w:type="spellStart"/>
      <w:r w:rsidRPr="00891401">
        <w:rPr>
          <w:sz w:val="24"/>
          <w:szCs w:val="24"/>
          <w:lang w:val="en-US" w:eastAsia="en-US"/>
        </w:rPr>
        <w:t>стр</w:t>
      </w:r>
      <w:proofErr w:type="spellEnd"/>
      <w:r w:rsidRPr="00891401">
        <w:rPr>
          <w:sz w:val="24"/>
          <w:szCs w:val="24"/>
          <w:lang w:val="en-US" w:eastAsia="en-US"/>
        </w:rPr>
        <w:t>. 1);</w:t>
      </w:r>
    </w:p>
    <w:p w14:paraId="60B6AD0B" w14:textId="77777777" w:rsidR="00DB66A9" w:rsidRPr="00891401" w:rsidRDefault="00DB66A9" w:rsidP="00DB66A9">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налоговая служба (127381,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proofErr w:type="spellStart"/>
      <w:r w:rsidRPr="00891401">
        <w:rPr>
          <w:sz w:val="24"/>
          <w:szCs w:val="24"/>
          <w:lang w:val="en-US" w:eastAsia="en-US"/>
        </w:rPr>
        <w:t>Неглинная</w:t>
      </w:r>
      <w:proofErr w:type="spellEnd"/>
      <w:r w:rsidRPr="00891401">
        <w:rPr>
          <w:sz w:val="24"/>
          <w:szCs w:val="24"/>
          <w:lang w:val="en-US" w:eastAsia="en-US"/>
        </w:rPr>
        <w:t>, д. 23).</w:t>
      </w:r>
    </w:p>
    <w:p w14:paraId="5B195D54" w14:textId="77777777"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891401">
        <w:rPr>
          <w:i/>
          <w:sz w:val="24"/>
          <w:szCs w:val="24"/>
          <w:lang w:eastAsia="en-US"/>
        </w:rPr>
        <w:t>Группы</w:t>
      </w:r>
      <w:r w:rsidRPr="00891401">
        <w:rPr>
          <w:i/>
          <w:sz w:val="24"/>
          <w:szCs w:val="24"/>
          <w:lang w:val="en-US" w:eastAsia="en-US"/>
        </w:rPr>
        <w:t> </w:t>
      </w:r>
      <w:r w:rsidRPr="00891401">
        <w:rPr>
          <w:i/>
          <w:sz w:val="24"/>
          <w:szCs w:val="24"/>
          <w:lang w:eastAsia="en-US"/>
        </w:rPr>
        <w:t>«Интер РАО»</w:t>
      </w:r>
      <w:r w:rsidRPr="00891401">
        <w:rPr>
          <w:sz w:val="24"/>
          <w:szCs w:val="24"/>
          <w:lang w:eastAsia="en-US"/>
        </w:rPr>
        <w:t xml:space="preserve"> </w:t>
      </w:r>
      <w:r w:rsidRPr="00891401">
        <w:rPr>
          <w:i/>
          <w:sz w:val="24"/>
          <w:szCs w:val="24"/>
          <w:lang w:eastAsia="en-US"/>
        </w:rPr>
        <w:t xml:space="preserve">или </w:t>
      </w:r>
      <w:r w:rsidRPr="00891401">
        <w:rPr>
          <w:sz w:val="24"/>
          <w:szCs w:val="24"/>
          <w:lang w:eastAsia="en-US"/>
        </w:rPr>
        <w:t>исключить данное положение] извлечение, блокирование, удаление, уничтожение.</w:t>
      </w:r>
    </w:p>
    <w:p w14:paraId="771E53A7" w14:textId="77777777"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891401">
        <w:rPr>
          <w:sz w:val="24"/>
          <w:szCs w:val="24"/>
          <w:lang w:val="en-US" w:eastAsia="en-US"/>
        </w:rPr>
        <w:t> </w:t>
      </w:r>
      <w:r w:rsidRPr="00891401">
        <w:rPr>
          <w:sz w:val="24"/>
          <w:szCs w:val="24"/>
          <w:lang w:eastAsia="en-US"/>
        </w:rPr>
        <w:t>декабря</w:t>
      </w:r>
      <w:r w:rsidRPr="00891401">
        <w:rPr>
          <w:sz w:val="24"/>
          <w:szCs w:val="24"/>
          <w:lang w:val="en-US" w:eastAsia="en-US"/>
        </w:rPr>
        <w:t> </w:t>
      </w:r>
      <w:r w:rsidRPr="00891401">
        <w:rPr>
          <w:sz w:val="24"/>
          <w:szCs w:val="24"/>
          <w:lang w:eastAsia="en-US"/>
        </w:rPr>
        <w:t>2011</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ВП-П13-9308, от 5</w:t>
      </w:r>
      <w:r w:rsidRPr="00891401">
        <w:rPr>
          <w:sz w:val="24"/>
          <w:szCs w:val="24"/>
          <w:lang w:val="en-US" w:eastAsia="en-US"/>
        </w:rPr>
        <w:t> </w:t>
      </w:r>
      <w:r w:rsidRPr="00891401">
        <w:rPr>
          <w:sz w:val="24"/>
          <w:szCs w:val="24"/>
          <w:lang w:eastAsia="en-US"/>
        </w:rPr>
        <w:t>марта</w:t>
      </w:r>
      <w:r w:rsidRPr="00891401">
        <w:rPr>
          <w:sz w:val="24"/>
          <w:szCs w:val="24"/>
          <w:lang w:val="en-US" w:eastAsia="en-US"/>
        </w:rPr>
        <w:t> </w:t>
      </w:r>
      <w:r w:rsidRPr="00891401">
        <w:rPr>
          <w:sz w:val="24"/>
          <w:szCs w:val="24"/>
          <w:lang w:eastAsia="en-US"/>
        </w:rPr>
        <w:t>2012</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ВП-П24-1269.</w:t>
      </w:r>
    </w:p>
    <w:p w14:paraId="617C1C56" w14:textId="77777777"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157F405" w14:textId="77777777" w:rsidR="00DB66A9" w:rsidRPr="00891401" w:rsidRDefault="00DB66A9" w:rsidP="00DB66A9">
      <w:pPr>
        <w:widowControl/>
        <w:autoSpaceDE/>
        <w:autoSpaceDN/>
        <w:spacing w:before="120" w:after="120"/>
        <w:ind w:firstLine="851"/>
        <w:jc w:val="both"/>
        <w:rPr>
          <w:sz w:val="24"/>
          <w:szCs w:val="24"/>
          <w:lang w:eastAsia="en-US"/>
        </w:rPr>
      </w:pPr>
      <w:r w:rsidRPr="00891401">
        <w:rPr>
          <w:sz w:val="24"/>
          <w:szCs w:val="24"/>
          <w:lang w:eastAsia="en-US"/>
        </w:rPr>
        <w:t>Настоящее согласие на обработку моих персональных данных действует в течение 1</w:t>
      </w:r>
      <w:r w:rsidRPr="00891401">
        <w:rPr>
          <w:sz w:val="24"/>
          <w:szCs w:val="24"/>
          <w:lang w:val="en-US" w:eastAsia="en-US"/>
        </w:rPr>
        <w:t> </w:t>
      </w:r>
      <w:r w:rsidRPr="00891401">
        <w:rPr>
          <w:sz w:val="24"/>
          <w:szCs w:val="24"/>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14:paraId="5639496B" w14:textId="56467677" w:rsidR="004E4B51" w:rsidRDefault="004E4B51">
      <w:pPr>
        <w:widowControl/>
        <w:autoSpaceDE/>
        <w:autoSpaceDN/>
        <w:spacing w:after="200" w:line="276" w:lineRule="auto"/>
        <w:rPr>
          <w:sz w:val="24"/>
          <w:szCs w:val="24"/>
          <w:lang w:eastAsia="en-US"/>
        </w:rPr>
      </w:pPr>
    </w:p>
    <w:p w14:paraId="5E9DF21F" w14:textId="77777777" w:rsidR="00DB66A9" w:rsidRPr="00891401" w:rsidRDefault="00DB66A9" w:rsidP="00DB66A9">
      <w:pPr>
        <w:widowControl/>
        <w:autoSpaceDE/>
        <w:autoSpaceDN/>
        <w:rPr>
          <w:sz w:val="24"/>
          <w:szCs w:val="24"/>
          <w:lang w:eastAsia="en-US"/>
        </w:rPr>
      </w:pPr>
    </w:p>
    <w:p w14:paraId="6EC27365" w14:textId="77777777" w:rsidR="00DB66A9" w:rsidRPr="00891401" w:rsidRDefault="00DB66A9" w:rsidP="00DB66A9">
      <w:pPr>
        <w:widowControl/>
        <w:autoSpaceDE/>
        <w:autoSpaceDN/>
        <w:rPr>
          <w:sz w:val="24"/>
          <w:szCs w:val="24"/>
          <w:lang w:eastAsia="en-US"/>
        </w:rPr>
      </w:pPr>
    </w:p>
    <w:p w14:paraId="34D1EE9D" w14:textId="5EAF9EBE" w:rsidR="004E4B51" w:rsidRDefault="00DB66A9" w:rsidP="00DB66A9">
      <w:pPr>
        <w:widowControl/>
        <w:autoSpaceDE/>
        <w:autoSpaceDN/>
        <w:jc w:val="right"/>
        <w:rPr>
          <w:i/>
          <w:sz w:val="24"/>
          <w:szCs w:val="24"/>
          <w:lang w:eastAsia="en-US"/>
        </w:rPr>
      </w:pPr>
      <w:r w:rsidRPr="00891401">
        <w:rPr>
          <w:sz w:val="24"/>
          <w:szCs w:val="24"/>
          <w:lang w:eastAsia="en-US"/>
        </w:rPr>
        <w:t>ФИО______________________/_____________________</w:t>
      </w:r>
      <w:r w:rsidRPr="00891401">
        <w:rPr>
          <w:i/>
          <w:sz w:val="24"/>
          <w:szCs w:val="24"/>
          <w:lang w:eastAsia="en-US"/>
        </w:rPr>
        <w:t>(подпись)</w:t>
      </w:r>
    </w:p>
    <w:p w14:paraId="1269B7BE" w14:textId="77777777" w:rsidR="004E4B51" w:rsidRDefault="004E4B51">
      <w:pPr>
        <w:widowControl/>
        <w:autoSpaceDE/>
        <w:autoSpaceDN/>
        <w:spacing w:after="200" w:line="276" w:lineRule="auto"/>
        <w:rPr>
          <w:i/>
          <w:sz w:val="24"/>
          <w:szCs w:val="24"/>
          <w:lang w:eastAsia="en-US"/>
        </w:rPr>
      </w:pPr>
      <w:r>
        <w:rPr>
          <w:i/>
          <w:sz w:val="24"/>
          <w:szCs w:val="24"/>
          <w:lang w:eastAsia="en-US"/>
        </w:rPr>
        <w:br w:type="page"/>
      </w:r>
    </w:p>
    <w:p w14:paraId="70063134" w14:textId="77777777" w:rsidR="004E4B51" w:rsidRDefault="004E4B51" w:rsidP="00DB66A9">
      <w:pPr>
        <w:spacing w:beforeLines="60" w:before="144"/>
        <w:ind w:firstLine="708"/>
        <w:contextualSpacing/>
        <w:jc w:val="center"/>
        <w:rPr>
          <w:b/>
          <w:sz w:val="24"/>
          <w:szCs w:val="24"/>
        </w:rPr>
        <w:sectPr w:rsidR="004E4B51" w:rsidSect="004E4B51">
          <w:pgSz w:w="11901" w:h="16840" w:code="166"/>
          <w:pgMar w:top="851" w:right="851" w:bottom="851" w:left="1134" w:header="709" w:footer="709" w:gutter="0"/>
          <w:cols w:space="708"/>
          <w:docGrid w:linePitch="360"/>
        </w:sectPr>
      </w:pPr>
    </w:p>
    <w:p w14:paraId="13224C98" w14:textId="2517F7AB" w:rsidR="00A9547A" w:rsidRDefault="00A9547A" w:rsidP="00A9547A">
      <w:pPr>
        <w:ind w:left="11482"/>
        <w:rPr>
          <w:sz w:val="24"/>
          <w:szCs w:val="24"/>
        </w:rPr>
      </w:pPr>
      <w:r>
        <w:rPr>
          <w:sz w:val="24"/>
          <w:szCs w:val="24"/>
        </w:rPr>
        <w:lastRenderedPageBreak/>
        <w:t>Приложение №4 к договору</w:t>
      </w:r>
    </w:p>
    <w:p w14:paraId="25E1303F" w14:textId="77777777" w:rsidR="00A9547A" w:rsidRDefault="00A9547A" w:rsidP="00A9547A">
      <w:pPr>
        <w:ind w:left="11482"/>
        <w:rPr>
          <w:sz w:val="24"/>
          <w:szCs w:val="24"/>
        </w:rPr>
      </w:pPr>
      <w:r w:rsidRPr="002268C8">
        <w:rPr>
          <w:sz w:val="24"/>
          <w:szCs w:val="24"/>
        </w:rPr>
        <w:t xml:space="preserve">от </w:t>
      </w:r>
      <w:r>
        <w:rPr>
          <w:sz w:val="24"/>
          <w:szCs w:val="24"/>
        </w:rPr>
        <w:t>______________________</w:t>
      </w:r>
    </w:p>
    <w:p w14:paraId="4B04B03C" w14:textId="77777777" w:rsidR="00A9547A" w:rsidRPr="0021777D" w:rsidRDefault="00A9547A" w:rsidP="00A9547A">
      <w:pPr>
        <w:ind w:left="11482"/>
        <w:rPr>
          <w:sz w:val="24"/>
          <w:szCs w:val="24"/>
        </w:rPr>
      </w:pPr>
      <w:r w:rsidRPr="0021777D">
        <w:rPr>
          <w:sz w:val="24"/>
          <w:szCs w:val="24"/>
        </w:rPr>
        <w:t>№ _______</w:t>
      </w:r>
      <w:r>
        <w:rPr>
          <w:sz w:val="24"/>
          <w:szCs w:val="24"/>
        </w:rPr>
        <w:t>____</w:t>
      </w:r>
      <w:r w:rsidRPr="0021777D">
        <w:rPr>
          <w:sz w:val="24"/>
          <w:szCs w:val="24"/>
        </w:rPr>
        <w:t>___________</w:t>
      </w:r>
    </w:p>
    <w:p w14:paraId="64F76989" w14:textId="5B1015D4" w:rsidR="005B6BD4" w:rsidRPr="00E13547" w:rsidRDefault="005B6BD4" w:rsidP="005B6BD4">
      <w:pPr>
        <w:jc w:val="right"/>
        <w:rPr>
          <w:sz w:val="24"/>
          <w:szCs w:val="24"/>
        </w:rPr>
      </w:pPr>
    </w:p>
    <w:p w14:paraId="6337B9DF" w14:textId="77777777" w:rsidR="00F65896" w:rsidRPr="000A6CEB" w:rsidRDefault="00F65896" w:rsidP="00F65896">
      <w:pPr>
        <w:jc w:val="center"/>
        <w:rPr>
          <w:sz w:val="28"/>
          <w:szCs w:val="28"/>
        </w:rPr>
      </w:pPr>
      <w:r w:rsidRPr="000A6CEB">
        <w:rPr>
          <w:sz w:val="28"/>
          <w:szCs w:val="28"/>
        </w:rPr>
        <w:t xml:space="preserve">Форма предоставления информации о стране происхождения товара </w:t>
      </w:r>
    </w:p>
    <w:p w14:paraId="33A13B9E" w14:textId="77777777" w:rsidR="005B6BD4" w:rsidRDefault="005B6BD4" w:rsidP="005B6BD4">
      <w:pPr>
        <w:jc w:val="center"/>
        <w:rPr>
          <w:sz w:val="24"/>
          <w:szCs w:val="24"/>
        </w:rPr>
      </w:pPr>
    </w:p>
    <w:tbl>
      <w:tblPr>
        <w:tblStyle w:val="aa"/>
        <w:tblW w:w="14625" w:type="dxa"/>
        <w:jc w:val="center"/>
        <w:tblLook w:val="04A0" w:firstRow="1" w:lastRow="0" w:firstColumn="1" w:lastColumn="0" w:noHBand="0" w:noVBand="1"/>
      </w:tblPr>
      <w:tblGrid>
        <w:gridCol w:w="778"/>
        <w:gridCol w:w="2761"/>
        <w:gridCol w:w="2552"/>
        <w:gridCol w:w="2268"/>
        <w:gridCol w:w="2835"/>
        <w:gridCol w:w="3431"/>
      </w:tblGrid>
      <w:tr w:rsidR="005B6BD4" w:rsidRPr="00B0146A" w14:paraId="0B32A2F6" w14:textId="77777777" w:rsidTr="00F3198C">
        <w:trPr>
          <w:jc w:val="center"/>
        </w:trPr>
        <w:tc>
          <w:tcPr>
            <w:tcW w:w="778" w:type="dxa"/>
            <w:vAlign w:val="center"/>
          </w:tcPr>
          <w:p w14:paraId="778ECD3C" w14:textId="1A540F10" w:rsidR="005B6BD4" w:rsidRPr="00F3198C" w:rsidRDefault="005B6BD4" w:rsidP="00F3198C">
            <w:pPr>
              <w:ind w:right="43"/>
              <w:jc w:val="center"/>
              <w:rPr>
                <w:kern w:val="1"/>
                <w:sz w:val="22"/>
                <w:szCs w:val="22"/>
              </w:rPr>
            </w:pPr>
            <w:r w:rsidRPr="00F3198C">
              <w:rPr>
                <w:kern w:val="1"/>
                <w:sz w:val="22"/>
                <w:szCs w:val="22"/>
              </w:rPr>
              <w:t>№</w:t>
            </w:r>
            <w:r w:rsidR="00F3198C" w:rsidRPr="00F3198C">
              <w:rPr>
                <w:kern w:val="1"/>
                <w:sz w:val="22"/>
                <w:szCs w:val="22"/>
              </w:rPr>
              <w:t xml:space="preserve"> </w:t>
            </w:r>
            <w:r w:rsidRPr="00F3198C">
              <w:rPr>
                <w:kern w:val="1"/>
                <w:sz w:val="22"/>
                <w:szCs w:val="22"/>
              </w:rPr>
              <w:t>п/п</w:t>
            </w:r>
          </w:p>
        </w:tc>
        <w:tc>
          <w:tcPr>
            <w:tcW w:w="2761" w:type="dxa"/>
            <w:vAlign w:val="center"/>
          </w:tcPr>
          <w:p w14:paraId="5216978A" w14:textId="26519435" w:rsidR="005B6BD4" w:rsidRPr="00F3198C" w:rsidRDefault="005B6BD4" w:rsidP="00F3198C">
            <w:pPr>
              <w:jc w:val="center"/>
              <w:rPr>
                <w:kern w:val="1"/>
                <w:sz w:val="22"/>
                <w:szCs w:val="22"/>
              </w:rPr>
            </w:pPr>
            <w:r w:rsidRPr="00F3198C">
              <w:rPr>
                <w:sz w:val="22"/>
                <w:szCs w:val="22"/>
                <w:lang w:eastAsia="en-US"/>
              </w:rPr>
              <w:t xml:space="preserve">Код товара по Общероссийскому классификатору продукции по видам экономической деятельности </w:t>
            </w:r>
            <w:r w:rsidR="00F3198C" w:rsidRPr="00F3198C">
              <w:rPr>
                <w:sz w:val="22"/>
                <w:szCs w:val="22"/>
                <w:lang w:eastAsia="en-US"/>
              </w:rPr>
              <w:t>О</w:t>
            </w:r>
            <w:r w:rsidRPr="00F3198C">
              <w:rPr>
                <w:sz w:val="22"/>
                <w:szCs w:val="22"/>
                <w:lang w:eastAsia="en-US"/>
              </w:rPr>
              <w:t>К 034-2014</w:t>
            </w:r>
            <w:r w:rsidR="00F3198C" w:rsidRPr="00F3198C">
              <w:rPr>
                <w:sz w:val="22"/>
                <w:szCs w:val="22"/>
                <w:lang w:eastAsia="en-US"/>
              </w:rPr>
              <w:t xml:space="preserve"> </w:t>
            </w:r>
            <w:r w:rsidRPr="00F3198C">
              <w:rPr>
                <w:sz w:val="22"/>
                <w:szCs w:val="22"/>
                <w:lang w:eastAsia="en-US"/>
              </w:rPr>
              <w:t>(КПЕС 2008)</w:t>
            </w:r>
            <w:r w:rsidR="00F3198C" w:rsidRPr="00F3198C">
              <w:rPr>
                <w:sz w:val="22"/>
                <w:szCs w:val="22"/>
                <w:lang w:eastAsia="en-US"/>
              </w:rPr>
              <w:t xml:space="preserve"> </w:t>
            </w:r>
            <w:r w:rsidRPr="00F3198C">
              <w:rPr>
                <w:sz w:val="22"/>
                <w:szCs w:val="22"/>
                <w:lang w:eastAsia="en-US"/>
              </w:rPr>
              <w:t>(ОКПД2)</w:t>
            </w:r>
          </w:p>
        </w:tc>
        <w:tc>
          <w:tcPr>
            <w:tcW w:w="2552" w:type="dxa"/>
            <w:vAlign w:val="center"/>
          </w:tcPr>
          <w:p w14:paraId="47C077CE" w14:textId="77777777" w:rsidR="005B6BD4" w:rsidRPr="00F3198C" w:rsidRDefault="005B6BD4" w:rsidP="00F3198C">
            <w:pPr>
              <w:ind w:right="43"/>
              <w:jc w:val="center"/>
              <w:rPr>
                <w:sz w:val="22"/>
                <w:szCs w:val="22"/>
              </w:rPr>
            </w:pPr>
            <w:r w:rsidRPr="00F3198C">
              <w:rPr>
                <w:sz w:val="22"/>
                <w:szCs w:val="22"/>
              </w:rPr>
              <w:t>Номер реестровой записи товара в реестрах, предусмотренных пунктом 2 Постановления № 2013</w:t>
            </w:r>
            <w:r w:rsidRPr="00F3198C">
              <w:rPr>
                <w:sz w:val="22"/>
                <w:szCs w:val="22"/>
                <w:vertAlign w:val="superscript"/>
              </w:rPr>
              <w:t xml:space="preserve">* </w:t>
            </w:r>
            <w:r w:rsidRPr="00F3198C">
              <w:rPr>
                <w:sz w:val="22"/>
                <w:szCs w:val="22"/>
              </w:rPr>
              <w:t>(при наличии)</w:t>
            </w:r>
          </w:p>
        </w:tc>
        <w:tc>
          <w:tcPr>
            <w:tcW w:w="2268" w:type="dxa"/>
            <w:vAlign w:val="center"/>
          </w:tcPr>
          <w:p w14:paraId="3DC0E3A4" w14:textId="77777777" w:rsidR="005B6BD4" w:rsidRPr="00F3198C" w:rsidRDefault="005B6BD4" w:rsidP="00F3198C">
            <w:pPr>
              <w:ind w:right="43"/>
              <w:jc w:val="center"/>
              <w:rPr>
                <w:kern w:val="1"/>
                <w:sz w:val="22"/>
                <w:szCs w:val="22"/>
              </w:rPr>
            </w:pPr>
            <w:r w:rsidRPr="00F3198C">
              <w:rPr>
                <w:sz w:val="22"/>
                <w:szCs w:val="22"/>
                <w:lang w:eastAsia="en-US"/>
              </w:rPr>
              <w:t>Наименование товара</w:t>
            </w:r>
          </w:p>
        </w:tc>
        <w:tc>
          <w:tcPr>
            <w:tcW w:w="2835" w:type="dxa"/>
            <w:vAlign w:val="center"/>
          </w:tcPr>
          <w:p w14:paraId="7B1D1A95" w14:textId="23D6BA6D" w:rsidR="005B6BD4" w:rsidRPr="00F3198C" w:rsidRDefault="005B6BD4" w:rsidP="00F3198C">
            <w:pPr>
              <w:jc w:val="center"/>
              <w:rPr>
                <w:kern w:val="1"/>
                <w:sz w:val="22"/>
                <w:szCs w:val="22"/>
              </w:rPr>
            </w:pPr>
            <w:r w:rsidRPr="00F3198C">
              <w:rPr>
                <w:sz w:val="22"/>
                <w:szCs w:val="22"/>
                <w:lang w:eastAsia="en-US"/>
              </w:rPr>
              <w:t>Объем товара, в том числе поставленного при выполнении закупаемых работ, оказании закупаемых услуг (рублей</w:t>
            </w:r>
            <w:r w:rsidR="00F3198C" w:rsidRPr="00F3198C">
              <w:rPr>
                <w:sz w:val="22"/>
                <w:szCs w:val="22"/>
                <w:lang w:eastAsia="en-US"/>
              </w:rPr>
              <w:t xml:space="preserve"> без НДС</w:t>
            </w:r>
            <w:r w:rsidRPr="00F3198C">
              <w:rPr>
                <w:sz w:val="22"/>
                <w:szCs w:val="22"/>
                <w:lang w:eastAsia="en-US"/>
              </w:rPr>
              <w:t>)</w:t>
            </w:r>
          </w:p>
        </w:tc>
        <w:tc>
          <w:tcPr>
            <w:tcW w:w="3431" w:type="dxa"/>
            <w:vAlign w:val="center"/>
          </w:tcPr>
          <w:p w14:paraId="430AAA43" w14:textId="7304A60C" w:rsidR="005B6BD4" w:rsidRPr="00F3198C" w:rsidRDefault="005B6BD4" w:rsidP="00F3198C">
            <w:pPr>
              <w:jc w:val="center"/>
              <w:rPr>
                <w:kern w:val="1"/>
                <w:sz w:val="22"/>
                <w:szCs w:val="22"/>
              </w:rPr>
            </w:pPr>
            <w:r w:rsidRPr="00F3198C">
              <w:rPr>
                <w:sz w:val="22"/>
                <w:szCs w:val="22"/>
                <w:lang w:eastAsia="en-US"/>
              </w:rPr>
              <w:t>Объём российского товара, в том числе товара, поставленного при выполнении закупаемых работ, оказании закупаемых услуг (рублей</w:t>
            </w:r>
            <w:r w:rsidR="00F3198C" w:rsidRPr="00F3198C">
              <w:rPr>
                <w:sz w:val="22"/>
                <w:szCs w:val="22"/>
                <w:lang w:eastAsia="en-US"/>
              </w:rPr>
              <w:t xml:space="preserve"> без НДС</w:t>
            </w:r>
            <w:r w:rsidRPr="00F3198C">
              <w:rPr>
                <w:sz w:val="22"/>
                <w:szCs w:val="22"/>
                <w:lang w:eastAsia="en-US"/>
              </w:rPr>
              <w:t>)</w:t>
            </w:r>
          </w:p>
        </w:tc>
      </w:tr>
      <w:tr w:rsidR="005B6BD4" w:rsidRPr="00B0146A" w14:paraId="3FBDF57C" w14:textId="77777777" w:rsidTr="00F3198C">
        <w:trPr>
          <w:jc w:val="center"/>
        </w:trPr>
        <w:tc>
          <w:tcPr>
            <w:tcW w:w="778" w:type="dxa"/>
          </w:tcPr>
          <w:p w14:paraId="30A269F2" w14:textId="77777777" w:rsidR="005B6BD4" w:rsidRPr="004B12F5" w:rsidRDefault="005B6BD4" w:rsidP="00BD563D">
            <w:pPr>
              <w:ind w:right="43"/>
              <w:jc w:val="both"/>
              <w:rPr>
                <w:kern w:val="1"/>
                <w:sz w:val="28"/>
                <w:szCs w:val="28"/>
              </w:rPr>
            </w:pPr>
          </w:p>
        </w:tc>
        <w:tc>
          <w:tcPr>
            <w:tcW w:w="2761" w:type="dxa"/>
          </w:tcPr>
          <w:p w14:paraId="61C733B1" w14:textId="77777777" w:rsidR="005B6BD4" w:rsidRPr="004B12F5" w:rsidRDefault="005B6BD4" w:rsidP="00BD563D">
            <w:pPr>
              <w:ind w:right="43"/>
              <w:jc w:val="both"/>
              <w:rPr>
                <w:kern w:val="1"/>
                <w:sz w:val="28"/>
                <w:szCs w:val="28"/>
              </w:rPr>
            </w:pPr>
          </w:p>
        </w:tc>
        <w:tc>
          <w:tcPr>
            <w:tcW w:w="2552" w:type="dxa"/>
          </w:tcPr>
          <w:p w14:paraId="3216F1C8" w14:textId="77777777" w:rsidR="005B6BD4" w:rsidRPr="004B12F5" w:rsidRDefault="005B6BD4" w:rsidP="00BD563D">
            <w:pPr>
              <w:ind w:right="43"/>
              <w:jc w:val="both"/>
              <w:rPr>
                <w:kern w:val="1"/>
                <w:sz w:val="28"/>
                <w:szCs w:val="28"/>
              </w:rPr>
            </w:pPr>
          </w:p>
        </w:tc>
        <w:tc>
          <w:tcPr>
            <w:tcW w:w="2268" w:type="dxa"/>
          </w:tcPr>
          <w:p w14:paraId="35464F63" w14:textId="77777777" w:rsidR="005B6BD4" w:rsidRPr="004B12F5" w:rsidRDefault="005B6BD4" w:rsidP="00BD563D">
            <w:pPr>
              <w:ind w:right="43"/>
              <w:jc w:val="both"/>
              <w:rPr>
                <w:kern w:val="1"/>
                <w:sz w:val="28"/>
                <w:szCs w:val="28"/>
              </w:rPr>
            </w:pPr>
          </w:p>
        </w:tc>
        <w:tc>
          <w:tcPr>
            <w:tcW w:w="2835" w:type="dxa"/>
          </w:tcPr>
          <w:p w14:paraId="6560589D" w14:textId="77777777" w:rsidR="005B6BD4" w:rsidRPr="004B12F5" w:rsidRDefault="005B6BD4" w:rsidP="00BD563D">
            <w:pPr>
              <w:ind w:right="43"/>
              <w:jc w:val="both"/>
              <w:rPr>
                <w:kern w:val="1"/>
                <w:sz w:val="28"/>
                <w:szCs w:val="28"/>
              </w:rPr>
            </w:pPr>
          </w:p>
        </w:tc>
        <w:tc>
          <w:tcPr>
            <w:tcW w:w="3431" w:type="dxa"/>
          </w:tcPr>
          <w:p w14:paraId="3C345C19" w14:textId="77777777" w:rsidR="005B6BD4" w:rsidRPr="004B12F5" w:rsidRDefault="005B6BD4" w:rsidP="00BD563D">
            <w:pPr>
              <w:ind w:right="43"/>
              <w:jc w:val="both"/>
              <w:rPr>
                <w:kern w:val="1"/>
                <w:sz w:val="28"/>
                <w:szCs w:val="28"/>
              </w:rPr>
            </w:pPr>
          </w:p>
        </w:tc>
      </w:tr>
    </w:tbl>
    <w:p w14:paraId="757F7E0B" w14:textId="77777777" w:rsidR="005B6BD4" w:rsidRPr="008564EA" w:rsidRDefault="005B6BD4" w:rsidP="005B6BD4">
      <w:pPr>
        <w:jc w:val="center"/>
        <w:rPr>
          <w:sz w:val="24"/>
          <w:szCs w:val="24"/>
        </w:rPr>
      </w:pPr>
    </w:p>
    <w:p w14:paraId="371370B2" w14:textId="77777777" w:rsidR="005B6BD4" w:rsidRPr="00DF0847" w:rsidRDefault="005B6BD4" w:rsidP="005B6BD4">
      <w:pPr>
        <w:jc w:val="both"/>
      </w:pPr>
      <w:r w:rsidRPr="00DF0847">
        <w:rPr>
          <w:vertAlign w:val="superscript"/>
        </w:rPr>
        <w:t>*</w:t>
      </w:r>
      <w:r w:rsidRPr="00DF0847">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DF0847">
        <w:rPr>
          <w:b/>
        </w:rPr>
        <w:t>ИЛИ</w:t>
      </w:r>
      <w:r w:rsidRPr="00DF0847">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7FD72A83" w14:textId="27129F1C" w:rsidR="005B6BD4" w:rsidRDefault="005B6BD4" w:rsidP="005B6BD4">
      <w:pPr>
        <w:pStyle w:val="Style3"/>
        <w:ind w:firstLine="0"/>
      </w:pPr>
    </w:p>
    <w:p w14:paraId="03A7132F" w14:textId="77777777" w:rsidR="00F65896" w:rsidRDefault="00F65896" w:rsidP="00F65896">
      <w:pPr>
        <w:pStyle w:val="Style3"/>
        <w:spacing w:before="120" w:after="120"/>
        <w:ind w:firstLine="0"/>
      </w:pPr>
      <w:r>
        <w:t>____________________/________________</w:t>
      </w:r>
    </w:p>
    <w:p w14:paraId="3B979C69" w14:textId="77777777" w:rsidR="00F65896" w:rsidRDefault="00F65896" w:rsidP="00F65896">
      <w:pPr>
        <w:pStyle w:val="Style3"/>
        <w:spacing w:before="120" w:after="120"/>
        <w:ind w:left="708" w:firstLine="708"/>
      </w:pPr>
      <w:proofErr w:type="spellStart"/>
      <w:r>
        <w:t>м.п</w:t>
      </w:r>
      <w:proofErr w:type="spellEnd"/>
      <w:r>
        <w:t>.</w:t>
      </w:r>
    </w:p>
    <w:p w14:paraId="425833AC" w14:textId="77777777" w:rsidR="00F65896" w:rsidRDefault="00F65896" w:rsidP="00F65896">
      <w:pPr>
        <w:pStyle w:val="Style3"/>
        <w:spacing w:before="120" w:after="120"/>
        <w:ind w:firstLine="0"/>
      </w:pPr>
    </w:p>
    <w:p w14:paraId="4CC32AEB" w14:textId="77777777" w:rsidR="00F65896" w:rsidRPr="005B6BD4" w:rsidRDefault="00F65896" w:rsidP="00F65896">
      <w:pPr>
        <w:pStyle w:val="Style3"/>
        <w:spacing w:before="120" w:after="120"/>
        <w:ind w:firstLine="0"/>
      </w:pPr>
      <w:r>
        <w:t xml:space="preserve">Дата: </w:t>
      </w:r>
      <w:proofErr w:type="spellStart"/>
      <w:r>
        <w:t>дд.</w:t>
      </w:r>
      <w:proofErr w:type="gramStart"/>
      <w:r>
        <w:t>мм.гггг</w:t>
      </w:r>
      <w:proofErr w:type="spellEnd"/>
      <w:proofErr w:type="gramEnd"/>
      <w:r>
        <w:t>.</w:t>
      </w:r>
    </w:p>
    <w:p w14:paraId="106EBF21" w14:textId="77777777" w:rsidR="00F65896" w:rsidRPr="005B6BD4" w:rsidRDefault="00F65896" w:rsidP="005B6BD4">
      <w:pPr>
        <w:pStyle w:val="Style3"/>
        <w:ind w:firstLine="0"/>
      </w:pPr>
    </w:p>
    <w:sectPr w:rsidR="00F65896" w:rsidRPr="005B6BD4" w:rsidSect="004E4B51">
      <w:pgSz w:w="16840" w:h="11901" w:orient="landscape" w:code="166"/>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63B224" w14:textId="77777777" w:rsidR="00F64302" w:rsidRDefault="00F64302">
      <w:r>
        <w:separator/>
      </w:r>
    </w:p>
  </w:endnote>
  <w:endnote w:type="continuationSeparator" w:id="0">
    <w:p w14:paraId="2B2E371F" w14:textId="77777777" w:rsidR="00F64302" w:rsidRDefault="00F6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гврвнтий">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48FA0" w14:textId="77777777" w:rsidR="00502021" w:rsidRDefault="00502021"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1106ECF5" w14:textId="77777777" w:rsidR="00502021" w:rsidRDefault="00502021" w:rsidP="00F23AC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D961D" w14:textId="77777777" w:rsidR="00502021" w:rsidRDefault="00502021" w:rsidP="00E30DE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0002A" w14:textId="77777777" w:rsidR="00F64302" w:rsidRDefault="00F64302">
      <w:r>
        <w:separator/>
      </w:r>
    </w:p>
  </w:footnote>
  <w:footnote w:type="continuationSeparator" w:id="0">
    <w:p w14:paraId="7EC10A15" w14:textId="77777777" w:rsidR="00F64302" w:rsidRDefault="00F64302">
      <w:r>
        <w:continuationSeparator/>
      </w:r>
    </w:p>
  </w:footnote>
  <w:footnote w:id="1">
    <w:p w14:paraId="5FE6D190" w14:textId="77777777" w:rsidR="00F65896" w:rsidRPr="00802B20" w:rsidRDefault="00F65896" w:rsidP="00F65896">
      <w:pPr>
        <w:pStyle w:val="aff"/>
        <w:jc w:val="both"/>
      </w:pPr>
      <w:r>
        <w:rPr>
          <w:rStyle w:val="aff1"/>
        </w:rPr>
        <w:footnoteRef/>
      </w:r>
      <w:r>
        <w:t xml:space="preserve"> </w:t>
      </w:r>
      <w:r w:rsidRPr="00802B20">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w:t>
      </w:r>
      <w:r w:rsidRPr="00A632F1">
        <w:rPr>
          <w:rFonts w:ascii="Arial" w:eastAsiaTheme="minorHAnsi" w:hAnsi="Arial" w:cs="Arial"/>
          <w:lang w:eastAsia="en-US"/>
        </w:rPr>
        <w:t xml:space="preserve"> </w:t>
      </w:r>
      <w:r w:rsidRPr="00802B20">
        <w:rPr>
          <w:rFonts w:eastAsiaTheme="minorHAnsi"/>
          <w:lang w:eastAsia="en-US"/>
        </w:rPr>
        <w:t>05.04.2013 № 44-ФЗ «О</w:t>
      </w:r>
      <w:r w:rsidRPr="00A632F1">
        <w:rPr>
          <w:rFonts w:ascii="Arial" w:eastAsiaTheme="minorHAnsi" w:hAnsi="Arial" w:cs="Arial"/>
          <w:lang w:eastAsia="en-US"/>
        </w:rPr>
        <w:t xml:space="preserve"> </w:t>
      </w:r>
      <w:r w:rsidRPr="00802B20">
        <w:rPr>
          <w:rFonts w:eastAsiaTheme="minorHAnsi"/>
          <w:lang w:eastAsia="en-US"/>
        </w:rPr>
        <w:t>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 w:id="2">
    <w:p w14:paraId="488C2048" w14:textId="05C101F9" w:rsidR="00502021" w:rsidRPr="00F720B8" w:rsidRDefault="00502021" w:rsidP="00F720B8">
      <w:pPr>
        <w:pStyle w:val="ab"/>
        <w:jc w:val="both"/>
        <w:rPr>
          <w:sz w:val="18"/>
          <w:szCs w:val="18"/>
        </w:rPr>
      </w:pPr>
      <w:r w:rsidRPr="00F720B8">
        <w:rPr>
          <w:rStyle w:val="aff1"/>
          <w:sz w:val="18"/>
          <w:szCs w:val="18"/>
        </w:rPr>
        <w:footnoteRef/>
      </w:r>
      <w:r w:rsidRPr="00F720B8">
        <w:rPr>
          <w:sz w:val="18"/>
          <w:szCs w:val="18"/>
        </w:rPr>
        <w:t xml:space="preserve"> </w:t>
      </w:r>
      <w:r w:rsidRPr="00F720B8">
        <w:rPr>
          <w:sz w:val="18"/>
          <w:szCs w:val="18"/>
          <w:vertAlign w:val="superscript"/>
        </w:rPr>
        <w:t>*</w:t>
      </w:r>
      <w:r w:rsidRPr="00F720B8">
        <w:rPr>
          <w:sz w:val="18"/>
          <w:szCs w:val="18"/>
        </w:rP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F720B8">
        <w:rPr>
          <w:b/>
          <w:sz w:val="18"/>
          <w:szCs w:val="18"/>
        </w:rPr>
        <w:t>ИЛИ</w:t>
      </w:r>
      <w:r w:rsidRPr="00F720B8">
        <w:rPr>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184441"/>
      <w:docPartObj>
        <w:docPartGallery w:val="Page Numbers (Top of Page)"/>
        <w:docPartUnique/>
      </w:docPartObj>
    </w:sdtPr>
    <w:sdtEndPr>
      <w:rPr>
        <w:sz w:val="24"/>
        <w:szCs w:val="24"/>
      </w:rPr>
    </w:sdtEndPr>
    <w:sdtContent>
      <w:p w14:paraId="272A1C81" w14:textId="3A4C637A" w:rsidR="00502021" w:rsidRPr="00F3198C" w:rsidRDefault="00502021" w:rsidP="00F3198C">
        <w:pPr>
          <w:pStyle w:val="af3"/>
          <w:jc w:val="center"/>
          <w:rPr>
            <w:sz w:val="24"/>
            <w:szCs w:val="24"/>
          </w:rPr>
        </w:pPr>
        <w:r w:rsidRPr="00F3198C">
          <w:rPr>
            <w:sz w:val="24"/>
            <w:szCs w:val="24"/>
          </w:rPr>
          <w:fldChar w:fldCharType="begin"/>
        </w:r>
        <w:r w:rsidRPr="00F3198C">
          <w:rPr>
            <w:sz w:val="24"/>
            <w:szCs w:val="24"/>
          </w:rPr>
          <w:instrText>PAGE   \* MERGEFORMAT</w:instrText>
        </w:r>
        <w:r w:rsidRPr="00F3198C">
          <w:rPr>
            <w:sz w:val="24"/>
            <w:szCs w:val="24"/>
          </w:rPr>
          <w:fldChar w:fldCharType="separate"/>
        </w:r>
        <w:r w:rsidR="00F3198C">
          <w:rPr>
            <w:noProof/>
            <w:sz w:val="24"/>
            <w:szCs w:val="24"/>
          </w:rPr>
          <w:t>6</w:t>
        </w:r>
        <w:r w:rsidRPr="00F3198C">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2C391D"/>
    <w:multiLevelType w:val="hybridMultilevel"/>
    <w:tmpl w:val="2042C7A6"/>
    <w:lvl w:ilvl="0" w:tplc="FFB8E4EE">
      <w:numFmt w:val="bullet"/>
      <w:lvlText w:val="-"/>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15:restartNumberingAfterBreak="0">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7"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0"/>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8" w15:restartNumberingAfterBreak="0">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15:restartNumberingAfterBreak="0">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0" w15:restartNumberingAfterBreak="0">
    <w:nsid w:val="432F25C6"/>
    <w:multiLevelType w:val="multilevel"/>
    <w:tmpl w:val="56C678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15:restartNumberingAfterBreak="0">
    <w:nsid w:val="642F2765"/>
    <w:multiLevelType w:val="multilevel"/>
    <w:tmpl w:val="E834B8F0"/>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19" w15:restartNumberingAfterBreak="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0"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4"/>
  </w:num>
  <w:num w:numId="3">
    <w:abstractNumId w:val="20"/>
  </w:num>
  <w:num w:numId="4">
    <w:abstractNumId w:val="3"/>
  </w:num>
  <w:num w:numId="5">
    <w:abstractNumId w:val="13"/>
  </w:num>
  <w:num w:numId="6">
    <w:abstractNumId w:val="2"/>
  </w:num>
  <w:num w:numId="7">
    <w:abstractNumId w:val="19"/>
  </w:num>
  <w:num w:numId="8">
    <w:abstractNumId w:val="16"/>
  </w:num>
  <w:num w:numId="9">
    <w:abstractNumId w:val="21"/>
  </w:num>
  <w:num w:numId="10">
    <w:abstractNumId w:val="8"/>
  </w:num>
  <w:num w:numId="11">
    <w:abstractNumId w:val="17"/>
  </w:num>
  <w:num w:numId="12">
    <w:abstractNumId w:val="4"/>
  </w:num>
  <w:num w:numId="13">
    <w:abstractNumId w:val="11"/>
  </w:num>
  <w:num w:numId="14">
    <w:abstractNumId w:val="9"/>
  </w:num>
  <w:num w:numId="15">
    <w:abstractNumId w:val="15"/>
  </w:num>
  <w:num w:numId="16">
    <w:abstractNumId w:val="10"/>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5"/>
  </w:num>
  <w:num w:numId="20">
    <w:abstractNumId w:val="1"/>
  </w:num>
  <w:num w:numId="2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6A8"/>
    <w:rsid w:val="000014D1"/>
    <w:rsid w:val="000023B2"/>
    <w:rsid w:val="0000334C"/>
    <w:rsid w:val="00004122"/>
    <w:rsid w:val="0000479E"/>
    <w:rsid w:val="0000561C"/>
    <w:rsid w:val="000071E4"/>
    <w:rsid w:val="00007958"/>
    <w:rsid w:val="00013ACD"/>
    <w:rsid w:val="00016EE6"/>
    <w:rsid w:val="000174BD"/>
    <w:rsid w:val="00024273"/>
    <w:rsid w:val="00024F6B"/>
    <w:rsid w:val="00030043"/>
    <w:rsid w:val="00030629"/>
    <w:rsid w:val="00030F2D"/>
    <w:rsid w:val="0003308C"/>
    <w:rsid w:val="000408FC"/>
    <w:rsid w:val="00042441"/>
    <w:rsid w:val="0004286F"/>
    <w:rsid w:val="000445BB"/>
    <w:rsid w:val="00044683"/>
    <w:rsid w:val="00044FA1"/>
    <w:rsid w:val="000463AD"/>
    <w:rsid w:val="00051EB5"/>
    <w:rsid w:val="000530E6"/>
    <w:rsid w:val="00054B1C"/>
    <w:rsid w:val="0005615D"/>
    <w:rsid w:val="00060195"/>
    <w:rsid w:val="00060573"/>
    <w:rsid w:val="0006235F"/>
    <w:rsid w:val="00063268"/>
    <w:rsid w:val="00065E63"/>
    <w:rsid w:val="00066339"/>
    <w:rsid w:val="00073EC0"/>
    <w:rsid w:val="00074297"/>
    <w:rsid w:val="00074AF3"/>
    <w:rsid w:val="0008020F"/>
    <w:rsid w:val="00080A48"/>
    <w:rsid w:val="0008162B"/>
    <w:rsid w:val="000818BB"/>
    <w:rsid w:val="00081B9C"/>
    <w:rsid w:val="00083B8C"/>
    <w:rsid w:val="000843E3"/>
    <w:rsid w:val="00087B20"/>
    <w:rsid w:val="00091BFC"/>
    <w:rsid w:val="0009241C"/>
    <w:rsid w:val="00092F02"/>
    <w:rsid w:val="00094ADB"/>
    <w:rsid w:val="00096DAE"/>
    <w:rsid w:val="000A76CE"/>
    <w:rsid w:val="000A77D3"/>
    <w:rsid w:val="000A7CBC"/>
    <w:rsid w:val="000B06C5"/>
    <w:rsid w:val="000B1F4F"/>
    <w:rsid w:val="000B254D"/>
    <w:rsid w:val="000B3FBC"/>
    <w:rsid w:val="000B4527"/>
    <w:rsid w:val="000C59B4"/>
    <w:rsid w:val="000C70BC"/>
    <w:rsid w:val="000D4C51"/>
    <w:rsid w:val="000D5085"/>
    <w:rsid w:val="000D50E1"/>
    <w:rsid w:val="000D5AD2"/>
    <w:rsid w:val="000D6CD9"/>
    <w:rsid w:val="000D6CFB"/>
    <w:rsid w:val="000D7388"/>
    <w:rsid w:val="000D7431"/>
    <w:rsid w:val="000D75CD"/>
    <w:rsid w:val="000E0106"/>
    <w:rsid w:val="000E22D8"/>
    <w:rsid w:val="000E3EC3"/>
    <w:rsid w:val="000E4B12"/>
    <w:rsid w:val="000E4C8E"/>
    <w:rsid w:val="000E4FBA"/>
    <w:rsid w:val="000E5988"/>
    <w:rsid w:val="000E6EDA"/>
    <w:rsid w:val="000E74CA"/>
    <w:rsid w:val="000E799A"/>
    <w:rsid w:val="000E7A83"/>
    <w:rsid w:val="000F1124"/>
    <w:rsid w:val="000F2FEC"/>
    <w:rsid w:val="000F326C"/>
    <w:rsid w:val="000F32DD"/>
    <w:rsid w:val="000F393F"/>
    <w:rsid w:val="00100267"/>
    <w:rsid w:val="001015AC"/>
    <w:rsid w:val="00101621"/>
    <w:rsid w:val="00101D21"/>
    <w:rsid w:val="001025A8"/>
    <w:rsid w:val="00102A60"/>
    <w:rsid w:val="00104215"/>
    <w:rsid w:val="00105BFD"/>
    <w:rsid w:val="00106540"/>
    <w:rsid w:val="00107B03"/>
    <w:rsid w:val="00110FCD"/>
    <w:rsid w:val="00116526"/>
    <w:rsid w:val="001213E5"/>
    <w:rsid w:val="001215A4"/>
    <w:rsid w:val="001217E2"/>
    <w:rsid w:val="00124E5E"/>
    <w:rsid w:val="001262E1"/>
    <w:rsid w:val="001338A4"/>
    <w:rsid w:val="00133F32"/>
    <w:rsid w:val="001360B0"/>
    <w:rsid w:val="00143939"/>
    <w:rsid w:val="00145D9C"/>
    <w:rsid w:val="00150A93"/>
    <w:rsid w:val="00150D1E"/>
    <w:rsid w:val="00152192"/>
    <w:rsid w:val="001544E8"/>
    <w:rsid w:val="00157AB7"/>
    <w:rsid w:val="001617C2"/>
    <w:rsid w:val="00163BE7"/>
    <w:rsid w:val="00165DD6"/>
    <w:rsid w:val="001705AF"/>
    <w:rsid w:val="001740FD"/>
    <w:rsid w:val="00175DEB"/>
    <w:rsid w:val="0018006B"/>
    <w:rsid w:val="00181DB6"/>
    <w:rsid w:val="0018335C"/>
    <w:rsid w:val="001835FA"/>
    <w:rsid w:val="00183D4D"/>
    <w:rsid w:val="00184FD0"/>
    <w:rsid w:val="00187090"/>
    <w:rsid w:val="001873B1"/>
    <w:rsid w:val="00187AF9"/>
    <w:rsid w:val="001907C0"/>
    <w:rsid w:val="0019497E"/>
    <w:rsid w:val="001977B2"/>
    <w:rsid w:val="001A061C"/>
    <w:rsid w:val="001A0EFC"/>
    <w:rsid w:val="001A14F9"/>
    <w:rsid w:val="001A24D3"/>
    <w:rsid w:val="001A2C22"/>
    <w:rsid w:val="001A2E3D"/>
    <w:rsid w:val="001A3493"/>
    <w:rsid w:val="001A3EF0"/>
    <w:rsid w:val="001A475F"/>
    <w:rsid w:val="001A49BD"/>
    <w:rsid w:val="001A673D"/>
    <w:rsid w:val="001A67B2"/>
    <w:rsid w:val="001A6AAB"/>
    <w:rsid w:val="001B1ABD"/>
    <w:rsid w:val="001B1B9C"/>
    <w:rsid w:val="001B3B8F"/>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7245"/>
    <w:rsid w:val="001F0624"/>
    <w:rsid w:val="001F298A"/>
    <w:rsid w:val="001F422B"/>
    <w:rsid w:val="001F454B"/>
    <w:rsid w:val="001F5C49"/>
    <w:rsid w:val="001F5D49"/>
    <w:rsid w:val="00202E91"/>
    <w:rsid w:val="00204226"/>
    <w:rsid w:val="00207DBF"/>
    <w:rsid w:val="00211D06"/>
    <w:rsid w:val="002139EF"/>
    <w:rsid w:val="00214259"/>
    <w:rsid w:val="00214A4A"/>
    <w:rsid w:val="00216537"/>
    <w:rsid w:val="00217047"/>
    <w:rsid w:val="0021777D"/>
    <w:rsid w:val="00217FA0"/>
    <w:rsid w:val="0022041F"/>
    <w:rsid w:val="00220FAA"/>
    <w:rsid w:val="0022101B"/>
    <w:rsid w:val="00221044"/>
    <w:rsid w:val="0022149B"/>
    <w:rsid w:val="00223E18"/>
    <w:rsid w:val="002261D9"/>
    <w:rsid w:val="002268C8"/>
    <w:rsid w:val="00226E04"/>
    <w:rsid w:val="002271D1"/>
    <w:rsid w:val="00227D6D"/>
    <w:rsid w:val="00230A0A"/>
    <w:rsid w:val="002364A1"/>
    <w:rsid w:val="00240464"/>
    <w:rsid w:val="00240C45"/>
    <w:rsid w:val="00240D46"/>
    <w:rsid w:val="00240F38"/>
    <w:rsid w:val="002418DA"/>
    <w:rsid w:val="00242ABD"/>
    <w:rsid w:val="00243513"/>
    <w:rsid w:val="00245019"/>
    <w:rsid w:val="00245A25"/>
    <w:rsid w:val="00246844"/>
    <w:rsid w:val="00246A28"/>
    <w:rsid w:val="00246D7F"/>
    <w:rsid w:val="00247D4B"/>
    <w:rsid w:val="0025027E"/>
    <w:rsid w:val="00251284"/>
    <w:rsid w:val="002528A3"/>
    <w:rsid w:val="0025389C"/>
    <w:rsid w:val="00254A92"/>
    <w:rsid w:val="00254D65"/>
    <w:rsid w:val="00254D86"/>
    <w:rsid w:val="00256A99"/>
    <w:rsid w:val="00256DB0"/>
    <w:rsid w:val="00261BF5"/>
    <w:rsid w:val="0026452B"/>
    <w:rsid w:val="0026524C"/>
    <w:rsid w:val="002666D1"/>
    <w:rsid w:val="00267489"/>
    <w:rsid w:val="002674A7"/>
    <w:rsid w:val="00270781"/>
    <w:rsid w:val="0027134B"/>
    <w:rsid w:val="00271476"/>
    <w:rsid w:val="002734B0"/>
    <w:rsid w:val="00275ABD"/>
    <w:rsid w:val="00275F0B"/>
    <w:rsid w:val="002804A3"/>
    <w:rsid w:val="00282626"/>
    <w:rsid w:val="002831E9"/>
    <w:rsid w:val="00283E65"/>
    <w:rsid w:val="002903AD"/>
    <w:rsid w:val="002918DE"/>
    <w:rsid w:val="002919B1"/>
    <w:rsid w:val="00293AE8"/>
    <w:rsid w:val="00294168"/>
    <w:rsid w:val="00294485"/>
    <w:rsid w:val="00294682"/>
    <w:rsid w:val="00295BA6"/>
    <w:rsid w:val="002A1388"/>
    <w:rsid w:val="002A26B0"/>
    <w:rsid w:val="002A310A"/>
    <w:rsid w:val="002B0609"/>
    <w:rsid w:val="002B0F9A"/>
    <w:rsid w:val="002B36C8"/>
    <w:rsid w:val="002B472C"/>
    <w:rsid w:val="002B576E"/>
    <w:rsid w:val="002B61A2"/>
    <w:rsid w:val="002B6FBE"/>
    <w:rsid w:val="002C0BA0"/>
    <w:rsid w:val="002C3F07"/>
    <w:rsid w:val="002C5693"/>
    <w:rsid w:val="002C5FAC"/>
    <w:rsid w:val="002C6491"/>
    <w:rsid w:val="002C7FA7"/>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5995"/>
    <w:rsid w:val="003272BE"/>
    <w:rsid w:val="003276FB"/>
    <w:rsid w:val="0033023D"/>
    <w:rsid w:val="0033075A"/>
    <w:rsid w:val="00332DEE"/>
    <w:rsid w:val="00335010"/>
    <w:rsid w:val="00335C38"/>
    <w:rsid w:val="00335F7C"/>
    <w:rsid w:val="00336FE8"/>
    <w:rsid w:val="00337A47"/>
    <w:rsid w:val="0034147B"/>
    <w:rsid w:val="00341FE7"/>
    <w:rsid w:val="0034233F"/>
    <w:rsid w:val="003448BC"/>
    <w:rsid w:val="00345524"/>
    <w:rsid w:val="003471AD"/>
    <w:rsid w:val="0034794B"/>
    <w:rsid w:val="00351119"/>
    <w:rsid w:val="00351EED"/>
    <w:rsid w:val="00354825"/>
    <w:rsid w:val="00355DDB"/>
    <w:rsid w:val="0036090E"/>
    <w:rsid w:val="00360D02"/>
    <w:rsid w:val="003645CE"/>
    <w:rsid w:val="00364A1F"/>
    <w:rsid w:val="00366E8A"/>
    <w:rsid w:val="00366FA1"/>
    <w:rsid w:val="0036708F"/>
    <w:rsid w:val="003723AD"/>
    <w:rsid w:val="0037641E"/>
    <w:rsid w:val="00376EF2"/>
    <w:rsid w:val="00376FDA"/>
    <w:rsid w:val="0037754F"/>
    <w:rsid w:val="00377A9A"/>
    <w:rsid w:val="003801E6"/>
    <w:rsid w:val="00380CA2"/>
    <w:rsid w:val="00382165"/>
    <w:rsid w:val="00382A08"/>
    <w:rsid w:val="003836D4"/>
    <w:rsid w:val="00383D48"/>
    <w:rsid w:val="00387555"/>
    <w:rsid w:val="00387E46"/>
    <w:rsid w:val="0039001D"/>
    <w:rsid w:val="00395DE0"/>
    <w:rsid w:val="00396A87"/>
    <w:rsid w:val="003A19A4"/>
    <w:rsid w:val="003A5937"/>
    <w:rsid w:val="003B111E"/>
    <w:rsid w:val="003B196A"/>
    <w:rsid w:val="003B270D"/>
    <w:rsid w:val="003B688E"/>
    <w:rsid w:val="003B6A9C"/>
    <w:rsid w:val="003C05DD"/>
    <w:rsid w:val="003C093E"/>
    <w:rsid w:val="003C193C"/>
    <w:rsid w:val="003C2794"/>
    <w:rsid w:val="003C554A"/>
    <w:rsid w:val="003C5925"/>
    <w:rsid w:val="003C63E2"/>
    <w:rsid w:val="003C6A8E"/>
    <w:rsid w:val="003D0894"/>
    <w:rsid w:val="003D0C7C"/>
    <w:rsid w:val="003D13C5"/>
    <w:rsid w:val="003D1847"/>
    <w:rsid w:val="003D4729"/>
    <w:rsid w:val="003D4DBF"/>
    <w:rsid w:val="003D5F36"/>
    <w:rsid w:val="003D67F4"/>
    <w:rsid w:val="003E0E55"/>
    <w:rsid w:val="003E33CD"/>
    <w:rsid w:val="003F1EE6"/>
    <w:rsid w:val="003F26B8"/>
    <w:rsid w:val="003F471B"/>
    <w:rsid w:val="003F5147"/>
    <w:rsid w:val="003F51D8"/>
    <w:rsid w:val="00402243"/>
    <w:rsid w:val="00411D57"/>
    <w:rsid w:val="00412240"/>
    <w:rsid w:val="00414041"/>
    <w:rsid w:val="00420747"/>
    <w:rsid w:val="00422A1D"/>
    <w:rsid w:val="00422FB4"/>
    <w:rsid w:val="00424032"/>
    <w:rsid w:val="004241D9"/>
    <w:rsid w:val="00424510"/>
    <w:rsid w:val="00424771"/>
    <w:rsid w:val="00427094"/>
    <w:rsid w:val="00427404"/>
    <w:rsid w:val="004277A8"/>
    <w:rsid w:val="00430608"/>
    <w:rsid w:val="0043195B"/>
    <w:rsid w:val="00432CCF"/>
    <w:rsid w:val="004331F1"/>
    <w:rsid w:val="0043676E"/>
    <w:rsid w:val="0043746B"/>
    <w:rsid w:val="0044113C"/>
    <w:rsid w:val="00441765"/>
    <w:rsid w:val="00442ADD"/>
    <w:rsid w:val="00443FEC"/>
    <w:rsid w:val="0044649B"/>
    <w:rsid w:val="00447C5B"/>
    <w:rsid w:val="004509E5"/>
    <w:rsid w:val="00450F26"/>
    <w:rsid w:val="004517FA"/>
    <w:rsid w:val="00451A83"/>
    <w:rsid w:val="00453383"/>
    <w:rsid w:val="00453BBE"/>
    <w:rsid w:val="00453F00"/>
    <w:rsid w:val="00454B6B"/>
    <w:rsid w:val="00457667"/>
    <w:rsid w:val="0046177E"/>
    <w:rsid w:val="0046242B"/>
    <w:rsid w:val="00463C0E"/>
    <w:rsid w:val="00470128"/>
    <w:rsid w:val="004716C0"/>
    <w:rsid w:val="00472082"/>
    <w:rsid w:val="004747E0"/>
    <w:rsid w:val="00475456"/>
    <w:rsid w:val="0047552E"/>
    <w:rsid w:val="00476A1C"/>
    <w:rsid w:val="00476E6C"/>
    <w:rsid w:val="00477BF8"/>
    <w:rsid w:val="00477EAE"/>
    <w:rsid w:val="004805E9"/>
    <w:rsid w:val="00484003"/>
    <w:rsid w:val="00487449"/>
    <w:rsid w:val="00487E56"/>
    <w:rsid w:val="00491D64"/>
    <w:rsid w:val="00492DC2"/>
    <w:rsid w:val="00494B48"/>
    <w:rsid w:val="00495D77"/>
    <w:rsid w:val="004A2378"/>
    <w:rsid w:val="004A3E3A"/>
    <w:rsid w:val="004A7097"/>
    <w:rsid w:val="004B02F8"/>
    <w:rsid w:val="004B0606"/>
    <w:rsid w:val="004B090B"/>
    <w:rsid w:val="004B1A04"/>
    <w:rsid w:val="004B1CF7"/>
    <w:rsid w:val="004B1D23"/>
    <w:rsid w:val="004B1FC8"/>
    <w:rsid w:val="004B23D9"/>
    <w:rsid w:val="004C092B"/>
    <w:rsid w:val="004C0B10"/>
    <w:rsid w:val="004C38B5"/>
    <w:rsid w:val="004C647F"/>
    <w:rsid w:val="004C6488"/>
    <w:rsid w:val="004C77BD"/>
    <w:rsid w:val="004D06E2"/>
    <w:rsid w:val="004D0E51"/>
    <w:rsid w:val="004D1074"/>
    <w:rsid w:val="004D169B"/>
    <w:rsid w:val="004D200E"/>
    <w:rsid w:val="004D277F"/>
    <w:rsid w:val="004D373D"/>
    <w:rsid w:val="004D482F"/>
    <w:rsid w:val="004D5053"/>
    <w:rsid w:val="004D5A97"/>
    <w:rsid w:val="004D7081"/>
    <w:rsid w:val="004D7B29"/>
    <w:rsid w:val="004D7D48"/>
    <w:rsid w:val="004E2E89"/>
    <w:rsid w:val="004E2FC1"/>
    <w:rsid w:val="004E4A85"/>
    <w:rsid w:val="004E4B51"/>
    <w:rsid w:val="004E74E4"/>
    <w:rsid w:val="004E7614"/>
    <w:rsid w:val="004E7AE8"/>
    <w:rsid w:val="004F12D9"/>
    <w:rsid w:val="004F1854"/>
    <w:rsid w:val="004F25C1"/>
    <w:rsid w:val="004F477D"/>
    <w:rsid w:val="00500716"/>
    <w:rsid w:val="00501477"/>
    <w:rsid w:val="00502021"/>
    <w:rsid w:val="00502CF2"/>
    <w:rsid w:val="00505BA6"/>
    <w:rsid w:val="00505C9A"/>
    <w:rsid w:val="00505E71"/>
    <w:rsid w:val="00506689"/>
    <w:rsid w:val="00506A0B"/>
    <w:rsid w:val="00510CBF"/>
    <w:rsid w:val="00511319"/>
    <w:rsid w:val="0051147A"/>
    <w:rsid w:val="00513542"/>
    <w:rsid w:val="005143A3"/>
    <w:rsid w:val="005146B1"/>
    <w:rsid w:val="00516046"/>
    <w:rsid w:val="00516C5C"/>
    <w:rsid w:val="00517FAB"/>
    <w:rsid w:val="00520D23"/>
    <w:rsid w:val="005213EC"/>
    <w:rsid w:val="00522FAD"/>
    <w:rsid w:val="00526553"/>
    <w:rsid w:val="00527873"/>
    <w:rsid w:val="00532BAF"/>
    <w:rsid w:val="005337D4"/>
    <w:rsid w:val="00534D64"/>
    <w:rsid w:val="005370B1"/>
    <w:rsid w:val="00540652"/>
    <w:rsid w:val="005407D7"/>
    <w:rsid w:val="005426E0"/>
    <w:rsid w:val="00542ACC"/>
    <w:rsid w:val="00546558"/>
    <w:rsid w:val="00551CC6"/>
    <w:rsid w:val="00553A00"/>
    <w:rsid w:val="005554C9"/>
    <w:rsid w:val="00555DCA"/>
    <w:rsid w:val="00556059"/>
    <w:rsid w:val="00560544"/>
    <w:rsid w:val="005613FF"/>
    <w:rsid w:val="00563385"/>
    <w:rsid w:val="00565AD0"/>
    <w:rsid w:val="00577A4D"/>
    <w:rsid w:val="00582DE9"/>
    <w:rsid w:val="005838EB"/>
    <w:rsid w:val="005840E8"/>
    <w:rsid w:val="00584911"/>
    <w:rsid w:val="00585057"/>
    <w:rsid w:val="0058581F"/>
    <w:rsid w:val="00585EDC"/>
    <w:rsid w:val="005862C6"/>
    <w:rsid w:val="00586ADE"/>
    <w:rsid w:val="00587675"/>
    <w:rsid w:val="00590611"/>
    <w:rsid w:val="00593EE4"/>
    <w:rsid w:val="005A0301"/>
    <w:rsid w:val="005A13C9"/>
    <w:rsid w:val="005A43A2"/>
    <w:rsid w:val="005A5675"/>
    <w:rsid w:val="005A5B58"/>
    <w:rsid w:val="005A647D"/>
    <w:rsid w:val="005A64E1"/>
    <w:rsid w:val="005B05CC"/>
    <w:rsid w:val="005B0619"/>
    <w:rsid w:val="005B2543"/>
    <w:rsid w:val="005B2553"/>
    <w:rsid w:val="005B273F"/>
    <w:rsid w:val="005B6BD4"/>
    <w:rsid w:val="005C0CE8"/>
    <w:rsid w:val="005C458B"/>
    <w:rsid w:val="005C53CA"/>
    <w:rsid w:val="005D0BCD"/>
    <w:rsid w:val="005D2148"/>
    <w:rsid w:val="005D2A8E"/>
    <w:rsid w:val="005D4199"/>
    <w:rsid w:val="005D492E"/>
    <w:rsid w:val="005D4C45"/>
    <w:rsid w:val="005D5CA3"/>
    <w:rsid w:val="005D6751"/>
    <w:rsid w:val="005D6DCD"/>
    <w:rsid w:val="005D726A"/>
    <w:rsid w:val="005E178B"/>
    <w:rsid w:val="005E2893"/>
    <w:rsid w:val="005E2C85"/>
    <w:rsid w:val="005E3296"/>
    <w:rsid w:val="005E5549"/>
    <w:rsid w:val="005E76FC"/>
    <w:rsid w:val="005F24D5"/>
    <w:rsid w:val="005F2504"/>
    <w:rsid w:val="005F2BBF"/>
    <w:rsid w:val="005F4B77"/>
    <w:rsid w:val="005F5231"/>
    <w:rsid w:val="005F5ADB"/>
    <w:rsid w:val="005F6B2B"/>
    <w:rsid w:val="00601E63"/>
    <w:rsid w:val="006025B4"/>
    <w:rsid w:val="00602776"/>
    <w:rsid w:val="00603976"/>
    <w:rsid w:val="00604FE4"/>
    <w:rsid w:val="0060624B"/>
    <w:rsid w:val="00606389"/>
    <w:rsid w:val="006069E7"/>
    <w:rsid w:val="006129B8"/>
    <w:rsid w:val="00614E17"/>
    <w:rsid w:val="00615387"/>
    <w:rsid w:val="00616084"/>
    <w:rsid w:val="0061705C"/>
    <w:rsid w:val="00617654"/>
    <w:rsid w:val="006200AB"/>
    <w:rsid w:val="0062056C"/>
    <w:rsid w:val="00623397"/>
    <w:rsid w:val="00626358"/>
    <w:rsid w:val="006304BD"/>
    <w:rsid w:val="006305BB"/>
    <w:rsid w:val="006330B7"/>
    <w:rsid w:val="0063452C"/>
    <w:rsid w:val="00634FF2"/>
    <w:rsid w:val="00635798"/>
    <w:rsid w:val="00636503"/>
    <w:rsid w:val="00637CAC"/>
    <w:rsid w:val="00640327"/>
    <w:rsid w:val="00641AB5"/>
    <w:rsid w:val="00642206"/>
    <w:rsid w:val="00642449"/>
    <w:rsid w:val="0064366B"/>
    <w:rsid w:val="00643F65"/>
    <w:rsid w:val="00644AEE"/>
    <w:rsid w:val="0064673D"/>
    <w:rsid w:val="006470F9"/>
    <w:rsid w:val="00650620"/>
    <w:rsid w:val="00651FA7"/>
    <w:rsid w:val="0065229E"/>
    <w:rsid w:val="0065400B"/>
    <w:rsid w:val="006610E9"/>
    <w:rsid w:val="006623E2"/>
    <w:rsid w:val="0066321B"/>
    <w:rsid w:val="00663438"/>
    <w:rsid w:val="00665DE7"/>
    <w:rsid w:val="00666173"/>
    <w:rsid w:val="00667464"/>
    <w:rsid w:val="00671006"/>
    <w:rsid w:val="006741F8"/>
    <w:rsid w:val="00675685"/>
    <w:rsid w:val="00676E73"/>
    <w:rsid w:val="00680586"/>
    <w:rsid w:val="00681B5E"/>
    <w:rsid w:val="0068294C"/>
    <w:rsid w:val="006835AB"/>
    <w:rsid w:val="00684750"/>
    <w:rsid w:val="00690607"/>
    <w:rsid w:val="00691457"/>
    <w:rsid w:val="006922C8"/>
    <w:rsid w:val="00692BFD"/>
    <w:rsid w:val="00692DC5"/>
    <w:rsid w:val="00693B16"/>
    <w:rsid w:val="00695955"/>
    <w:rsid w:val="006A0278"/>
    <w:rsid w:val="006A0D1A"/>
    <w:rsid w:val="006A0DEB"/>
    <w:rsid w:val="006A16C5"/>
    <w:rsid w:val="006A1DC3"/>
    <w:rsid w:val="006A2F69"/>
    <w:rsid w:val="006A3229"/>
    <w:rsid w:val="006A3C8C"/>
    <w:rsid w:val="006B029E"/>
    <w:rsid w:val="006B03CA"/>
    <w:rsid w:val="006B1E02"/>
    <w:rsid w:val="006B366A"/>
    <w:rsid w:val="006B4041"/>
    <w:rsid w:val="006B41D7"/>
    <w:rsid w:val="006B4676"/>
    <w:rsid w:val="006B6019"/>
    <w:rsid w:val="006B64FE"/>
    <w:rsid w:val="006B69A7"/>
    <w:rsid w:val="006C28A7"/>
    <w:rsid w:val="006C4A0F"/>
    <w:rsid w:val="006C72B8"/>
    <w:rsid w:val="006D08AF"/>
    <w:rsid w:val="006D3EFF"/>
    <w:rsid w:val="006D4652"/>
    <w:rsid w:val="006D4AD0"/>
    <w:rsid w:val="006D6243"/>
    <w:rsid w:val="006E1E2B"/>
    <w:rsid w:val="006E34EB"/>
    <w:rsid w:val="006E5A77"/>
    <w:rsid w:val="006E6CDF"/>
    <w:rsid w:val="006E7BC9"/>
    <w:rsid w:val="006F0C9A"/>
    <w:rsid w:val="006F1C33"/>
    <w:rsid w:val="006F318C"/>
    <w:rsid w:val="006F4530"/>
    <w:rsid w:val="006F629A"/>
    <w:rsid w:val="0070026F"/>
    <w:rsid w:val="0070317F"/>
    <w:rsid w:val="007039C4"/>
    <w:rsid w:val="00704C12"/>
    <w:rsid w:val="00705583"/>
    <w:rsid w:val="00706A3D"/>
    <w:rsid w:val="007079F3"/>
    <w:rsid w:val="00707DBC"/>
    <w:rsid w:val="00710D5C"/>
    <w:rsid w:val="007120D5"/>
    <w:rsid w:val="007121FE"/>
    <w:rsid w:val="0071276A"/>
    <w:rsid w:val="0071438E"/>
    <w:rsid w:val="007163F4"/>
    <w:rsid w:val="00721989"/>
    <w:rsid w:val="00721BDD"/>
    <w:rsid w:val="00724347"/>
    <w:rsid w:val="00724F66"/>
    <w:rsid w:val="007255A2"/>
    <w:rsid w:val="00727579"/>
    <w:rsid w:val="00727FE3"/>
    <w:rsid w:val="007304B2"/>
    <w:rsid w:val="0073446E"/>
    <w:rsid w:val="00735B5D"/>
    <w:rsid w:val="00736749"/>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4576"/>
    <w:rsid w:val="0076660A"/>
    <w:rsid w:val="00766D72"/>
    <w:rsid w:val="00770778"/>
    <w:rsid w:val="0077123E"/>
    <w:rsid w:val="00772B23"/>
    <w:rsid w:val="0077339A"/>
    <w:rsid w:val="00775724"/>
    <w:rsid w:val="00775BE1"/>
    <w:rsid w:val="00775E70"/>
    <w:rsid w:val="00776A32"/>
    <w:rsid w:val="00780406"/>
    <w:rsid w:val="00782A57"/>
    <w:rsid w:val="007837DA"/>
    <w:rsid w:val="00785DA4"/>
    <w:rsid w:val="007908F3"/>
    <w:rsid w:val="00792289"/>
    <w:rsid w:val="007936A8"/>
    <w:rsid w:val="007952F6"/>
    <w:rsid w:val="007964DA"/>
    <w:rsid w:val="00797612"/>
    <w:rsid w:val="007977A5"/>
    <w:rsid w:val="007A0DC1"/>
    <w:rsid w:val="007A1E3B"/>
    <w:rsid w:val="007A36F6"/>
    <w:rsid w:val="007A47B6"/>
    <w:rsid w:val="007A6269"/>
    <w:rsid w:val="007A669B"/>
    <w:rsid w:val="007A67AA"/>
    <w:rsid w:val="007A6A93"/>
    <w:rsid w:val="007A7000"/>
    <w:rsid w:val="007B265B"/>
    <w:rsid w:val="007B268F"/>
    <w:rsid w:val="007B2FCF"/>
    <w:rsid w:val="007B4A1A"/>
    <w:rsid w:val="007C0F1F"/>
    <w:rsid w:val="007C1951"/>
    <w:rsid w:val="007C1C70"/>
    <w:rsid w:val="007C1FBC"/>
    <w:rsid w:val="007C234F"/>
    <w:rsid w:val="007C7D6C"/>
    <w:rsid w:val="007D0324"/>
    <w:rsid w:val="007D3DEC"/>
    <w:rsid w:val="007D5108"/>
    <w:rsid w:val="007D6842"/>
    <w:rsid w:val="007D6975"/>
    <w:rsid w:val="007D6DE7"/>
    <w:rsid w:val="007E14A3"/>
    <w:rsid w:val="007E5C44"/>
    <w:rsid w:val="007E6D55"/>
    <w:rsid w:val="007F0843"/>
    <w:rsid w:val="007F1E7B"/>
    <w:rsid w:val="007F552E"/>
    <w:rsid w:val="00800854"/>
    <w:rsid w:val="00800C52"/>
    <w:rsid w:val="00801483"/>
    <w:rsid w:val="00801552"/>
    <w:rsid w:val="00802A53"/>
    <w:rsid w:val="00804618"/>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3669"/>
    <w:rsid w:val="00826356"/>
    <w:rsid w:val="00826C7C"/>
    <w:rsid w:val="0083039C"/>
    <w:rsid w:val="00831EF5"/>
    <w:rsid w:val="008324F7"/>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55797"/>
    <w:rsid w:val="00860F11"/>
    <w:rsid w:val="008613E3"/>
    <w:rsid w:val="0086341A"/>
    <w:rsid w:val="00864009"/>
    <w:rsid w:val="0086489B"/>
    <w:rsid w:val="00864FDE"/>
    <w:rsid w:val="00867040"/>
    <w:rsid w:val="00871493"/>
    <w:rsid w:val="0087159E"/>
    <w:rsid w:val="00871C17"/>
    <w:rsid w:val="0087523F"/>
    <w:rsid w:val="008760F8"/>
    <w:rsid w:val="00877BEC"/>
    <w:rsid w:val="008805E8"/>
    <w:rsid w:val="00882F5A"/>
    <w:rsid w:val="008835C5"/>
    <w:rsid w:val="00885194"/>
    <w:rsid w:val="008860FB"/>
    <w:rsid w:val="008874D3"/>
    <w:rsid w:val="008900B8"/>
    <w:rsid w:val="0089073B"/>
    <w:rsid w:val="00891401"/>
    <w:rsid w:val="00891821"/>
    <w:rsid w:val="008919DE"/>
    <w:rsid w:val="008920C7"/>
    <w:rsid w:val="00895076"/>
    <w:rsid w:val="00895E99"/>
    <w:rsid w:val="00896BF6"/>
    <w:rsid w:val="00897121"/>
    <w:rsid w:val="00897484"/>
    <w:rsid w:val="008A026A"/>
    <w:rsid w:val="008A054E"/>
    <w:rsid w:val="008A4853"/>
    <w:rsid w:val="008B1414"/>
    <w:rsid w:val="008B2E9C"/>
    <w:rsid w:val="008B3090"/>
    <w:rsid w:val="008B33E6"/>
    <w:rsid w:val="008B43FB"/>
    <w:rsid w:val="008B73D1"/>
    <w:rsid w:val="008B7BF2"/>
    <w:rsid w:val="008B7E13"/>
    <w:rsid w:val="008B7EBC"/>
    <w:rsid w:val="008C13E6"/>
    <w:rsid w:val="008C229B"/>
    <w:rsid w:val="008C3356"/>
    <w:rsid w:val="008C49B5"/>
    <w:rsid w:val="008C4CDD"/>
    <w:rsid w:val="008C58E7"/>
    <w:rsid w:val="008C6CFA"/>
    <w:rsid w:val="008D01BD"/>
    <w:rsid w:val="008D07F1"/>
    <w:rsid w:val="008D0D56"/>
    <w:rsid w:val="008D0E16"/>
    <w:rsid w:val="008D17C8"/>
    <w:rsid w:val="008D315C"/>
    <w:rsid w:val="008D369B"/>
    <w:rsid w:val="008D4C23"/>
    <w:rsid w:val="008D5D5D"/>
    <w:rsid w:val="008D7FB5"/>
    <w:rsid w:val="008E10F4"/>
    <w:rsid w:val="008E1105"/>
    <w:rsid w:val="008E39D8"/>
    <w:rsid w:val="008E4B2D"/>
    <w:rsid w:val="008E4B54"/>
    <w:rsid w:val="008E6B23"/>
    <w:rsid w:val="008F1B30"/>
    <w:rsid w:val="008F2A5B"/>
    <w:rsid w:val="008F2B9D"/>
    <w:rsid w:val="008F503A"/>
    <w:rsid w:val="008F53C4"/>
    <w:rsid w:val="008F5A04"/>
    <w:rsid w:val="008F7A12"/>
    <w:rsid w:val="008F7D7C"/>
    <w:rsid w:val="008F7DD9"/>
    <w:rsid w:val="009024FF"/>
    <w:rsid w:val="00903C6C"/>
    <w:rsid w:val="00903C7B"/>
    <w:rsid w:val="009043AB"/>
    <w:rsid w:val="00905308"/>
    <w:rsid w:val="009054FF"/>
    <w:rsid w:val="00907224"/>
    <w:rsid w:val="00910D43"/>
    <w:rsid w:val="00915283"/>
    <w:rsid w:val="009216DC"/>
    <w:rsid w:val="009233C0"/>
    <w:rsid w:val="00924225"/>
    <w:rsid w:val="0092560A"/>
    <w:rsid w:val="009274A9"/>
    <w:rsid w:val="009333BD"/>
    <w:rsid w:val="00935ED5"/>
    <w:rsid w:val="0094121F"/>
    <w:rsid w:val="00941BC4"/>
    <w:rsid w:val="00942B38"/>
    <w:rsid w:val="00943E28"/>
    <w:rsid w:val="00944DEB"/>
    <w:rsid w:val="00944E58"/>
    <w:rsid w:val="00950E3E"/>
    <w:rsid w:val="00951C2D"/>
    <w:rsid w:val="00952253"/>
    <w:rsid w:val="009522BA"/>
    <w:rsid w:val="00953AEF"/>
    <w:rsid w:val="00954768"/>
    <w:rsid w:val="00954856"/>
    <w:rsid w:val="0095548C"/>
    <w:rsid w:val="00956EF1"/>
    <w:rsid w:val="00957C23"/>
    <w:rsid w:val="00960B5D"/>
    <w:rsid w:val="00960F22"/>
    <w:rsid w:val="009629FC"/>
    <w:rsid w:val="009630CC"/>
    <w:rsid w:val="00963AC6"/>
    <w:rsid w:val="00964311"/>
    <w:rsid w:val="00967376"/>
    <w:rsid w:val="00967D88"/>
    <w:rsid w:val="0097183E"/>
    <w:rsid w:val="00971BCF"/>
    <w:rsid w:val="009726A4"/>
    <w:rsid w:val="009732DC"/>
    <w:rsid w:val="009735A3"/>
    <w:rsid w:val="0097764C"/>
    <w:rsid w:val="009808CA"/>
    <w:rsid w:val="009810F6"/>
    <w:rsid w:val="009814EF"/>
    <w:rsid w:val="00981D0B"/>
    <w:rsid w:val="009824A0"/>
    <w:rsid w:val="009828D1"/>
    <w:rsid w:val="009851DC"/>
    <w:rsid w:val="00990501"/>
    <w:rsid w:val="00990695"/>
    <w:rsid w:val="00990AF9"/>
    <w:rsid w:val="00990B2F"/>
    <w:rsid w:val="0099121D"/>
    <w:rsid w:val="00992FD7"/>
    <w:rsid w:val="00993C05"/>
    <w:rsid w:val="00994158"/>
    <w:rsid w:val="009A4A79"/>
    <w:rsid w:val="009A5154"/>
    <w:rsid w:val="009A6295"/>
    <w:rsid w:val="009B0BC4"/>
    <w:rsid w:val="009B0DD0"/>
    <w:rsid w:val="009B14E2"/>
    <w:rsid w:val="009B446F"/>
    <w:rsid w:val="009B4DEA"/>
    <w:rsid w:val="009B6675"/>
    <w:rsid w:val="009B685F"/>
    <w:rsid w:val="009B74E1"/>
    <w:rsid w:val="009B7A1F"/>
    <w:rsid w:val="009C01B7"/>
    <w:rsid w:val="009C048B"/>
    <w:rsid w:val="009C06A0"/>
    <w:rsid w:val="009C4A45"/>
    <w:rsid w:val="009C6258"/>
    <w:rsid w:val="009C7D92"/>
    <w:rsid w:val="009D37EC"/>
    <w:rsid w:val="009D43E0"/>
    <w:rsid w:val="009D4F13"/>
    <w:rsid w:val="009D6695"/>
    <w:rsid w:val="009D6A0E"/>
    <w:rsid w:val="009D744A"/>
    <w:rsid w:val="009E06BF"/>
    <w:rsid w:val="009E0770"/>
    <w:rsid w:val="009E1DDE"/>
    <w:rsid w:val="009E3871"/>
    <w:rsid w:val="009E3CA0"/>
    <w:rsid w:val="009E4213"/>
    <w:rsid w:val="009E4C77"/>
    <w:rsid w:val="009E4E2C"/>
    <w:rsid w:val="009F2665"/>
    <w:rsid w:val="009F2AE8"/>
    <w:rsid w:val="009F3381"/>
    <w:rsid w:val="009F3EA5"/>
    <w:rsid w:val="009F4D7A"/>
    <w:rsid w:val="009F79E5"/>
    <w:rsid w:val="00A0032D"/>
    <w:rsid w:val="00A005BA"/>
    <w:rsid w:val="00A04BF8"/>
    <w:rsid w:val="00A05EB2"/>
    <w:rsid w:val="00A067D2"/>
    <w:rsid w:val="00A07638"/>
    <w:rsid w:val="00A113FE"/>
    <w:rsid w:val="00A12AA1"/>
    <w:rsid w:val="00A14BD5"/>
    <w:rsid w:val="00A14D25"/>
    <w:rsid w:val="00A14DAB"/>
    <w:rsid w:val="00A17AC5"/>
    <w:rsid w:val="00A2107E"/>
    <w:rsid w:val="00A21D88"/>
    <w:rsid w:val="00A235A5"/>
    <w:rsid w:val="00A24344"/>
    <w:rsid w:val="00A3118C"/>
    <w:rsid w:val="00A319B5"/>
    <w:rsid w:val="00A31B27"/>
    <w:rsid w:val="00A32F07"/>
    <w:rsid w:val="00A337B7"/>
    <w:rsid w:val="00A347B7"/>
    <w:rsid w:val="00A35976"/>
    <w:rsid w:val="00A36358"/>
    <w:rsid w:val="00A3733C"/>
    <w:rsid w:val="00A42834"/>
    <w:rsid w:val="00A429CE"/>
    <w:rsid w:val="00A50E30"/>
    <w:rsid w:val="00A520AD"/>
    <w:rsid w:val="00A5447B"/>
    <w:rsid w:val="00A5509F"/>
    <w:rsid w:val="00A55CBB"/>
    <w:rsid w:val="00A562C2"/>
    <w:rsid w:val="00A56C79"/>
    <w:rsid w:val="00A60D3A"/>
    <w:rsid w:val="00A62B05"/>
    <w:rsid w:val="00A6427D"/>
    <w:rsid w:val="00A67909"/>
    <w:rsid w:val="00A703EC"/>
    <w:rsid w:val="00A75D15"/>
    <w:rsid w:val="00A77EA8"/>
    <w:rsid w:val="00A8253A"/>
    <w:rsid w:val="00A83BAD"/>
    <w:rsid w:val="00A84720"/>
    <w:rsid w:val="00A869BE"/>
    <w:rsid w:val="00A920E9"/>
    <w:rsid w:val="00A9214B"/>
    <w:rsid w:val="00A95180"/>
    <w:rsid w:val="00A952D6"/>
    <w:rsid w:val="00A9547A"/>
    <w:rsid w:val="00A9703C"/>
    <w:rsid w:val="00AA0C69"/>
    <w:rsid w:val="00AA1362"/>
    <w:rsid w:val="00AA4000"/>
    <w:rsid w:val="00AA4BF5"/>
    <w:rsid w:val="00AA4D53"/>
    <w:rsid w:val="00AA7409"/>
    <w:rsid w:val="00AA7C2A"/>
    <w:rsid w:val="00AB1140"/>
    <w:rsid w:val="00AB1491"/>
    <w:rsid w:val="00AB1CBC"/>
    <w:rsid w:val="00AB3A96"/>
    <w:rsid w:val="00AB407A"/>
    <w:rsid w:val="00AB582B"/>
    <w:rsid w:val="00AB774A"/>
    <w:rsid w:val="00AC28AB"/>
    <w:rsid w:val="00AC3120"/>
    <w:rsid w:val="00AC3785"/>
    <w:rsid w:val="00AC37E1"/>
    <w:rsid w:val="00AC5A17"/>
    <w:rsid w:val="00AC7B70"/>
    <w:rsid w:val="00AC7CDA"/>
    <w:rsid w:val="00AD2E4F"/>
    <w:rsid w:val="00AD4C47"/>
    <w:rsid w:val="00AE04C4"/>
    <w:rsid w:val="00AE28F1"/>
    <w:rsid w:val="00AE3DC0"/>
    <w:rsid w:val="00AE4E74"/>
    <w:rsid w:val="00AF02B8"/>
    <w:rsid w:val="00AF1DA9"/>
    <w:rsid w:val="00AF287E"/>
    <w:rsid w:val="00AF302C"/>
    <w:rsid w:val="00AF476B"/>
    <w:rsid w:val="00AF53A1"/>
    <w:rsid w:val="00AF5552"/>
    <w:rsid w:val="00AF571E"/>
    <w:rsid w:val="00AF59CF"/>
    <w:rsid w:val="00AF73BF"/>
    <w:rsid w:val="00AF7D58"/>
    <w:rsid w:val="00B02C53"/>
    <w:rsid w:val="00B04502"/>
    <w:rsid w:val="00B04B2F"/>
    <w:rsid w:val="00B069DE"/>
    <w:rsid w:val="00B102B3"/>
    <w:rsid w:val="00B10B1B"/>
    <w:rsid w:val="00B112EB"/>
    <w:rsid w:val="00B11393"/>
    <w:rsid w:val="00B134BF"/>
    <w:rsid w:val="00B138DC"/>
    <w:rsid w:val="00B14BD7"/>
    <w:rsid w:val="00B204A5"/>
    <w:rsid w:val="00B21B0A"/>
    <w:rsid w:val="00B22046"/>
    <w:rsid w:val="00B24B33"/>
    <w:rsid w:val="00B25949"/>
    <w:rsid w:val="00B30CC3"/>
    <w:rsid w:val="00B31D7C"/>
    <w:rsid w:val="00B31DCA"/>
    <w:rsid w:val="00B321BB"/>
    <w:rsid w:val="00B3314D"/>
    <w:rsid w:val="00B33522"/>
    <w:rsid w:val="00B335CD"/>
    <w:rsid w:val="00B339DF"/>
    <w:rsid w:val="00B3493D"/>
    <w:rsid w:val="00B364E6"/>
    <w:rsid w:val="00B36E37"/>
    <w:rsid w:val="00B42097"/>
    <w:rsid w:val="00B433A1"/>
    <w:rsid w:val="00B44990"/>
    <w:rsid w:val="00B45E09"/>
    <w:rsid w:val="00B50219"/>
    <w:rsid w:val="00B53C82"/>
    <w:rsid w:val="00B53EFE"/>
    <w:rsid w:val="00B547BF"/>
    <w:rsid w:val="00B55431"/>
    <w:rsid w:val="00B57158"/>
    <w:rsid w:val="00B60D09"/>
    <w:rsid w:val="00B60FE0"/>
    <w:rsid w:val="00B61314"/>
    <w:rsid w:val="00B624CD"/>
    <w:rsid w:val="00B62AA9"/>
    <w:rsid w:val="00B6412E"/>
    <w:rsid w:val="00B645E1"/>
    <w:rsid w:val="00B65F3E"/>
    <w:rsid w:val="00B65FAF"/>
    <w:rsid w:val="00B67D1D"/>
    <w:rsid w:val="00B72866"/>
    <w:rsid w:val="00B73762"/>
    <w:rsid w:val="00B73ADD"/>
    <w:rsid w:val="00B74468"/>
    <w:rsid w:val="00B82215"/>
    <w:rsid w:val="00B82E89"/>
    <w:rsid w:val="00B847B9"/>
    <w:rsid w:val="00B84F5F"/>
    <w:rsid w:val="00B85CFE"/>
    <w:rsid w:val="00B86520"/>
    <w:rsid w:val="00B87008"/>
    <w:rsid w:val="00B875B4"/>
    <w:rsid w:val="00B9130A"/>
    <w:rsid w:val="00B91900"/>
    <w:rsid w:val="00B93D16"/>
    <w:rsid w:val="00B9501A"/>
    <w:rsid w:val="00B95032"/>
    <w:rsid w:val="00BA0B86"/>
    <w:rsid w:val="00BA17EC"/>
    <w:rsid w:val="00BA26A7"/>
    <w:rsid w:val="00BA4A43"/>
    <w:rsid w:val="00BA51FF"/>
    <w:rsid w:val="00BA6014"/>
    <w:rsid w:val="00BA6056"/>
    <w:rsid w:val="00BA6134"/>
    <w:rsid w:val="00BB0029"/>
    <w:rsid w:val="00BB005B"/>
    <w:rsid w:val="00BB40B5"/>
    <w:rsid w:val="00BB43F6"/>
    <w:rsid w:val="00BB4B06"/>
    <w:rsid w:val="00BB5CC0"/>
    <w:rsid w:val="00BB68E7"/>
    <w:rsid w:val="00BB781D"/>
    <w:rsid w:val="00BC2D30"/>
    <w:rsid w:val="00BC2E9E"/>
    <w:rsid w:val="00BC34C6"/>
    <w:rsid w:val="00BC5076"/>
    <w:rsid w:val="00BC757F"/>
    <w:rsid w:val="00BD0951"/>
    <w:rsid w:val="00BD2DBD"/>
    <w:rsid w:val="00BD32B5"/>
    <w:rsid w:val="00BD34FD"/>
    <w:rsid w:val="00BD3FBF"/>
    <w:rsid w:val="00BD563D"/>
    <w:rsid w:val="00BD6B03"/>
    <w:rsid w:val="00BD770D"/>
    <w:rsid w:val="00BE0892"/>
    <w:rsid w:val="00BE0948"/>
    <w:rsid w:val="00BE1AD6"/>
    <w:rsid w:val="00BE366B"/>
    <w:rsid w:val="00BE4CE9"/>
    <w:rsid w:val="00BE556E"/>
    <w:rsid w:val="00BE68AA"/>
    <w:rsid w:val="00BE7F05"/>
    <w:rsid w:val="00BF02F7"/>
    <w:rsid w:val="00BF0710"/>
    <w:rsid w:val="00BF1693"/>
    <w:rsid w:val="00BF224C"/>
    <w:rsid w:val="00BF3E7B"/>
    <w:rsid w:val="00BF44E0"/>
    <w:rsid w:val="00BF57D2"/>
    <w:rsid w:val="00BF586C"/>
    <w:rsid w:val="00BF5B5A"/>
    <w:rsid w:val="00BF5EF8"/>
    <w:rsid w:val="00BF6C97"/>
    <w:rsid w:val="00C009E1"/>
    <w:rsid w:val="00C00B14"/>
    <w:rsid w:val="00C01E20"/>
    <w:rsid w:val="00C04115"/>
    <w:rsid w:val="00C05747"/>
    <w:rsid w:val="00C07077"/>
    <w:rsid w:val="00C11DE8"/>
    <w:rsid w:val="00C12A41"/>
    <w:rsid w:val="00C13CEA"/>
    <w:rsid w:val="00C14DF0"/>
    <w:rsid w:val="00C14F1F"/>
    <w:rsid w:val="00C1639A"/>
    <w:rsid w:val="00C20079"/>
    <w:rsid w:val="00C22CAF"/>
    <w:rsid w:val="00C23C41"/>
    <w:rsid w:val="00C25ACB"/>
    <w:rsid w:val="00C314D3"/>
    <w:rsid w:val="00C334D3"/>
    <w:rsid w:val="00C34AFA"/>
    <w:rsid w:val="00C34D2B"/>
    <w:rsid w:val="00C3500B"/>
    <w:rsid w:val="00C40345"/>
    <w:rsid w:val="00C43766"/>
    <w:rsid w:val="00C45627"/>
    <w:rsid w:val="00C458A0"/>
    <w:rsid w:val="00C4798B"/>
    <w:rsid w:val="00C50097"/>
    <w:rsid w:val="00C5313D"/>
    <w:rsid w:val="00C53654"/>
    <w:rsid w:val="00C54DB7"/>
    <w:rsid w:val="00C56653"/>
    <w:rsid w:val="00C56E58"/>
    <w:rsid w:val="00C60C4A"/>
    <w:rsid w:val="00C61780"/>
    <w:rsid w:val="00C61EB8"/>
    <w:rsid w:val="00C62A78"/>
    <w:rsid w:val="00C62B0C"/>
    <w:rsid w:val="00C635C8"/>
    <w:rsid w:val="00C63789"/>
    <w:rsid w:val="00C63821"/>
    <w:rsid w:val="00C64493"/>
    <w:rsid w:val="00C657FA"/>
    <w:rsid w:val="00C65CC8"/>
    <w:rsid w:val="00C66838"/>
    <w:rsid w:val="00C67AF1"/>
    <w:rsid w:val="00C72D34"/>
    <w:rsid w:val="00C75510"/>
    <w:rsid w:val="00C75717"/>
    <w:rsid w:val="00C76527"/>
    <w:rsid w:val="00C765C5"/>
    <w:rsid w:val="00C7724C"/>
    <w:rsid w:val="00C7782E"/>
    <w:rsid w:val="00C77CE5"/>
    <w:rsid w:val="00C80BD9"/>
    <w:rsid w:val="00C80EB5"/>
    <w:rsid w:val="00C81433"/>
    <w:rsid w:val="00C81E9B"/>
    <w:rsid w:val="00C855B8"/>
    <w:rsid w:val="00C85B6C"/>
    <w:rsid w:val="00C9085E"/>
    <w:rsid w:val="00C90A42"/>
    <w:rsid w:val="00C923C6"/>
    <w:rsid w:val="00C92A51"/>
    <w:rsid w:val="00C93583"/>
    <w:rsid w:val="00C95A3C"/>
    <w:rsid w:val="00CA42A0"/>
    <w:rsid w:val="00CA4354"/>
    <w:rsid w:val="00CB1A35"/>
    <w:rsid w:val="00CB24B7"/>
    <w:rsid w:val="00CB5D15"/>
    <w:rsid w:val="00CB6205"/>
    <w:rsid w:val="00CC0934"/>
    <w:rsid w:val="00CC27BC"/>
    <w:rsid w:val="00CC31BC"/>
    <w:rsid w:val="00CC3729"/>
    <w:rsid w:val="00CC3768"/>
    <w:rsid w:val="00CC3A1C"/>
    <w:rsid w:val="00CC4CC5"/>
    <w:rsid w:val="00CC6B5F"/>
    <w:rsid w:val="00CD1110"/>
    <w:rsid w:val="00CD1A93"/>
    <w:rsid w:val="00CD1E8B"/>
    <w:rsid w:val="00CD2521"/>
    <w:rsid w:val="00CD6033"/>
    <w:rsid w:val="00CD7D6D"/>
    <w:rsid w:val="00CE0DC0"/>
    <w:rsid w:val="00CE154E"/>
    <w:rsid w:val="00CE1AE8"/>
    <w:rsid w:val="00CE3134"/>
    <w:rsid w:val="00CE388B"/>
    <w:rsid w:val="00CE3CD5"/>
    <w:rsid w:val="00CE5825"/>
    <w:rsid w:val="00CF0ADB"/>
    <w:rsid w:val="00CF0D08"/>
    <w:rsid w:val="00CF4961"/>
    <w:rsid w:val="00CF6804"/>
    <w:rsid w:val="00CF7894"/>
    <w:rsid w:val="00D0222D"/>
    <w:rsid w:val="00D0290E"/>
    <w:rsid w:val="00D1002E"/>
    <w:rsid w:val="00D13A71"/>
    <w:rsid w:val="00D15F56"/>
    <w:rsid w:val="00D16498"/>
    <w:rsid w:val="00D1716C"/>
    <w:rsid w:val="00D206A4"/>
    <w:rsid w:val="00D213F9"/>
    <w:rsid w:val="00D22B28"/>
    <w:rsid w:val="00D23E1E"/>
    <w:rsid w:val="00D2495A"/>
    <w:rsid w:val="00D25F20"/>
    <w:rsid w:val="00D26FF8"/>
    <w:rsid w:val="00D27E0A"/>
    <w:rsid w:val="00D303DF"/>
    <w:rsid w:val="00D30F04"/>
    <w:rsid w:val="00D3566B"/>
    <w:rsid w:val="00D36D43"/>
    <w:rsid w:val="00D37BCB"/>
    <w:rsid w:val="00D404B8"/>
    <w:rsid w:val="00D4167A"/>
    <w:rsid w:val="00D42235"/>
    <w:rsid w:val="00D43099"/>
    <w:rsid w:val="00D4370C"/>
    <w:rsid w:val="00D43C7C"/>
    <w:rsid w:val="00D446E1"/>
    <w:rsid w:val="00D44740"/>
    <w:rsid w:val="00D4516A"/>
    <w:rsid w:val="00D455B8"/>
    <w:rsid w:val="00D465CB"/>
    <w:rsid w:val="00D50F34"/>
    <w:rsid w:val="00D51067"/>
    <w:rsid w:val="00D525A5"/>
    <w:rsid w:val="00D53973"/>
    <w:rsid w:val="00D54935"/>
    <w:rsid w:val="00D57B5A"/>
    <w:rsid w:val="00D6008C"/>
    <w:rsid w:val="00D61F41"/>
    <w:rsid w:val="00D627F8"/>
    <w:rsid w:val="00D660D3"/>
    <w:rsid w:val="00D6771B"/>
    <w:rsid w:val="00D71E26"/>
    <w:rsid w:val="00D7215E"/>
    <w:rsid w:val="00D74438"/>
    <w:rsid w:val="00D744D7"/>
    <w:rsid w:val="00D75CFA"/>
    <w:rsid w:val="00D77FD8"/>
    <w:rsid w:val="00D822DE"/>
    <w:rsid w:val="00D83414"/>
    <w:rsid w:val="00D84B8C"/>
    <w:rsid w:val="00D87B56"/>
    <w:rsid w:val="00D91679"/>
    <w:rsid w:val="00D91BE6"/>
    <w:rsid w:val="00D92DAB"/>
    <w:rsid w:val="00D95D32"/>
    <w:rsid w:val="00D96B21"/>
    <w:rsid w:val="00DA0C4B"/>
    <w:rsid w:val="00DA13BD"/>
    <w:rsid w:val="00DA28CC"/>
    <w:rsid w:val="00DA61ED"/>
    <w:rsid w:val="00DA6B78"/>
    <w:rsid w:val="00DA7118"/>
    <w:rsid w:val="00DB0996"/>
    <w:rsid w:val="00DB38B8"/>
    <w:rsid w:val="00DB66A9"/>
    <w:rsid w:val="00DC2C01"/>
    <w:rsid w:val="00DC301B"/>
    <w:rsid w:val="00DC34F2"/>
    <w:rsid w:val="00DC3E3D"/>
    <w:rsid w:val="00DC6DFD"/>
    <w:rsid w:val="00DD0686"/>
    <w:rsid w:val="00DD0AB3"/>
    <w:rsid w:val="00DD129B"/>
    <w:rsid w:val="00DD2741"/>
    <w:rsid w:val="00DD50B0"/>
    <w:rsid w:val="00DD5688"/>
    <w:rsid w:val="00DD67BE"/>
    <w:rsid w:val="00DD75FD"/>
    <w:rsid w:val="00DD784E"/>
    <w:rsid w:val="00DE46F0"/>
    <w:rsid w:val="00DE61E0"/>
    <w:rsid w:val="00DE66D4"/>
    <w:rsid w:val="00DE7FAE"/>
    <w:rsid w:val="00DF1747"/>
    <w:rsid w:val="00DF1792"/>
    <w:rsid w:val="00DF20E5"/>
    <w:rsid w:val="00DF2477"/>
    <w:rsid w:val="00DF3662"/>
    <w:rsid w:val="00DF50CE"/>
    <w:rsid w:val="00DF7608"/>
    <w:rsid w:val="00E00372"/>
    <w:rsid w:val="00E0276F"/>
    <w:rsid w:val="00E03608"/>
    <w:rsid w:val="00E03DF1"/>
    <w:rsid w:val="00E04707"/>
    <w:rsid w:val="00E047C0"/>
    <w:rsid w:val="00E0528F"/>
    <w:rsid w:val="00E06419"/>
    <w:rsid w:val="00E10967"/>
    <w:rsid w:val="00E131DC"/>
    <w:rsid w:val="00E137F7"/>
    <w:rsid w:val="00E14F46"/>
    <w:rsid w:val="00E2297D"/>
    <w:rsid w:val="00E22CE5"/>
    <w:rsid w:val="00E248E7"/>
    <w:rsid w:val="00E25922"/>
    <w:rsid w:val="00E30870"/>
    <w:rsid w:val="00E30DE7"/>
    <w:rsid w:val="00E32420"/>
    <w:rsid w:val="00E32C0B"/>
    <w:rsid w:val="00E32D6B"/>
    <w:rsid w:val="00E3475C"/>
    <w:rsid w:val="00E34FEB"/>
    <w:rsid w:val="00E36BF7"/>
    <w:rsid w:val="00E37D10"/>
    <w:rsid w:val="00E432E5"/>
    <w:rsid w:val="00E44FEE"/>
    <w:rsid w:val="00E45DA5"/>
    <w:rsid w:val="00E45FE1"/>
    <w:rsid w:val="00E46036"/>
    <w:rsid w:val="00E50F51"/>
    <w:rsid w:val="00E518D4"/>
    <w:rsid w:val="00E54EFA"/>
    <w:rsid w:val="00E556B4"/>
    <w:rsid w:val="00E56DDA"/>
    <w:rsid w:val="00E60ABC"/>
    <w:rsid w:val="00E62E16"/>
    <w:rsid w:val="00E63AD0"/>
    <w:rsid w:val="00E63C81"/>
    <w:rsid w:val="00E64D17"/>
    <w:rsid w:val="00E65DA4"/>
    <w:rsid w:val="00E65E7F"/>
    <w:rsid w:val="00E66B00"/>
    <w:rsid w:val="00E70DD6"/>
    <w:rsid w:val="00E720DE"/>
    <w:rsid w:val="00E733C7"/>
    <w:rsid w:val="00E73BCB"/>
    <w:rsid w:val="00E74CB7"/>
    <w:rsid w:val="00E74FDE"/>
    <w:rsid w:val="00E760FA"/>
    <w:rsid w:val="00E80976"/>
    <w:rsid w:val="00E83313"/>
    <w:rsid w:val="00E84393"/>
    <w:rsid w:val="00E903DE"/>
    <w:rsid w:val="00E95E50"/>
    <w:rsid w:val="00E977F4"/>
    <w:rsid w:val="00EA2E68"/>
    <w:rsid w:val="00EA2E8A"/>
    <w:rsid w:val="00EA613D"/>
    <w:rsid w:val="00EA6407"/>
    <w:rsid w:val="00EA7BEE"/>
    <w:rsid w:val="00EB48EB"/>
    <w:rsid w:val="00EB568F"/>
    <w:rsid w:val="00EB73D1"/>
    <w:rsid w:val="00EC13DD"/>
    <w:rsid w:val="00EC34ED"/>
    <w:rsid w:val="00EC40C9"/>
    <w:rsid w:val="00EC487B"/>
    <w:rsid w:val="00EC4EBC"/>
    <w:rsid w:val="00EC74CB"/>
    <w:rsid w:val="00EC7C6F"/>
    <w:rsid w:val="00EC7C89"/>
    <w:rsid w:val="00ED268C"/>
    <w:rsid w:val="00ED6223"/>
    <w:rsid w:val="00EE09A2"/>
    <w:rsid w:val="00EE3067"/>
    <w:rsid w:val="00EE3AE2"/>
    <w:rsid w:val="00EE3E3E"/>
    <w:rsid w:val="00EE7EEA"/>
    <w:rsid w:val="00EF0023"/>
    <w:rsid w:val="00EF111B"/>
    <w:rsid w:val="00EF35A2"/>
    <w:rsid w:val="00EF35D6"/>
    <w:rsid w:val="00EF3DCC"/>
    <w:rsid w:val="00EF51E2"/>
    <w:rsid w:val="00EF6420"/>
    <w:rsid w:val="00EF68DF"/>
    <w:rsid w:val="00EF6903"/>
    <w:rsid w:val="00EF7E4F"/>
    <w:rsid w:val="00F018CE"/>
    <w:rsid w:val="00F01A6B"/>
    <w:rsid w:val="00F01B06"/>
    <w:rsid w:val="00F020C0"/>
    <w:rsid w:val="00F05036"/>
    <w:rsid w:val="00F051D9"/>
    <w:rsid w:val="00F10190"/>
    <w:rsid w:val="00F10FF4"/>
    <w:rsid w:val="00F1208E"/>
    <w:rsid w:val="00F1454F"/>
    <w:rsid w:val="00F15CB5"/>
    <w:rsid w:val="00F1743E"/>
    <w:rsid w:val="00F21CA4"/>
    <w:rsid w:val="00F22490"/>
    <w:rsid w:val="00F224B6"/>
    <w:rsid w:val="00F23628"/>
    <w:rsid w:val="00F23ACE"/>
    <w:rsid w:val="00F27C0E"/>
    <w:rsid w:val="00F3142C"/>
    <w:rsid w:val="00F3198C"/>
    <w:rsid w:val="00F330FA"/>
    <w:rsid w:val="00F33134"/>
    <w:rsid w:val="00F35CC8"/>
    <w:rsid w:val="00F36510"/>
    <w:rsid w:val="00F370CE"/>
    <w:rsid w:val="00F411D5"/>
    <w:rsid w:val="00F412E2"/>
    <w:rsid w:val="00F432DF"/>
    <w:rsid w:val="00F43B38"/>
    <w:rsid w:val="00F44834"/>
    <w:rsid w:val="00F44A09"/>
    <w:rsid w:val="00F46A6B"/>
    <w:rsid w:val="00F46C2C"/>
    <w:rsid w:val="00F47A48"/>
    <w:rsid w:val="00F5042C"/>
    <w:rsid w:val="00F504D2"/>
    <w:rsid w:val="00F50C99"/>
    <w:rsid w:val="00F572BA"/>
    <w:rsid w:val="00F57860"/>
    <w:rsid w:val="00F57CBB"/>
    <w:rsid w:val="00F57F70"/>
    <w:rsid w:val="00F6073E"/>
    <w:rsid w:val="00F60F88"/>
    <w:rsid w:val="00F64302"/>
    <w:rsid w:val="00F646A7"/>
    <w:rsid w:val="00F65896"/>
    <w:rsid w:val="00F7163E"/>
    <w:rsid w:val="00F720B8"/>
    <w:rsid w:val="00F72B9E"/>
    <w:rsid w:val="00F76037"/>
    <w:rsid w:val="00F76FED"/>
    <w:rsid w:val="00F774AC"/>
    <w:rsid w:val="00F80C04"/>
    <w:rsid w:val="00F83753"/>
    <w:rsid w:val="00F83A9B"/>
    <w:rsid w:val="00F85D18"/>
    <w:rsid w:val="00F86286"/>
    <w:rsid w:val="00F8669C"/>
    <w:rsid w:val="00F86F85"/>
    <w:rsid w:val="00F9083C"/>
    <w:rsid w:val="00F91ADA"/>
    <w:rsid w:val="00F92B18"/>
    <w:rsid w:val="00F9331B"/>
    <w:rsid w:val="00F94B75"/>
    <w:rsid w:val="00F9624D"/>
    <w:rsid w:val="00F96AAD"/>
    <w:rsid w:val="00FA04C2"/>
    <w:rsid w:val="00FA0A63"/>
    <w:rsid w:val="00FA1201"/>
    <w:rsid w:val="00FA25C2"/>
    <w:rsid w:val="00FA290C"/>
    <w:rsid w:val="00FA4AE4"/>
    <w:rsid w:val="00FA4DE0"/>
    <w:rsid w:val="00FA58CA"/>
    <w:rsid w:val="00FA623D"/>
    <w:rsid w:val="00FA7441"/>
    <w:rsid w:val="00FB05A7"/>
    <w:rsid w:val="00FB1C94"/>
    <w:rsid w:val="00FB321D"/>
    <w:rsid w:val="00FB3506"/>
    <w:rsid w:val="00FB3C34"/>
    <w:rsid w:val="00FB56DD"/>
    <w:rsid w:val="00FB5F47"/>
    <w:rsid w:val="00FB7301"/>
    <w:rsid w:val="00FC4701"/>
    <w:rsid w:val="00FC58B9"/>
    <w:rsid w:val="00FD0D4C"/>
    <w:rsid w:val="00FD264C"/>
    <w:rsid w:val="00FD484F"/>
    <w:rsid w:val="00FD4DF8"/>
    <w:rsid w:val="00FD5940"/>
    <w:rsid w:val="00FD7F64"/>
    <w:rsid w:val="00FE1C66"/>
    <w:rsid w:val="00FE3030"/>
    <w:rsid w:val="00FE3317"/>
    <w:rsid w:val="00FE43F0"/>
    <w:rsid w:val="00FE477B"/>
    <w:rsid w:val="00FF34E8"/>
    <w:rsid w:val="00FF41A8"/>
    <w:rsid w:val="00FF62D7"/>
    <w:rsid w:val="00FF6317"/>
    <w:rsid w:val="00FF632D"/>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1B7D7"/>
  <w15:docId w15:val="{C8CBCC44-8552-4055-9DC8-AF994DD00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61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1"/>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7936A8"/>
    <w:rPr>
      <w:rFonts w:ascii="Arial" w:eastAsia="Times New Roman" w:hAnsi="Arial" w:cs="Arial"/>
      <w:b/>
      <w:bCs/>
      <w:kern w:val="32"/>
      <w:sz w:val="32"/>
      <w:szCs w:val="32"/>
      <w:lang w:eastAsia="ru-RU"/>
    </w:rPr>
  </w:style>
  <w:style w:type="character" w:customStyle="1" w:styleId="31">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Заголовок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0">
    <w:name w:val="Body Text Indent 2"/>
    <w:basedOn w:val="a"/>
    <w:link w:val="21"/>
    <w:rsid w:val="007936A8"/>
    <w:pPr>
      <w:ind w:left="1843"/>
      <w:jc w:val="both"/>
    </w:pPr>
    <w:rPr>
      <w:sz w:val="24"/>
    </w:rPr>
  </w:style>
  <w:style w:type="character" w:customStyle="1" w:styleId="21">
    <w:name w:val="Основной текст с отступом 2 Знак"/>
    <w:basedOn w:val="a0"/>
    <w:link w:val="20"/>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2">
    <w:name w:val="Body Text 2"/>
    <w:basedOn w:val="a"/>
    <w:link w:val="23"/>
    <w:rsid w:val="007936A8"/>
    <w:pPr>
      <w:widowControl/>
      <w:autoSpaceDE/>
      <w:autoSpaceDN/>
      <w:spacing w:after="120" w:line="480" w:lineRule="auto"/>
    </w:pPr>
    <w:rPr>
      <w:sz w:val="24"/>
      <w:szCs w:val="24"/>
    </w:rPr>
  </w:style>
  <w:style w:type="character" w:customStyle="1" w:styleId="23">
    <w:name w:val="Основной текст 2 Знак"/>
    <w:basedOn w:val="a0"/>
    <w:link w:val="22"/>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2">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3">
    <w:name w:val="Название1"/>
    <w:basedOn w:val="12"/>
    <w:rsid w:val="00D75CFA"/>
    <w:pPr>
      <w:jc w:val="center"/>
    </w:pPr>
    <w:rPr>
      <w:b/>
      <w:sz w:val="26"/>
    </w:rPr>
  </w:style>
  <w:style w:type="numbering" w:customStyle="1" w:styleId="14">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4">
    <w:name w:val="Нет списка2"/>
    <w:next w:val="a2"/>
    <w:uiPriority w:val="99"/>
    <w:semiHidden/>
    <w:unhideWhenUsed/>
    <w:rsid w:val="008C6CFA"/>
  </w:style>
  <w:style w:type="character" w:customStyle="1" w:styleId="af2">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1"/>
    <w:uiPriority w:val="34"/>
    <w:qFormat/>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link w:val="afe"/>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2">
    <w:name w:val="Нет списка3"/>
    <w:next w:val="a2"/>
    <w:uiPriority w:val="99"/>
    <w:semiHidden/>
    <w:unhideWhenUsed/>
    <w:rsid w:val="00B87008"/>
  </w:style>
  <w:style w:type="paragraph" w:styleId="aff">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
    <w:link w:val="aff0"/>
    <w:unhideWhenUsed/>
    <w:rsid w:val="005B6BD4"/>
  </w:style>
  <w:style w:type="character" w:customStyle="1" w:styleId="aff0">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basedOn w:val="a0"/>
    <w:link w:val="aff"/>
    <w:rsid w:val="005B6BD4"/>
    <w:rPr>
      <w:rFonts w:ascii="Times New Roman" w:eastAsia="Times New Roman" w:hAnsi="Times New Roman" w:cs="Times New Roman"/>
      <w:sz w:val="20"/>
      <w:szCs w:val="20"/>
      <w:lang w:eastAsia="ru-RU"/>
    </w:rPr>
  </w:style>
  <w:style w:type="character" w:styleId="aff1">
    <w:name w:val="footnote reference"/>
    <w:basedOn w:val="a0"/>
    <w:unhideWhenUsed/>
    <w:rsid w:val="005B6BD4"/>
    <w:rPr>
      <w:vertAlign w:val="superscript"/>
    </w:rPr>
  </w:style>
  <w:style w:type="character" w:customStyle="1" w:styleId="FontStyle21">
    <w:name w:val="Font Style21"/>
    <w:basedOn w:val="a0"/>
    <w:uiPriority w:val="99"/>
    <w:rsid w:val="00C81E9B"/>
    <w:rPr>
      <w:rFonts w:ascii="Arial" w:hAnsi="Arial" w:cs="Arial"/>
      <w:sz w:val="16"/>
      <w:szCs w:val="16"/>
    </w:rPr>
  </w:style>
  <w:style w:type="character" w:customStyle="1" w:styleId="UnresolvedMention">
    <w:name w:val="Unresolved Mention"/>
    <w:basedOn w:val="a0"/>
    <w:uiPriority w:val="99"/>
    <w:semiHidden/>
    <w:unhideWhenUsed/>
    <w:rsid w:val="008F7D7C"/>
    <w:rPr>
      <w:color w:val="605E5C"/>
      <w:shd w:val="clear" w:color="auto" w:fill="E1DFDD"/>
    </w:rPr>
  </w:style>
  <w:style w:type="paragraph" w:customStyle="1" w:styleId="1">
    <w:name w:val="ПрилТекст1"/>
    <w:basedOn w:val="a"/>
    <w:rsid w:val="001B1ABD"/>
    <w:pPr>
      <w:widowControl/>
      <w:numPr>
        <w:numId w:val="21"/>
      </w:numPr>
      <w:overflowPunct w:val="0"/>
      <w:adjustRightInd w:val="0"/>
      <w:spacing w:before="60"/>
      <w:jc w:val="both"/>
      <w:textAlignment w:val="baseline"/>
    </w:pPr>
    <w:rPr>
      <w:sz w:val="26"/>
    </w:rPr>
  </w:style>
  <w:style w:type="paragraph" w:customStyle="1" w:styleId="2">
    <w:name w:val="ПрилТекст2"/>
    <w:basedOn w:val="a"/>
    <w:rsid w:val="001B1ABD"/>
    <w:pPr>
      <w:widowControl/>
      <w:numPr>
        <w:ilvl w:val="1"/>
        <w:numId w:val="21"/>
      </w:numPr>
      <w:overflowPunct w:val="0"/>
      <w:adjustRightInd w:val="0"/>
      <w:spacing w:before="60"/>
      <w:jc w:val="both"/>
      <w:textAlignment w:val="baseline"/>
    </w:pPr>
    <w:rPr>
      <w:sz w:val="26"/>
    </w:rPr>
  </w:style>
  <w:style w:type="paragraph" w:customStyle="1" w:styleId="30">
    <w:name w:val="ПрилТекст3"/>
    <w:basedOn w:val="a"/>
    <w:rsid w:val="001B1ABD"/>
    <w:pPr>
      <w:widowControl/>
      <w:numPr>
        <w:ilvl w:val="2"/>
        <w:numId w:val="21"/>
      </w:numPr>
      <w:overflowPunct w:val="0"/>
      <w:adjustRightInd w:val="0"/>
      <w:spacing w:before="60"/>
      <w:jc w:val="both"/>
      <w:textAlignment w:val="baseline"/>
    </w:pPr>
    <w:rPr>
      <w:sz w:val="26"/>
    </w:rPr>
  </w:style>
  <w:style w:type="character" w:customStyle="1" w:styleId="afe">
    <w:name w:val="Без интервала Знак"/>
    <w:basedOn w:val="a0"/>
    <w:link w:val="afd"/>
    <w:uiPriority w:val="1"/>
    <w:rsid w:val="00F6589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55435">
      <w:bodyDiv w:val="1"/>
      <w:marLeft w:val="0"/>
      <w:marRight w:val="0"/>
      <w:marTop w:val="0"/>
      <w:marBottom w:val="0"/>
      <w:divBdr>
        <w:top w:val="none" w:sz="0" w:space="0" w:color="auto"/>
        <w:left w:val="none" w:sz="0" w:space="0" w:color="auto"/>
        <w:bottom w:val="none" w:sz="0" w:space="0" w:color="auto"/>
        <w:right w:val="none" w:sz="0" w:space="0" w:color="auto"/>
      </w:divBdr>
    </w:div>
    <w:div w:id="373312658">
      <w:bodyDiv w:val="1"/>
      <w:marLeft w:val="0"/>
      <w:marRight w:val="0"/>
      <w:marTop w:val="0"/>
      <w:marBottom w:val="0"/>
      <w:divBdr>
        <w:top w:val="none" w:sz="0" w:space="0" w:color="auto"/>
        <w:left w:val="none" w:sz="0" w:space="0" w:color="auto"/>
        <w:bottom w:val="none" w:sz="0" w:space="0" w:color="auto"/>
        <w:right w:val="none" w:sz="0" w:space="0" w:color="auto"/>
      </w:divBdr>
    </w:div>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63978672">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643927814">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C752F1EA1D941EF7D2458E1EBEA9C241C5DEEDF067D36DAA14E82D0A17A75F9B4F34EF35487F17DCA973306E712DBC2A8B397916891k3e5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ar@ensb.tomsk.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84B353EEECAB097A37A33B44A0EC1716C9089464399ACA780492DE9AD707E277074E3BA5143D7B52AFC3F4EF7C363547B063BC91D0332B36fF12I" TargetMode="External"/><Relationship Id="rId4" Type="http://schemas.openxmlformats.org/officeDocument/2006/relationships/settings" Target="settings.xml"/><Relationship Id="rId9" Type="http://schemas.openxmlformats.org/officeDocument/2006/relationships/hyperlink" Target="consultantplus://offline/ref=3C752F1EA1D941EF7D2458E1EBEA9C241C5DEEDF067D36DAA14E82D0A17A75F9B4F34EF35485F57DCA973306E712DBC2A8B397916891k3e5K"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04087-0F2D-4CBB-B97D-EF1FE5EB6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21</Pages>
  <Words>8404</Words>
  <Characters>47904</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56196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25</cp:revision>
  <cp:lastPrinted>2021-07-26T06:02:00Z</cp:lastPrinted>
  <dcterms:created xsi:type="dcterms:W3CDTF">2021-10-28T02:51:00Z</dcterms:created>
  <dcterms:modified xsi:type="dcterms:W3CDTF">2022-10-28T06:01:00Z</dcterms:modified>
</cp:coreProperties>
</file>