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6EFFA" w14:textId="77777777" w:rsidR="00126D19" w:rsidRPr="004449D9" w:rsidRDefault="00126D19" w:rsidP="00126D19"/>
    <w:p w14:paraId="51A11246" w14:textId="7CBB4A26" w:rsidR="004465FA" w:rsidRPr="004449D9" w:rsidRDefault="004465FA" w:rsidP="004465FA">
      <w:r w:rsidRPr="004449D9">
        <w:t>«</w:t>
      </w:r>
      <w:r w:rsidR="004449D9" w:rsidRPr="004449D9">
        <w:t>31</w:t>
      </w:r>
      <w:r w:rsidRPr="004449D9">
        <w:t>»</w:t>
      </w:r>
      <w:r w:rsidR="00522966" w:rsidRPr="004449D9">
        <w:t xml:space="preserve"> </w:t>
      </w:r>
      <w:r w:rsidR="0001515B" w:rsidRPr="004449D9">
        <w:t>ок</w:t>
      </w:r>
      <w:r w:rsidR="00145E22" w:rsidRPr="004449D9">
        <w:t>тября</w:t>
      </w:r>
      <w:r w:rsidR="00522966" w:rsidRPr="004449D9">
        <w:t xml:space="preserve"> </w:t>
      </w:r>
      <w:r w:rsidRPr="004449D9">
        <w:t>20</w:t>
      </w:r>
      <w:r w:rsidR="00522966" w:rsidRPr="004449D9">
        <w:t>2</w:t>
      </w:r>
      <w:r w:rsidR="004406CD" w:rsidRPr="004449D9">
        <w:t>2</w:t>
      </w:r>
      <w:r w:rsidRPr="004449D9">
        <w:t xml:space="preserve"> г</w:t>
      </w:r>
      <w:r w:rsidR="00522966" w:rsidRPr="004449D9">
        <w:t>.</w:t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4449D9" w:rsidRPr="004449D9">
        <w:t>№У/424.22.00009</w:t>
      </w:r>
    </w:p>
    <w:p w14:paraId="2B46FA12" w14:textId="77777777" w:rsidR="005F2017" w:rsidRPr="004449D9" w:rsidRDefault="005F2017" w:rsidP="005B00C9">
      <w:pPr>
        <w:jc w:val="center"/>
        <w:rPr>
          <w:b/>
          <w:sz w:val="28"/>
          <w:szCs w:val="28"/>
        </w:rPr>
      </w:pPr>
      <w:r w:rsidRPr="004449D9">
        <w:rPr>
          <w:b/>
          <w:sz w:val="28"/>
          <w:szCs w:val="28"/>
        </w:rPr>
        <w:t>УВЕДОМЛЕНИЕ</w:t>
      </w:r>
    </w:p>
    <w:p w14:paraId="255146DC" w14:textId="5160A67A" w:rsidR="002B3B71" w:rsidRPr="004449D9" w:rsidRDefault="0001515B" w:rsidP="0001515B">
      <w:pPr>
        <w:widowControl w:val="0"/>
        <w:autoSpaceDE w:val="0"/>
        <w:autoSpaceDN w:val="0"/>
        <w:adjustRightInd w:val="0"/>
        <w:jc w:val="center"/>
      </w:pPr>
      <w:r w:rsidRPr="004449D9">
        <w:t>о внесении изменений в Закупочную документацию</w:t>
      </w:r>
    </w:p>
    <w:p w14:paraId="397FF120" w14:textId="77777777" w:rsidR="0001515B" w:rsidRPr="004449D9" w:rsidRDefault="0001515B" w:rsidP="0001515B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14:paraId="190977C8" w14:textId="1488622E" w:rsidR="0001515B" w:rsidRPr="004449D9" w:rsidRDefault="00D02788" w:rsidP="0001515B">
      <w:pPr>
        <w:pStyle w:val="a"/>
        <w:numPr>
          <w:ilvl w:val="0"/>
          <w:numId w:val="0"/>
        </w:numPr>
        <w:ind w:firstLine="709"/>
        <w:jc w:val="both"/>
      </w:pPr>
      <w:r w:rsidRPr="004449D9">
        <w:rPr>
          <w:bCs/>
        </w:rPr>
        <w:t>В целях удовлетворения нужд Заказчика</w:t>
      </w:r>
      <w:r w:rsidR="00522966" w:rsidRPr="004449D9">
        <w:rPr>
          <w:bCs/>
        </w:rPr>
        <w:t xml:space="preserve"> - </w:t>
      </w:r>
      <w:r w:rsidR="00145E22" w:rsidRPr="004449D9">
        <w:rPr>
          <w:bCs/>
        </w:rPr>
        <w:t>АО «Томскэнергосбыт»</w:t>
      </w:r>
      <w:r w:rsidR="00522966" w:rsidRPr="004449D9">
        <w:t xml:space="preserve"> (</w:t>
      </w:r>
      <w:r w:rsidR="004449D9">
        <w:t>634034, г. Томск, ул. </w:t>
      </w:r>
      <w:r w:rsidR="00145E22" w:rsidRPr="004449D9">
        <w:t>Котовского, 19</w:t>
      </w:r>
      <w:r w:rsidR="00522966" w:rsidRPr="004449D9">
        <w:t>)</w:t>
      </w:r>
      <w:r w:rsidRPr="004449D9">
        <w:t xml:space="preserve">, </w:t>
      </w:r>
    </w:p>
    <w:p w14:paraId="362635BF" w14:textId="77777777" w:rsidR="004449D9" w:rsidRPr="004449D9" w:rsidRDefault="00D02788" w:rsidP="004449D9">
      <w:pPr>
        <w:pStyle w:val="a"/>
        <w:numPr>
          <w:ilvl w:val="0"/>
          <w:numId w:val="0"/>
        </w:numPr>
        <w:ind w:firstLine="709"/>
        <w:jc w:val="both"/>
      </w:pPr>
      <w:r w:rsidRPr="00145E22">
        <w:rPr>
          <w:bCs/>
        </w:rPr>
        <w:t xml:space="preserve">Организатор закупки ― </w:t>
      </w:r>
      <w:r w:rsidR="004449D9" w:rsidRPr="004449D9">
        <w:rPr>
          <w:bCs/>
        </w:rPr>
        <w:t>АО «Томскэнергосбыт»</w:t>
      </w:r>
      <w:r w:rsidR="004449D9" w:rsidRPr="004449D9">
        <w:t xml:space="preserve"> (</w:t>
      </w:r>
      <w:r w:rsidR="004449D9">
        <w:t>634034, г. Томск, ул. </w:t>
      </w:r>
      <w:r w:rsidR="004449D9" w:rsidRPr="004449D9">
        <w:t xml:space="preserve">Котовского, 19), </w:t>
      </w:r>
    </w:p>
    <w:p w14:paraId="5F045EA4" w14:textId="2741D80E" w:rsidR="0001515B" w:rsidRDefault="00D02788" w:rsidP="004449D9">
      <w:pPr>
        <w:jc w:val="both"/>
      </w:pPr>
      <w:r w:rsidRPr="00FD60C4">
        <w:t xml:space="preserve">на основании </w:t>
      </w:r>
      <w:r w:rsidR="00DD29D4">
        <w:t xml:space="preserve">пункта </w:t>
      </w:r>
      <w:r w:rsidR="004449D9">
        <w:t>12</w:t>
      </w:r>
      <w:r w:rsidRPr="00885CF1">
        <w:t xml:space="preserve"> </w:t>
      </w:r>
      <w:r w:rsidR="009452F4">
        <w:t>Извещения</w:t>
      </w:r>
      <w:r w:rsidRPr="00FD60C4">
        <w:t xml:space="preserve"> </w:t>
      </w:r>
      <w:r w:rsidR="009452F4" w:rsidRPr="00553A80">
        <w:t xml:space="preserve">по </w:t>
      </w:r>
      <w:r w:rsidR="009452F4" w:rsidRPr="004449D9">
        <w:t xml:space="preserve">открытому </w:t>
      </w:r>
      <w:r w:rsidR="004449D9" w:rsidRPr="004449D9">
        <w:t>конкурсу в электронной форме,</w:t>
      </w:r>
      <w:r w:rsidR="004449D9">
        <w:t xml:space="preserve"> </w:t>
      </w:r>
      <w:r w:rsidR="004449D9" w:rsidRPr="004449D9">
        <w:t>участниками которого являются только субъекты малого и среднего предпринимательства на право заключения договора на поставку хозяйственных товаров для нужд АО «Томскэнергосбыт»</w:t>
      </w:r>
      <w:r w:rsidR="004465FA" w:rsidRPr="00145E22">
        <w:rPr>
          <w:snapToGrid w:val="0"/>
          <w:color w:val="000000"/>
        </w:rPr>
        <w:t>,</w:t>
      </w:r>
      <w:r w:rsidR="004465FA" w:rsidRPr="00BB4801">
        <w:t xml:space="preserve"> </w:t>
      </w:r>
      <w:r w:rsidR="0001515B" w:rsidRPr="00BB4801">
        <w:t xml:space="preserve">настоящим сообщает о </w:t>
      </w:r>
      <w:r w:rsidR="0001515B">
        <w:t>внесении изменений в Закупочную документацию.</w:t>
      </w:r>
    </w:p>
    <w:p w14:paraId="45AF907F" w14:textId="77777777" w:rsidR="0001515B" w:rsidRDefault="0001515B" w:rsidP="0001515B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14:paraId="7B472695" w14:textId="5D1A6073" w:rsidR="0001515B" w:rsidRPr="00086F00" w:rsidRDefault="0001515B" w:rsidP="0001515B">
      <w:pPr>
        <w:pStyle w:val="af8"/>
        <w:ind w:firstLine="709"/>
        <w:jc w:val="both"/>
      </w:pPr>
      <w:r w:rsidRPr="00086F00">
        <w:t xml:space="preserve">Предложения на участие в открытом </w:t>
      </w:r>
      <w:r w:rsidR="004449D9">
        <w:t>конкурсе</w:t>
      </w:r>
      <w:r w:rsidRPr="00086F00">
        <w:t xml:space="preserve"> необходимо подавать в соответствии со </w:t>
      </w:r>
      <w:r>
        <w:t>скорректированным</w:t>
      </w:r>
      <w:r w:rsidR="004449D9">
        <w:t>и Приложениями.</w:t>
      </w:r>
    </w:p>
    <w:p w14:paraId="73A02926" w14:textId="77777777" w:rsidR="0001515B" w:rsidRPr="00086F00" w:rsidRDefault="0001515B" w:rsidP="0001515B">
      <w:pPr>
        <w:pStyle w:val="af8"/>
        <w:ind w:firstLine="709"/>
        <w:jc w:val="both"/>
      </w:pPr>
      <w:r w:rsidRPr="00086F00">
        <w:t>Приложение:</w:t>
      </w:r>
    </w:p>
    <w:p w14:paraId="62577CEE" w14:textId="1C95B054" w:rsidR="0001515B" w:rsidRDefault="004449D9" w:rsidP="004449D9">
      <w:pPr>
        <w:pStyle w:val="ac"/>
        <w:numPr>
          <w:ilvl w:val="0"/>
          <w:numId w:val="35"/>
        </w:numPr>
        <w:jc w:val="both"/>
      </w:pPr>
      <w:r>
        <w:t>Файл «Заполнить! Спецификация (коммерческое предложение).</w:t>
      </w:r>
      <w:r>
        <w:rPr>
          <w:lang w:val="en-US"/>
        </w:rPr>
        <w:t>xml</w:t>
      </w:r>
      <w:r>
        <w:t>»</w:t>
      </w:r>
      <w:r w:rsidR="0001515B">
        <w:t>.</w:t>
      </w:r>
    </w:p>
    <w:p w14:paraId="1C689C3E" w14:textId="4E9790AA" w:rsidR="004449D9" w:rsidRDefault="004449D9" w:rsidP="004449D9">
      <w:pPr>
        <w:pStyle w:val="ac"/>
        <w:numPr>
          <w:ilvl w:val="0"/>
          <w:numId w:val="35"/>
        </w:numPr>
        <w:jc w:val="both"/>
      </w:pPr>
      <w:r>
        <w:t>Файл «Заполнить! Спецификация (техническая часть).</w:t>
      </w:r>
      <w:r>
        <w:rPr>
          <w:lang w:val="en-US"/>
        </w:rPr>
        <w:t>xml</w:t>
      </w:r>
      <w:r>
        <w:t>».</w:t>
      </w:r>
    </w:p>
    <w:p w14:paraId="4EEB722B" w14:textId="062BF28A" w:rsidR="009E4B01" w:rsidRDefault="009E4B01" w:rsidP="0001515B">
      <w:pPr>
        <w:jc w:val="both"/>
        <w:outlineLvl w:val="0"/>
      </w:pPr>
    </w:p>
    <w:p w14:paraId="0C75D2B3" w14:textId="77777777" w:rsidR="0001515B" w:rsidRDefault="0001515B" w:rsidP="001D0694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color w:val="000000"/>
        </w:rPr>
      </w:pPr>
    </w:p>
    <w:p w14:paraId="3987AFEB" w14:textId="7365C28A" w:rsidR="00885CF1" w:rsidRDefault="001D0694" w:rsidP="001D0694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lang w:eastAsia="en-US"/>
        </w:rPr>
      </w:pPr>
      <w:r>
        <w:rPr>
          <w:color w:val="000000"/>
        </w:rPr>
        <w:t>Учитывая вышесказанное, читать в следующей редакции Раздел 1 Извещения: Извещение о проведении закупки:</w:t>
      </w:r>
    </w:p>
    <w:p w14:paraId="25748B1C" w14:textId="77777777" w:rsidR="00885CF1" w:rsidRDefault="00885CF1" w:rsidP="00885CF1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14:paraId="65E745AE" w14:textId="77777777" w:rsidR="00730B4E" w:rsidRPr="00BA2459" w:rsidRDefault="00730B4E" w:rsidP="00730B4E">
      <w:pPr>
        <w:pStyle w:val="ac"/>
        <w:ind w:left="708"/>
        <w:jc w:val="both"/>
        <w:outlineLvl w:val="0"/>
      </w:pPr>
      <w:bookmarkStart w:id="0" w:name="_Toc422209960"/>
      <w:bookmarkStart w:id="1" w:name="_Toc422226780"/>
      <w:bookmarkStart w:id="2" w:name="_Toc422244132"/>
      <w:r>
        <w:rPr>
          <w:b/>
        </w:rPr>
        <w:t xml:space="preserve">11. </w:t>
      </w:r>
      <w:bookmarkStart w:id="3" w:name="_Toc524680320"/>
      <w:bookmarkStart w:id="4" w:name="_Toc524680516"/>
      <w:bookmarkStart w:id="5" w:name="_Toc524680714"/>
      <w:r w:rsidRPr="00BA2459">
        <w:rPr>
          <w:b/>
        </w:rPr>
        <w:t>Срок предоставления запроса о разъяснении положений извещения и (или) закупочной документации:</w:t>
      </w:r>
      <w:bookmarkEnd w:id="3"/>
      <w:bookmarkEnd w:id="4"/>
      <w:bookmarkEnd w:id="5"/>
    </w:p>
    <w:p w14:paraId="4D77AA6B" w14:textId="77777777" w:rsidR="00730B4E" w:rsidRPr="00BA2459" w:rsidRDefault="00730B4E" w:rsidP="00730B4E">
      <w:pPr>
        <w:pStyle w:val="ac"/>
        <w:ind w:left="708"/>
        <w:jc w:val="both"/>
      </w:pPr>
      <w:r w:rsidRPr="00BA2459">
        <w:t>Дата начала срока предоставления разъяснений закупочной документации: с «</w:t>
      </w:r>
      <w:r>
        <w:t>20</w:t>
      </w:r>
      <w:r w:rsidRPr="00BA2459">
        <w:t>» октября 2022 года.</w:t>
      </w:r>
    </w:p>
    <w:p w14:paraId="02D19AD3" w14:textId="4519D424" w:rsidR="00730B4E" w:rsidRPr="00BA2459" w:rsidRDefault="00730B4E" w:rsidP="00730B4E">
      <w:pPr>
        <w:pStyle w:val="ac"/>
        <w:ind w:left="708"/>
        <w:jc w:val="both"/>
        <w:outlineLvl w:val="0"/>
      </w:pPr>
      <w:bookmarkStart w:id="6" w:name="_Toc524680321"/>
      <w:bookmarkStart w:id="7" w:name="_Toc524680517"/>
      <w:bookmarkStart w:id="8" w:name="_Toc524680715"/>
      <w:r w:rsidRPr="00BA2459">
        <w:t xml:space="preserve">Дата окончания срока предоставления разъяснений закупочной </w:t>
      </w:r>
      <w:r w:rsidRPr="003C4086">
        <w:t>документации: до «</w:t>
      </w:r>
      <w:r>
        <w:t>08</w:t>
      </w:r>
      <w:r w:rsidRPr="003C4086">
        <w:t xml:space="preserve">» </w:t>
      </w:r>
      <w:r>
        <w:t>ноября</w:t>
      </w:r>
      <w:r w:rsidRPr="003C4086">
        <w:t xml:space="preserve"> 2022 года (</w:t>
      </w:r>
      <w:r w:rsidRPr="003C4086">
        <w:rPr>
          <w:bCs/>
          <w:kern w:val="32"/>
        </w:rPr>
        <w:t xml:space="preserve">Организатор закупки вправе не осуществлять разъяснение в случае, если указанный </w:t>
      </w:r>
      <w:r w:rsidRPr="00BA2459">
        <w:rPr>
          <w:bCs/>
          <w:kern w:val="32"/>
        </w:rPr>
        <w:t>запрос поступил позднее чем за 3 (три) рабочих дня до даты окончания срока подачи заявок</w:t>
      </w:r>
      <w:r w:rsidRPr="00BA2459">
        <w:t>)</w:t>
      </w:r>
      <w:bookmarkEnd w:id="6"/>
      <w:bookmarkEnd w:id="7"/>
      <w:bookmarkEnd w:id="8"/>
      <w:r w:rsidRPr="00BA2459">
        <w:t>.</w:t>
      </w:r>
    </w:p>
    <w:p w14:paraId="4E9AF2E3" w14:textId="2964D053" w:rsidR="00730B4E" w:rsidRDefault="00730B4E" w:rsidP="00730B4E">
      <w:pPr>
        <w:tabs>
          <w:tab w:val="num" w:pos="432"/>
          <w:tab w:val="num" w:pos="567"/>
        </w:tabs>
        <w:ind w:firstLine="709"/>
        <w:contextualSpacing/>
        <w:jc w:val="both"/>
        <w:outlineLvl w:val="0"/>
        <w:rPr>
          <w:b/>
        </w:rPr>
      </w:pPr>
    </w:p>
    <w:p w14:paraId="0309889E" w14:textId="62F0CB64" w:rsidR="00147DA1" w:rsidRDefault="00147DA1" w:rsidP="00730B4E">
      <w:pPr>
        <w:tabs>
          <w:tab w:val="num" w:pos="432"/>
          <w:tab w:val="num" w:pos="567"/>
        </w:tabs>
        <w:ind w:firstLine="709"/>
        <w:contextualSpacing/>
        <w:jc w:val="both"/>
        <w:outlineLvl w:val="0"/>
      </w:pPr>
      <w:r>
        <w:rPr>
          <w:b/>
        </w:rPr>
        <w:t>1</w:t>
      </w:r>
      <w:r w:rsidR="00730B4E">
        <w:rPr>
          <w:b/>
        </w:rPr>
        <w:t>3</w:t>
      </w:r>
      <w:r>
        <w:rPr>
          <w:b/>
        </w:rPr>
        <w:t xml:space="preserve">. Место, дата начала и дата </w:t>
      </w:r>
      <w:r w:rsidRPr="00AF33C1">
        <w:rPr>
          <w:b/>
        </w:rPr>
        <w:t xml:space="preserve">окончания </w:t>
      </w:r>
      <w:r>
        <w:rPr>
          <w:b/>
        </w:rPr>
        <w:t xml:space="preserve">срока </w:t>
      </w:r>
      <w:r w:rsidRPr="00AF33C1">
        <w:rPr>
          <w:b/>
        </w:rPr>
        <w:t xml:space="preserve">подачи заявок на участие в </w:t>
      </w:r>
      <w:r w:rsidRPr="00D06F3A">
        <w:rPr>
          <w:b/>
        </w:rPr>
        <w:t>закупке</w:t>
      </w:r>
      <w:r w:rsidRPr="00AF33C1">
        <w:rPr>
          <w:b/>
        </w:rPr>
        <w:t>:</w:t>
      </w:r>
      <w:bookmarkEnd w:id="0"/>
      <w:bookmarkEnd w:id="1"/>
      <w:bookmarkEnd w:id="2"/>
      <w:r>
        <w:t xml:space="preserve"> </w:t>
      </w:r>
    </w:p>
    <w:p w14:paraId="4869249F" w14:textId="1B157655" w:rsidR="00730B4E" w:rsidRPr="00BA2459" w:rsidRDefault="00730B4E" w:rsidP="00730B4E">
      <w:pPr>
        <w:pStyle w:val="ac"/>
        <w:ind w:left="708"/>
        <w:jc w:val="both"/>
        <w:outlineLvl w:val="0"/>
      </w:pPr>
      <w:r>
        <w:t>З</w:t>
      </w:r>
      <w:r w:rsidR="000E36BC" w:rsidRPr="001938E5">
        <w:t xml:space="preserve">аявки </w:t>
      </w:r>
      <w:bookmarkStart w:id="9" w:name="_Toc524680325"/>
      <w:bookmarkStart w:id="10" w:name="_Toc524680521"/>
      <w:bookmarkStart w:id="11" w:name="_Toc524680719"/>
      <w:r w:rsidRPr="00BA2459">
        <w:t xml:space="preserve">на участие в закупке должны быть поданы с момента публикации извещения в единой информационной системе до 10:00 (по </w:t>
      </w:r>
      <w:r w:rsidRPr="003C4086">
        <w:t>московскому времени) «</w:t>
      </w:r>
      <w:r>
        <w:t>10</w:t>
      </w:r>
      <w:r w:rsidRPr="003C4086">
        <w:t xml:space="preserve">» ноября 2022 года через </w:t>
      </w:r>
      <w:r w:rsidRPr="00BA2459">
        <w:t>функционал электронной торговой площадки</w:t>
      </w:r>
      <w:r>
        <w:t xml:space="preserve"> ТЭК-Торг</w:t>
      </w:r>
      <w:r w:rsidRPr="00BA2459">
        <w:t>.</w:t>
      </w:r>
      <w:bookmarkEnd w:id="9"/>
      <w:bookmarkEnd w:id="10"/>
      <w:bookmarkEnd w:id="11"/>
    </w:p>
    <w:p w14:paraId="4163ACBB" w14:textId="0B474685" w:rsidR="00147DA1" w:rsidRDefault="00147DA1" w:rsidP="00730B4E">
      <w:pPr>
        <w:ind w:left="708" w:firstLine="1"/>
        <w:jc w:val="both"/>
      </w:pPr>
    </w:p>
    <w:p w14:paraId="27E65B2D" w14:textId="0DE0E1F8" w:rsidR="00147DA1" w:rsidRPr="00AA2762" w:rsidRDefault="00147DA1" w:rsidP="00147DA1">
      <w:pPr>
        <w:tabs>
          <w:tab w:val="num" w:pos="426"/>
        </w:tabs>
        <w:ind w:left="709"/>
        <w:contextualSpacing/>
        <w:jc w:val="both"/>
        <w:outlineLvl w:val="0"/>
        <w:rPr>
          <w:u w:val="single"/>
        </w:rPr>
      </w:pPr>
      <w:bookmarkStart w:id="12" w:name="_Toc422209962"/>
      <w:bookmarkStart w:id="13" w:name="_Toc422226782"/>
      <w:bookmarkStart w:id="14" w:name="_Toc422244134"/>
      <w:r>
        <w:rPr>
          <w:b/>
        </w:rPr>
        <w:t>1</w:t>
      </w:r>
      <w:r w:rsidR="00730B4E">
        <w:rPr>
          <w:b/>
        </w:rPr>
        <w:t>4</w:t>
      </w:r>
      <w:r>
        <w:rPr>
          <w:b/>
        </w:rPr>
        <w:t xml:space="preserve">. Дата </w:t>
      </w:r>
      <w:r w:rsidR="00730B4E" w:rsidRPr="00BA2459">
        <w:rPr>
          <w:b/>
        </w:rPr>
        <w:t>рассмотрения и оценки первых частей заявок на участие в закупке</w:t>
      </w:r>
      <w:r w:rsidRPr="00BA5847">
        <w:rPr>
          <w:b/>
        </w:rPr>
        <w:t>:</w:t>
      </w:r>
      <w:bookmarkEnd w:id="12"/>
      <w:bookmarkEnd w:id="13"/>
      <w:bookmarkEnd w:id="14"/>
    </w:p>
    <w:p w14:paraId="437C9D0E" w14:textId="1BB4F7C3" w:rsidR="00730B4E" w:rsidRDefault="00730B4E" w:rsidP="00730B4E">
      <w:pPr>
        <w:pStyle w:val="ac"/>
        <w:ind w:left="708"/>
        <w:jc w:val="both"/>
        <w:outlineLvl w:val="0"/>
      </w:pPr>
      <w:bookmarkStart w:id="15" w:name="_Toc524680327"/>
      <w:bookmarkStart w:id="16" w:name="_Toc524680523"/>
      <w:bookmarkStart w:id="17" w:name="_Toc524680721"/>
      <w:r w:rsidRPr="003C4086">
        <w:t>«</w:t>
      </w:r>
      <w:r>
        <w:t>17</w:t>
      </w:r>
      <w:r w:rsidRPr="003C4086">
        <w:t>» ноября 2022 года, в порядке, определенном инструкциями и регламентом электронной торговой площадки.</w:t>
      </w:r>
      <w:bookmarkEnd w:id="15"/>
      <w:bookmarkEnd w:id="16"/>
      <w:bookmarkEnd w:id="17"/>
    </w:p>
    <w:p w14:paraId="0891C417" w14:textId="77777777" w:rsidR="00730B4E" w:rsidRPr="003C4086" w:rsidRDefault="00730B4E" w:rsidP="00730B4E">
      <w:pPr>
        <w:pStyle w:val="ac"/>
        <w:ind w:left="708"/>
        <w:jc w:val="both"/>
        <w:outlineLvl w:val="0"/>
      </w:pPr>
    </w:p>
    <w:p w14:paraId="27CEB26A" w14:textId="64FCFD36" w:rsidR="00730B4E" w:rsidRPr="00BA2459" w:rsidRDefault="00730B4E" w:rsidP="00730B4E">
      <w:pPr>
        <w:pStyle w:val="ac"/>
        <w:ind w:left="708"/>
        <w:jc w:val="both"/>
        <w:outlineLvl w:val="0"/>
      </w:pPr>
      <w:bookmarkStart w:id="18" w:name="_Toc422209970"/>
      <w:bookmarkStart w:id="19" w:name="_Toc422226790"/>
      <w:bookmarkStart w:id="20" w:name="_Toc422244142"/>
      <w:r>
        <w:rPr>
          <w:b/>
        </w:rPr>
        <w:t>15</w:t>
      </w:r>
      <w:r w:rsidR="00147DA1" w:rsidRPr="00D23E02">
        <w:rPr>
          <w:b/>
        </w:rPr>
        <w:t xml:space="preserve">. </w:t>
      </w:r>
      <w:bookmarkStart w:id="21" w:name="_Toc524680328"/>
      <w:bookmarkStart w:id="22" w:name="_Toc524680524"/>
      <w:bookmarkStart w:id="23" w:name="_Toc524680722"/>
      <w:bookmarkEnd w:id="18"/>
      <w:bookmarkEnd w:id="19"/>
      <w:bookmarkEnd w:id="20"/>
      <w:r w:rsidRPr="00BA2459">
        <w:rPr>
          <w:b/>
        </w:rPr>
        <w:t>Дата рассмотрения и оценки вторых частей заявок на участие в закупке</w:t>
      </w:r>
      <w:bookmarkEnd w:id="21"/>
      <w:bookmarkEnd w:id="22"/>
      <w:bookmarkEnd w:id="23"/>
      <w:r w:rsidRPr="00BA2459">
        <w:rPr>
          <w:b/>
        </w:rPr>
        <w:t>, и ценовых предложений</w:t>
      </w:r>
    </w:p>
    <w:p w14:paraId="6E76F995" w14:textId="09888137" w:rsidR="00730B4E" w:rsidRPr="00BA2459" w:rsidRDefault="00730B4E" w:rsidP="00730B4E">
      <w:pPr>
        <w:pStyle w:val="ac"/>
        <w:ind w:left="708"/>
        <w:jc w:val="both"/>
        <w:outlineLvl w:val="0"/>
      </w:pPr>
      <w:bookmarkStart w:id="24" w:name="_Toc524680329"/>
      <w:bookmarkStart w:id="25" w:name="_Toc524680525"/>
      <w:bookmarkStart w:id="26" w:name="_Toc524680723"/>
      <w:r w:rsidRPr="003C4086">
        <w:t>«</w:t>
      </w:r>
      <w:r>
        <w:t>24</w:t>
      </w:r>
      <w:r w:rsidRPr="003C4086">
        <w:t>» ноября 2022 года, в порядке</w:t>
      </w:r>
      <w:r w:rsidRPr="00BA2459">
        <w:t>, определенном инструкциями и регламентом электронной торговой площадки.</w:t>
      </w:r>
      <w:bookmarkEnd w:id="24"/>
      <w:bookmarkEnd w:id="25"/>
      <w:bookmarkEnd w:id="26"/>
    </w:p>
    <w:p w14:paraId="4A693CA0" w14:textId="0D9A0AD2" w:rsidR="000E36BC" w:rsidRDefault="000E36BC" w:rsidP="00147DA1">
      <w:pPr>
        <w:spacing w:before="60" w:after="60"/>
        <w:ind w:left="709"/>
        <w:jc w:val="both"/>
        <w:outlineLvl w:val="0"/>
        <w:rPr>
          <w:b/>
        </w:rPr>
      </w:pPr>
    </w:p>
    <w:p w14:paraId="1EBF11D9" w14:textId="77777777" w:rsidR="00730B4E" w:rsidRPr="00BA2459" w:rsidRDefault="00730B4E" w:rsidP="00730B4E">
      <w:pPr>
        <w:pStyle w:val="ac"/>
        <w:ind w:left="567" w:firstLine="141"/>
        <w:jc w:val="both"/>
        <w:outlineLvl w:val="0"/>
      </w:pPr>
      <w:r>
        <w:rPr>
          <w:b/>
        </w:rPr>
        <w:lastRenderedPageBreak/>
        <w:t xml:space="preserve">17. </w:t>
      </w:r>
      <w:bookmarkStart w:id="27" w:name="_Toc524680332"/>
      <w:bookmarkStart w:id="28" w:name="_Toc524680528"/>
      <w:bookmarkStart w:id="29" w:name="_Toc524680726"/>
      <w:r w:rsidRPr="00BA2459">
        <w:rPr>
          <w:b/>
        </w:rPr>
        <w:t>Этапы закупочной процедуры:</w:t>
      </w:r>
      <w:bookmarkEnd w:id="27"/>
      <w:bookmarkEnd w:id="28"/>
      <w:bookmarkEnd w:id="29"/>
    </w:p>
    <w:p w14:paraId="7AD0688E" w14:textId="77777777" w:rsidR="00730B4E" w:rsidRPr="00BA2459" w:rsidRDefault="00730B4E" w:rsidP="00730B4E">
      <w:pPr>
        <w:pStyle w:val="ac"/>
        <w:ind w:left="708"/>
        <w:jc w:val="both"/>
        <w:outlineLvl w:val="0"/>
      </w:pPr>
      <w:bookmarkStart w:id="30" w:name="_Toc524680336"/>
      <w:bookmarkStart w:id="31" w:name="_Toc524680532"/>
      <w:bookmarkStart w:id="32" w:name="_Toc524680730"/>
      <w:r w:rsidRPr="00BA2459">
        <w:t xml:space="preserve"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bookmarkEnd w:id="30"/>
      <w:bookmarkEnd w:id="31"/>
      <w:bookmarkEnd w:id="32"/>
      <w:r w:rsidRPr="00BA2459">
        <w:rPr>
          <w:b/>
        </w:rPr>
        <w:t>Проводится.</w:t>
      </w:r>
    </w:p>
    <w:p w14:paraId="284819E8" w14:textId="607A53E8" w:rsidR="00730B4E" w:rsidRPr="003C4086" w:rsidRDefault="00730B4E" w:rsidP="00730B4E">
      <w:pPr>
        <w:pStyle w:val="ac"/>
        <w:ind w:left="708"/>
        <w:jc w:val="both"/>
        <w:outlineLvl w:val="0"/>
      </w:pPr>
      <w:bookmarkStart w:id="33" w:name="_Toc524680337"/>
      <w:bookmarkStart w:id="34" w:name="_Toc524680533"/>
      <w:bookmarkStart w:id="35" w:name="_Toc524680731"/>
      <w:r w:rsidRPr="00BA2459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 в которой расположен </w:t>
      </w:r>
      <w:r w:rsidRPr="003C4086">
        <w:t>заказчик): «1</w:t>
      </w:r>
      <w:r w:rsidR="00463EE4">
        <w:t>8</w:t>
      </w:r>
      <w:bookmarkStart w:id="36" w:name="_GoBack"/>
      <w:bookmarkEnd w:id="36"/>
      <w:r w:rsidRPr="003C4086">
        <w:t>» ноября 2022 года</w:t>
      </w:r>
      <w:bookmarkEnd w:id="33"/>
      <w:bookmarkEnd w:id="34"/>
      <w:bookmarkEnd w:id="35"/>
      <w:r w:rsidRPr="003C4086">
        <w:t>.</w:t>
      </w:r>
    </w:p>
    <w:p w14:paraId="23D279B9" w14:textId="77777777" w:rsidR="00730B4E" w:rsidRPr="00BA2459" w:rsidRDefault="00730B4E" w:rsidP="00730B4E">
      <w:pPr>
        <w:pStyle w:val="ac"/>
        <w:ind w:left="567" w:firstLine="141"/>
        <w:jc w:val="both"/>
        <w:outlineLvl w:val="0"/>
      </w:pPr>
      <w:r>
        <w:rPr>
          <w:b/>
        </w:rPr>
        <w:t xml:space="preserve">22. </w:t>
      </w:r>
      <w:bookmarkStart w:id="37" w:name="_Toc524680349"/>
      <w:bookmarkStart w:id="38" w:name="_Toc524680545"/>
      <w:bookmarkStart w:id="39" w:name="_Toc524680743"/>
      <w:r w:rsidRPr="00BA2459">
        <w:rPr>
          <w:b/>
        </w:rPr>
        <w:t>Итоговый протокол/Подведение итогов закупки:</w:t>
      </w:r>
      <w:bookmarkEnd w:id="37"/>
      <w:bookmarkEnd w:id="38"/>
      <w:bookmarkEnd w:id="39"/>
    </w:p>
    <w:p w14:paraId="1F1E1890" w14:textId="77777777" w:rsidR="00730B4E" w:rsidRPr="00BA2459" w:rsidRDefault="00730B4E" w:rsidP="00730B4E">
      <w:pPr>
        <w:pStyle w:val="ac"/>
        <w:ind w:left="708"/>
        <w:jc w:val="both"/>
        <w:outlineLvl w:val="0"/>
      </w:pPr>
      <w:bookmarkStart w:id="40" w:name="_Toc524680350"/>
      <w:bookmarkStart w:id="41" w:name="_Toc524680546"/>
      <w:bookmarkStart w:id="42" w:name="_Toc524680744"/>
      <w:r w:rsidRPr="00BA2459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40"/>
      <w:bookmarkEnd w:id="41"/>
      <w:bookmarkEnd w:id="42"/>
    </w:p>
    <w:p w14:paraId="025C5942" w14:textId="6FDB0755" w:rsidR="00DC0266" w:rsidRPr="00730B4E" w:rsidRDefault="00730B4E" w:rsidP="00730B4E">
      <w:pPr>
        <w:pStyle w:val="ac"/>
        <w:ind w:left="567" w:firstLine="141"/>
        <w:jc w:val="both"/>
        <w:outlineLvl w:val="0"/>
      </w:pPr>
      <w:bookmarkStart w:id="43" w:name="_Toc524680351"/>
      <w:bookmarkStart w:id="44" w:name="_Toc524680547"/>
      <w:bookmarkStart w:id="45" w:name="_Toc524680745"/>
      <w:r w:rsidRPr="00BA2459">
        <w:t xml:space="preserve">Дата подведения итогов: </w:t>
      </w:r>
      <w:bookmarkEnd w:id="43"/>
      <w:bookmarkEnd w:id="44"/>
      <w:bookmarkEnd w:id="45"/>
      <w:r w:rsidR="00DC0266" w:rsidRPr="00343B29">
        <w:rPr>
          <w:b/>
        </w:rPr>
        <w:t>до «</w:t>
      </w:r>
      <w:r>
        <w:rPr>
          <w:b/>
        </w:rPr>
        <w:t>25</w:t>
      </w:r>
      <w:r w:rsidR="00DC0266" w:rsidRPr="00343B29">
        <w:rPr>
          <w:b/>
        </w:rPr>
        <w:t xml:space="preserve">» </w:t>
      </w:r>
      <w:r>
        <w:rPr>
          <w:b/>
        </w:rPr>
        <w:t>ноября</w:t>
      </w:r>
      <w:r w:rsidR="00DC0266" w:rsidRPr="00343B29">
        <w:rPr>
          <w:b/>
        </w:rPr>
        <w:t xml:space="preserve"> 2022 года</w:t>
      </w:r>
      <w:r w:rsidR="00DC0266" w:rsidRPr="00343B29">
        <w:rPr>
          <w:rStyle w:val="ab"/>
          <w:b/>
        </w:rPr>
        <w:footnoteReference w:id="1"/>
      </w:r>
      <w:r w:rsidR="00DC0266" w:rsidRPr="00343B29">
        <w:rPr>
          <w:b/>
        </w:rPr>
        <w:t>.</w:t>
      </w:r>
    </w:p>
    <w:p w14:paraId="190B2A66" w14:textId="44232436" w:rsidR="00885CF1" w:rsidRDefault="00885CF1" w:rsidP="00885CF1">
      <w:pPr>
        <w:ind w:left="567"/>
        <w:contextualSpacing/>
        <w:jc w:val="both"/>
        <w:outlineLvl w:val="0"/>
      </w:pPr>
    </w:p>
    <w:p w14:paraId="13310948" w14:textId="5B3DC494" w:rsidR="0001515B" w:rsidRDefault="0001515B" w:rsidP="00885CF1">
      <w:pPr>
        <w:ind w:left="567"/>
        <w:contextualSpacing/>
        <w:jc w:val="both"/>
        <w:outlineLvl w:val="0"/>
      </w:pPr>
    </w:p>
    <w:p w14:paraId="6BAB4F29" w14:textId="2608B93A" w:rsidR="0001515B" w:rsidRDefault="0001515B" w:rsidP="00885CF1">
      <w:pPr>
        <w:ind w:left="567"/>
        <w:contextualSpacing/>
        <w:jc w:val="both"/>
        <w:outlineLvl w:val="0"/>
      </w:pPr>
    </w:p>
    <w:p w14:paraId="37B6BE1D" w14:textId="78A8226B" w:rsidR="0001515B" w:rsidRDefault="0001515B" w:rsidP="00885CF1">
      <w:pPr>
        <w:ind w:left="567"/>
        <w:contextualSpacing/>
        <w:jc w:val="both"/>
        <w:outlineLvl w:val="0"/>
      </w:pPr>
    </w:p>
    <w:p w14:paraId="653D5270" w14:textId="7C907E5B" w:rsidR="0001515B" w:rsidRDefault="0001515B" w:rsidP="00885CF1">
      <w:pPr>
        <w:ind w:left="567"/>
        <w:contextualSpacing/>
        <w:jc w:val="both"/>
        <w:outlineLvl w:val="0"/>
      </w:pPr>
    </w:p>
    <w:p w14:paraId="4E4C69EF" w14:textId="77777777" w:rsidR="0001515B" w:rsidRDefault="0001515B" w:rsidP="00885CF1">
      <w:pPr>
        <w:ind w:left="567"/>
        <w:contextualSpacing/>
        <w:jc w:val="both"/>
        <w:outlineLvl w:val="0"/>
      </w:pPr>
    </w:p>
    <w:p w14:paraId="130D1EA4" w14:textId="795D415B" w:rsidR="0001515B" w:rsidRDefault="0001515B" w:rsidP="00885CF1">
      <w:pPr>
        <w:ind w:left="567"/>
        <w:contextualSpacing/>
        <w:jc w:val="both"/>
        <w:outlineLvl w:val="0"/>
      </w:pPr>
    </w:p>
    <w:p w14:paraId="09A140B7" w14:textId="0A3C5B50" w:rsidR="0001515B" w:rsidRPr="00730B4E" w:rsidRDefault="0001515B" w:rsidP="00885CF1">
      <w:pPr>
        <w:ind w:left="567"/>
        <w:contextualSpacing/>
        <w:jc w:val="both"/>
        <w:outlineLvl w:val="0"/>
        <w:rPr>
          <w:sz w:val="20"/>
          <w:szCs w:val="20"/>
        </w:rPr>
      </w:pPr>
    </w:p>
    <w:p w14:paraId="4887D3B2" w14:textId="3936CF9D" w:rsidR="0001515B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Исп.</w:t>
      </w:r>
    </w:p>
    <w:p w14:paraId="06C780EC" w14:textId="716296AB" w:rsidR="00730B4E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Секретарь Закупочной комиссии</w:t>
      </w:r>
    </w:p>
    <w:p w14:paraId="6E3B1135" w14:textId="3DAFC530" w:rsidR="00730B4E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А.С. Смирнягина</w:t>
      </w:r>
    </w:p>
    <w:p w14:paraId="1B2CA5B8" w14:textId="2981ABA3" w:rsidR="00730B4E" w:rsidRPr="00730B4E" w:rsidRDefault="00730B4E" w:rsidP="00885CF1">
      <w:pPr>
        <w:ind w:left="567"/>
        <w:contextualSpacing/>
        <w:jc w:val="both"/>
        <w:outlineLvl w:val="0"/>
        <w:rPr>
          <w:sz w:val="20"/>
          <w:szCs w:val="20"/>
        </w:rPr>
      </w:pPr>
      <w:r w:rsidRPr="00730B4E">
        <w:rPr>
          <w:noProof/>
          <w:sz w:val="20"/>
          <w:szCs w:val="20"/>
          <w:lang w:val="en-US"/>
        </w:rPr>
        <w:t>Smirnyagina_as@ensb.tomsk.ru</w:t>
      </w:r>
    </w:p>
    <w:sectPr w:rsidR="00730B4E" w:rsidRPr="00730B4E" w:rsidSect="00730B4E">
      <w:headerReference w:type="default" r:id="rId7"/>
      <w:pgSz w:w="11906" w:h="16838"/>
      <w:pgMar w:top="567" w:right="567" w:bottom="567" w:left="113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8BA6" w14:textId="77777777" w:rsidR="00081C87" w:rsidRDefault="00081C87" w:rsidP="00332CF4">
      <w:r>
        <w:separator/>
      </w:r>
    </w:p>
  </w:endnote>
  <w:endnote w:type="continuationSeparator" w:id="0">
    <w:p w14:paraId="191AD1CD" w14:textId="77777777" w:rsidR="00081C87" w:rsidRDefault="00081C8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729FF" w14:textId="77777777" w:rsidR="00081C87" w:rsidRDefault="00081C87" w:rsidP="00332CF4">
      <w:r>
        <w:separator/>
      </w:r>
    </w:p>
  </w:footnote>
  <w:footnote w:type="continuationSeparator" w:id="0">
    <w:p w14:paraId="03723806" w14:textId="77777777" w:rsidR="00081C87" w:rsidRDefault="00081C87" w:rsidP="00332CF4">
      <w:r>
        <w:continuationSeparator/>
      </w:r>
    </w:p>
  </w:footnote>
  <w:footnote w:id="1">
    <w:p w14:paraId="2BD8EBA1" w14:textId="77777777" w:rsidR="00DC0266" w:rsidRDefault="00DC0266" w:rsidP="00DC0266">
      <w:pPr>
        <w:pStyle w:val="af6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7612AB81" w14:textId="77777777" w:rsidTr="004449D9">
      <w:trPr>
        <w:trHeight w:val="707"/>
      </w:trPr>
      <w:tc>
        <w:tcPr>
          <w:tcW w:w="11907" w:type="dxa"/>
          <w:vAlign w:val="center"/>
        </w:tcPr>
        <w:p w14:paraId="7B228343" w14:textId="084EE2F9" w:rsidR="008F55D9" w:rsidRDefault="004449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55661D1C" wp14:editId="49778CEB">
                <wp:extent cx="2734310" cy="1224915"/>
                <wp:effectExtent l="0" t="0" r="8890" b="0"/>
                <wp:docPr id="1" name="Рисунок 1" descr="cid:image001.jpg@01D30074.470591B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id:image001.jpg@01D30074.470591B0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4310" cy="122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4A71F8" w14:textId="77777777"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E160BD4"/>
    <w:lvl w:ilvl="0" w:tplc="273EDEC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C651E"/>
    <w:multiLevelType w:val="hybridMultilevel"/>
    <w:tmpl w:val="1B1A07C6"/>
    <w:lvl w:ilvl="0" w:tplc="1E446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9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3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6"/>
  </w:num>
  <w:num w:numId="26">
    <w:abstractNumId w:val="15"/>
  </w:num>
  <w:num w:numId="27">
    <w:abstractNumId w:val="25"/>
  </w:num>
  <w:num w:numId="28">
    <w:abstractNumId w:val="12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10"/>
  </w:num>
  <w:num w:numId="34">
    <w:abstractNumId w:val="0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1515B"/>
    <w:rsid w:val="00034DFA"/>
    <w:rsid w:val="00037132"/>
    <w:rsid w:val="00076934"/>
    <w:rsid w:val="00081C87"/>
    <w:rsid w:val="0009031B"/>
    <w:rsid w:val="000A5F30"/>
    <w:rsid w:val="000E36BC"/>
    <w:rsid w:val="000F30CA"/>
    <w:rsid w:val="00112DAF"/>
    <w:rsid w:val="00126D19"/>
    <w:rsid w:val="00145E22"/>
    <w:rsid w:val="00147DA1"/>
    <w:rsid w:val="0017059C"/>
    <w:rsid w:val="00181335"/>
    <w:rsid w:val="00183F7D"/>
    <w:rsid w:val="001B5582"/>
    <w:rsid w:val="001D0694"/>
    <w:rsid w:val="00212597"/>
    <w:rsid w:val="0023266F"/>
    <w:rsid w:val="002529DD"/>
    <w:rsid w:val="002A424F"/>
    <w:rsid w:val="002B3B71"/>
    <w:rsid w:val="002B66C0"/>
    <w:rsid w:val="002E68BD"/>
    <w:rsid w:val="002F7B2D"/>
    <w:rsid w:val="00317156"/>
    <w:rsid w:val="00332CF4"/>
    <w:rsid w:val="0036661C"/>
    <w:rsid w:val="00396272"/>
    <w:rsid w:val="00396827"/>
    <w:rsid w:val="003C4493"/>
    <w:rsid w:val="003D050A"/>
    <w:rsid w:val="003E1210"/>
    <w:rsid w:val="003F7C78"/>
    <w:rsid w:val="00420184"/>
    <w:rsid w:val="0042609B"/>
    <w:rsid w:val="0042666A"/>
    <w:rsid w:val="004406CD"/>
    <w:rsid w:val="004449D9"/>
    <w:rsid w:val="004465FA"/>
    <w:rsid w:val="00450222"/>
    <w:rsid w:val="00463EE4"/>
    <w:rsid w:val="00464A6D"/>
    <w:rsid w:val="004739C2"/>
    <w:rsid w:val="00487513"/>
    <w:rsid w:val="004B3550"/>
    <w:rsid w:val="004C7C19"/>
    <w:rsid w:val="004E1D81"/>
    <w:rsid w:val="004F627A"/>
    <w:rsid w:val="00506450"/>
    <w:rsid w:val="00522966"/>
    <w:rsid w:val="00542FF8"/>
    <w:rsid w:val="00553A80"/>
    <w:rsid w:val="0055518E"/>
    <w:rsid w:val="005746E8"/>
    <w:rsid w:val="0058305F"/>
    <w:rsid w:val="00593F00"/>
    <w:rsid w:val="005969C8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30B4E"/>
    <w:rsid w:val="007433CF"/>
    <w:rsid w:val="00755C34"/>
    <w:rsid w:val="00774301"/>
    <w:rsid w:val="007747DC"/>
    <w:rsid w:val="0078595A"/>
    <w:rsid w:val="007A746F"/>
    <w:rsid w:val="007B4812"/>
    <w:rsid w:val="007C0488"/>
    <w:rsid w:val="007F3E18"/>
    <w:rsid w:val="007F7F41"/>
    <w:rsid w:val="00815821"/>
    <w:rsid w:val="0084265D"/>
    <w:rsid w:val="00862777"/>
    <w:rsid w:val="008710B8"/>
    <w:rsid w:val="00885CF1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52F4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39A1"/>
    <w:rsid w:val="00A97B61"/>
    <w:rsid w:val="00AA42B7"/>
    <w:rsid w:val="00AB2450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B6D57"/>
    <w:rsid w:val="00CC2362"/>
    <w:rsid w:val="00CD0562"/>
    <w:rsid w:val="00CE4D7B"/>
    <w:rsid w:val="00D02788"/>
    <w:rsid w:val="00D0396F"/>
    <w:rsid w:val="00D23A5E"/>
    <w:rsid w:val="00D2481D"/>
    <w:rsid w:val="00D453E1"/>
    <w:rsid w:val="00D772F3"/>
    <w:rsid w:val="00DA1334"/>
    <w:rsid w:val="00DC0266"/>
    <w:rsid w:val="00DD29D4"/>
    <w:rsid w:val="00DD7178"/>
    <w:rsid w:val="00E06741"/>
    <w:rsid w:val="00E12F96"/>
    <w:rsid w:val="00E531A0"/>
    <w:rsid w:val="00E61092"/>
    <w:rsid w:val="00E62CDF"/>
    <w:rsid w:val="00E640BE"/>
    <w:rsid w:val="00E82EEB"/>
    <w:rsid w:val="00E832E7"/>
    <w:rsid w:val="00EA7ADD"/>
    <w:rsid w:val="00ED6540"/>
    <w:rsid w:val="00EE03BB"/>
    <w:rsid w:val="00EE07CE"/>
    <w:rsid w:val="00EE1184"/>
    <w:rsid w:val="00F54A86"/>
    <w:rsid w:val="00F55A79"/>
    <w:rsid w:val="00FA4242"/>
    <w:rsid w:val="00FC38A5"/>
    <w:rsid w:val="00FC58D5"/>
    <w:rsid w:val="00FD60C4"/>
    <w:rsid w:val="00F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A2417D3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rsid w:val="00147DA1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rsid w:val="00147DA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No Spacing"/>
    <w:uiPriority w:val="1"/>
    <w:qFormat/>
    <w:rsid w:val="0001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39</cp:revision>
  <cp:lastPrinted>2022-10-31T05:00:00Z</cp:lastPrinted>
  <dcterms:created xsi:type="dcterms:W3CDTF">2015-09-28T09:26:00Z</dcterms:created>
  <dcterms:modified xsi:type="dcterms:W3CDTF">2022-10-31T05:00:00Z</dcterms:modified>
</cp:coreProperties>
</file>