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5E3D3F" w:rsidRDefault="001738FF" w:rsidP="004465FA">
      <w:pPr>
        <w:rPr>
          <w:color w:val="365F91"/>
        </w:rPr>
      </w:pPr>
      <w:r>
        <w:rPr>
          <w:color w:val="365F91"/>
        </w:rPr>
        <w:t>«</w:t>
      </w:r>
      <w:r w:rsidR="0058357D">
        <w:rPr>
          <w:color w:val="365F91"/>
        </w:rPr>
        <w:t>20</w:t>
      </w:r>
      <w:r w:rsidR="004465FA" w:rsidRPr="005C1B88">
        <w:rPr>
          <w:color w:val="365F91"/>
        </w:rPr>
        <w:t>»</w:t>
      </w:r>
      <w:r w:rsidR="009A42F9">
        <w:rPr>
          <w:color w:val="365F91"/>
        </w:rPr>
        <w:t xml:space="preserve"> </w:t>
      </w:r>
      <w:r w:rsidR="0058357D">
        <w:rPr>
          <w:color w:val="365F91"/>
        </w:rPr>
        <w:t>дека</w:t>
      </w:r>
      <w:r w:rsidR="00C66365">
        <w:rPr>
          <w:color w:val="365F91"/>
        </w:rPr>
        <w:t>бря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20</w:t>
      </w:r>
      <w:r w:rsidR="009A42F9">
        <w:rPr>
          <w:color w:val="365F91"/>
        </w:rPr>
        <w:t>24</w:t>
      </w:r>
      <w:r w:rsidR="004465FA">
        <w:rPr>
          <w:color w:val="365F91"/>
        </w:rPr>
        <w:t xml:space="preserve"> </w:t>
      </w:r>
      <w:r w:rsidR="004465FA"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4465FA">
        <w:rPr>
          <w:color w:val="365F91"/>
        </w:rPr>
        <w:t>№</w:t>
      </w:r>
      <w:r w:rsidR="004465FA" w:rsidRPr="00A26E35">
        <w:rPr>
          <w:color w:val="365F91"/>
        </w:rPr>
        <w:t xml:space="preserve"> </w:t>
      </w:r>
      <w:r w:rsidR="0058357D">
        <w:rPr>
          <w:color w:val="365F91"/>
        </w:rPr>
        <w:t>215607</w:t>
      </w:r>
      <w:r w:rsidR="009A42F9">
        <w:rPr>
          <w:color w:val="365F91"/>
        </w:rPr>
        <w:t>-1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CE197A">
        <w:t>внесении изменений</w:t>
      </w:r>
      <w:r w:rsidR="00B105CE">
        <w:t xml:space="preserve"> в закупке</w:t>
      </w:r>
      <w:r w:rsidRPr="00FD60C4">
        <w:t xml:space="preserve"> </w:t>
      </w:r>
    </w:p>
    <w:p w:rsidR="002B3B71" w:rsidRPr="005B7300" w:rsidRDefault="002B3B71" w:rsidP="005B00C9">
      <w:pPr>
        <w:widowControl w:val="0"/>
        <w:autoSpaceDE w:val="0"/>
        <w:autoSpaceDN w:val="0"/>
        <w:adjustRightInd w:val="0"/>
        <w:jc w:val="both"/>
      </w:pPr>
      <w:r w:rsidRPr="002B3B71">
        <w:t xml:space="preserve">       </w:t>
      </w:r>
    </w:p>
    <w:p w:rsidR="00815821" w:rsidRPr="00CE197A" w:rsidRDefault="00CE197A" w:rsidP="00CE197A">
      <w:pPr>
        <w:pStyle w:val="a"/>
        <w:numPr>
          <w:ilvl w:val="0"/>
          <w:numId w:val="0"/>
        </w:numPr>
        <w:tabs>
          <w:tab w:val="left" w:pos="1134"/>
        </w:tabs>
        <w:ind w:left="360" w:hanging="360"/>
        <w:jc w:val="both"/>
        <w:rPr>
          <w:b/>
          <w:i/>
        </w:rPr>
      </w:pPr>
      <w:r>
        <w:tab/>
      </w:r>
      <w:r w:rsidR="000053B8" w:rsidRPr="001400F3">
        <w:tab/>
      </w:r>
      <w:r w:rsidR="00D02788" w:rsidRPr="005B7300">
        <w:t>В целях удо</w:t>
      </w:r>
      <w:r w:rsidR="00D02788" w:rsidRPr="0058357D">
        <w:t xml:space="preserve">влетворения нужд Заказчика </w:t>
      </w:r>
      <w:r w:rsidR="0058357D" w:rsidRPr="0058357D">
        <w:rPr>
          <w:rStyle w:val="FontStyle128"/>
          <w:sz w:val="24"/>
          <w:szCs w:val="24"/>
        </w:rPr>
        <w:t xml:space="preserve">АО </w:t>
      </w:r>
      <w:proofErr w:type="spellStart"/>
      <w:r w:rsidR="0058357D" w:rsidRPr="0058357D">
        <w:rPr>
          <w:rStyle w:val="FontStyle128"/>
          <w:sz w:val="24"/>
          <w:szCs w:val="24"/>
        </w:rPr>
        <w:t>Томскэнергосбыт</w:t>
      </w:r>
      <w:proofErr w:type="spellEnd"/>
      <w:r w:rsidR="0058357D" w:rsidRPr="0058357D">
        <w:t xml:space="preserve"> </w:t>
      </w:r>
      <w:r w:rsidR="0075003E" w:rsidRPr="0058357D">
        <w:t xml:space="preserve"> </w:t>
      </w:r>
      <w:r w:rsidR="00D02788" w:rsidRPr="0058357D"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58357D">
          <w:t xml:space="preserve">119435, </w:t>
        </w:r>
        <w:r w:rsidR="00D02788" w:rsidRPr="0058357D">
          <w:rPr>
            <w:rFonts w:hint="eastAsia"/>
          </w:rPr>
          <w:t>г</w:t>
        </w:r>
      </w:smartTag>
      <w:r w:rsidR="00D02788" w:rsidRPr="0058357D">
        <w:t xml:space="preserve">. </w:t>
      </w:r>
      <w:r w:rsidR="00D02788" w:rsidRPr="0058357D">
        <w:rPr>
          <w:rFonts w:hint="eastAsia"/>
        </w:rPr>
        <w:t>Москва</w:t>
      </w:r>
      <w:r w:rsidR="00D02788" w:rsidRPr="0058357D">
        <w:t xml:space="preserve">, </w:t>
      </w:r>
      <w:r w:rsidR="00D02788" w:rsidRPr="0058357D">
        <w:rPr>
          <w:rFonts w:hint="eastAsia"/>
        </w:rPr>
        <w:t>ул</w:t>
      </w:r>
      <w:r w:rsidR="00D02788" w:rsidRPr="0058357D">
        <w:t xml:space="preserve">. </w:t>
      </w:r>
      <w:r w:rsidR="00D02788" w:rsidRPr="0058357D">
        <w:rPr>
          <w:rFonts w:hint="eastAsia"/>
        </w:rPr>
        <w:t>Б</w:t>
      </w:r>
      <w:r w:rsidR="00D02788" w:rsidRPr="0058357D">
        <w:t xml:space="preserve">. </w:t>
      </w:r>
      <w:proofErr w:type="spellStart"/>
      <w:r w:rsidR="00D02788" w:rsidRPr="0058357D">
        <w:rPr>
          <w:rFonts w:hint="eastAsia"/>
        </w:rPr>
        <w:t>Пироговская</w:t>
      </w:r>
      <w:proofErr w:type="spellEnd"/>
      <w:r w:rsidR="00D02788" w:rsidRPr="0058357D">
        <w:t xml:space="preserve">, </w:t>
      </w:r>
      <w:r w:rsidR="00D02788" w:rsidRPr="0058357D">
        <w:rPr>
          <w:rFonts w:hint="eastAsia"/>
        </w:rPr>
        <w:t>д</w:t>
      </w:r>
      <w:r w:rsidR="00D02788" w:rsidRPr="0058357D">
        <w:t xml:space="preserve">. 27, стр. 3), на основании Закупочной документации </w:t>
      </w:r>
      <w:r w:rsidR="0058357D" w:rsidRPr="0058357D">
        <w:t xml:space="preserve">по открытому конкурсу в электронной форме на право заключения договора по Лоту 1: Сервисное обслуживание офисной печатной техники для нужд </w:t>
      </w:r>
      <w:r w:rsidR="0058357D" w:rsidRPr="0058357D">
        <w:rPr>
          <w:rStyle w:val="FontStyle128"/>
          <w:sz w:val="24"/>
          <w:szCs w:val="24"/>
        </w:rPr>
        <w:t xml:space="preserve">АО </w:t>
      </w:r>
      <w:proofErr w:type="spellStart"/>
      <w:r w:rsidR="0058357D" w:rsidRPr="0058357D">
        <w:rPr>
          <w:rStyle w:val="FontStyle128"/>
          <w:sz w:val="24"/>
          <w:szCs w:val="24"/>
        </w:rPr>
        <w:t>Томскэнергосбыт</w:t>
      </w:r>
      <w:proofErr w:type="spellEnd"/>
      <w:r w:rsidR="003044A9" w:rsidRPr="00CE197A">
        <w:t>,</w:t>
      </w:r>
      <w:r w:rsidR="004465FA" w:rsidRPr="00CE197A">
        <w:t xml:space="preserve"> настоящим</w:t>
      </w:r>
      <w:r w:rsidR="004465FA" w:rsidRPr="00C66365">
        <w:t xml:space="preserve"> сообщает о </w:t>
      </w:r>
      <w:r>
        <w:t>внесении изменений в части п.</w:t>
      </w:r>
      <w:r w:rsidR="0058357D">
        <w:t>22</w:t>
      </w:r>
      <w:r>
        <w:t xml:space="preserve"> Извещения, просьба считать верной данную информацию</w:t>
      </w:r>
      <w:r w:rsidR="0058357D">
        <w:t>:</w:t>
      </w:r>
    </w:p>
    <w:p w:rsidR="009E4B01" w:rsidRPr="00C66365" w:rsidRDefault="009E4B01" w:rsidP="0058357D">
      <w:pPr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jc w:val="both"/>
        <w:outlineLvl w:val="0"/>
      </w:pPr>
    </w:p>
    <w:p w:rsidR="00F52DDE" w:rsidRDefault="00CE197A" w:rsidP="00F52DDE">
      <w:pPr>
        <w:pStyle w:val="ac"/>
        <w:ind w:left="567"/>
        <w:jc w:val="both"/>
        <w:outlineLvl w:val="0"/>
      </w:pPr>
      <w:r>
        <w:t>П.</w:t>
      </w:r>
      <w:r w:rsidR="0058357D">
        <w:t>22</w:t>
      </w:r>
      <w:r>
        <w:t xml:space="preserve"> Извещения </w:t>
      </w:r>
    </w:p>
    <w:p w:rsidR="00CE197A" w:rsidRDefault="0058357D" w:rsidP="00CE197A">
      <w:pPr>
        <w:ind w:firstLine="567"/>
        <w:jc w:val="both"/>
      </w:pPr>
      <w:r>
        <w:t>Не требуется</w:t>
      </w:r>
    </w:p>
    <w:p w:rsidR="0058357D" w:rsidRDefault="0058357D" w:rsidP="00CE197A">
      <w:pPr>
        <w:ind w:firstLine="567"/>
        <w:jc w:val="both"/>
      </w:pPr>
    </w:p>
    <w:p w:rsidR="0058357D" w:rsidRDefault="0058357D" w:rsidP="00CE197A">
      <w:pPr>
        <w:ind w:firstLine="567"/>
        <w:jc w:val="both"/>
      </w:pPr>
      <w:r>
        <w:t xml:space="preserve">А также, сообщаем о внесении изменений в части Приложения 2 Проект договора (Приложение к данному Уведомлению – Проект договора заменен в части дат оказания услуг). </w:t>
      </w:r>
    </w:p>
    <w:p w:rsidR="0058357D" w:rsidRDefault="0058357D" w:rsidP="00CE197A">
      <w:pPr>
        <w:ind w:firstLine="567"/>
        <w:jc w:val="both"/>
      </w:pPr>
    </w:p>
    <w:p w:rsidR="0058357D" w:rsidRDefault="0058357D" w:rsidP="0058357D">
      <w:pPr>
        <w:ind w:firstLine="567"/>
        <w:jc w:val="both"/>
      </w:pPr>
      <w:r>
        <w:t xml:space="preserve">И изменения касаются продления срока </w:t>
      </w:r>
      <w:r>
        <w:t>подачи заявок на участие в закупке</w:t>
      </w:r>
      <w:r>
        <w:t xml:space="preserve">: </w:t>
      </w:r>
    </w:p>
    <w:p w:rsidR="0058357D" w:rsidRDefault="0058357D" w:rsidP="0058357D">
      <w:pPr>
        <w:pStyle w:val="ac"/>
        <w:numPr>
          <w:ilvl w:val="0"/>
          <w:numId w:val="40"/>
        </w:numPr>
        <w:tabs>
          <w:tab w:val="num" w:pos="567"/>
        </w:tabs>
        <w:autoSpaceDN w:val="0"/>
        <w:ind w:left="567" w:hanging="567"/>
        <w:jc w:val="both"/>
        <w:outlineLvl w:val="0"/>
      </w:pPr>
      <w:bookmarkStart w:id="0" w:name="_Toc524680718"/>
      <w:bookmarkStart w:id="1" w:name="_Toc524680520"/>
      <w:bookmarkStart w:id="2" w:name="_Toc524680324"/>
      <w:r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58357D" w:rsidRDefault="0058357D" w:rsidP="0058357D">
      <w:pPr>
        <w:pStyle w:val="ac"/>
        <w:ind w:left="567"/>
        <w:jc w:val="both"/>
        <w:outlineLvl w:val="0"/>
      </w:pPr>
      <w:bookmarkStart w:id="3" w:name="_Toc524680719"/>
      <w:bookmarkStart w:id="4" w:name="_Toc524680521"/>
      <w:bookmarkStart w:id="5" w:name="_Toc524680325"/>
      <w:r>
        <w:t xml:space="preserve">Заявки на участие в закупке должны быть поданы с момента публикации извещения в единой информационной системе </w:t>
      </w:r>
      <w:r>
        <w:rPr>
          <w:b/>
        </w:rPr>
        <w:t xml:space="preserve">до </w:t>
      </w:r>
      <w:r>
        <w:rPr>
          <w:b/>
        </w:rPr>
        <w:t>11</w:t>
      </w:r>
      <w:r>
        <w:rPr>
          <w:b/>
        </w:rPr>
        <w:t>:00 (по московскому времени) «</w:t>
      </w:r>
      <w:r>
        <w:rPr>
          <w:b/>
        </w:rPr>
        <w:t>27</w:t>
      </w:r>
      <w:r>
        <w:rPr>
          <w:b/>
        </w:rPr>
        <w:t>» декабря 2024 года</w:t>
      </w:r>
      <w:r>
        <w:t xml:space="preserve"> через функционал электронной торговой площадки</w:t>
      </w:r>
      <w:bookmarkEnd w:id="3"/>
      <w:bookmarkEnd w:id="4"/>
      <w:bookmarkEnd w:id="5"/>
      <w:r>
        <w:t xml:space="preserve"> </w:t>
      </w:r>
      <w:hyperlink r:id="rId7" w:history="1">
        <w:r>
          <w:rPr>
            <w:rStyle w:val="a8"/>
          </w:rPr>
          <w:t>https://irao.tektorg.ru</w:t>
        </w:r>
      </w:hyperlink>
    </w:p>
    <w:p w:rsidR="0058357D" w:rsidRDefault="0058357D" w:rsidP="0058357D">
      <w:pPr>
        <w:pStyle w:val="ac"/>
        <w:ind w:left="567"/>
        <w:jc w:val="both"/>
        <w:outlineLvl w:val="0"/>
      </w:pPr>
    </w:p>
    <w:p w:rsidR="0058357D" w:rsidRDefault="0058357D" w:rsidP="0058357D">
      <w:pPr>
        <w:pStyle w:val="ac"/>
        <w:numPr>
          <w:ilvl w:val="0"/>
          <w:numId w:val="40"/>
        </w:numPr>
        <w:tabs>
          <w:tab w:val="num" w:pos="567"/>
        </w:tabs>
        <w:autoSpaceDN w:val="0"/>
        <w:ind w:left="567" w:hanging="567"/>
        <w:jc w:val="both"/>
        <w:outlineLvl w:val="0"/>
      </w:pPr>
      <w:bookmarkStart w:id="6" w:name="_Toc524680720"/>
      <w:bookmarkStart w:id="7" w:name="_Toc524680522"/>
      <w:bookmarkStart w:id="8" w:name="_Toc524680326"/>
      <w:r>
        <w:rPr>
          <w:b/>
        </w:rPr>
        <w:t>Дата рассмотрения и оценки первых частей заявок на участие в закупке:</w:t>
      </w:r>
      <w:bookmarkEnd w:id="6"/>
      <w:bookmarkEnd w:id="7"/>
      <w:bookmarkEnd w:id="8"/>
    </w:p>
    <w:p w:rsidR="0058357D" w:rsidRDefault="0058357D" w:rsidP="0058357D">
      <w:pPr>
        <w:pStyle w:val="ac"/>
        <w:ind w:left="567"/>
        <w:jc w:val="both"/>
        <w:outlineLvl w:val="0"/>
      </w:pPr>
      <w:bookmarkStart w:id="9" w:name="_Toc524680721"/>
      <w:bookmarkStart w:id="10" w:name="_Toc524680523"/>
      <w:bookmarkStart w:id="11" w:name="_Toc524680327"/>
      <w:r>
        <w:rPr>
          <w:b/>
        </w:rPr>
        <w:t>до «</w:t>
      </w:r>
      <w:r>
        <w:rPr>
          <w:b/>
        </w:rPr>
        <w:t>04</w:t>
      </w:r>
      <w:r>
        <w:rPr>
          <w:b/>
        </w:rPr>
        <w:t xml:space="preserve">» </w:t>
      </w:r>
      <w:r>
        <w:rPr>
          <w:b/>
        </w:rPr>
        <w:t>февраля</w:t>
      </w:r>
      <w:r>
        <w:rPr>
          <w:b/>
        </w:rPr>
        <w:t xml:space="preserve"> 2025 года,</w:t>
      </w:r>
      <w:r>
        <w:t xml:space="preserve"> 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58357D" w:rsidRDefault="0058357D" w:rsidP="0058357D">
      <w:pPr>
        <w:pStyle w:val="ac"/>
        <w:ind w:left="567"/>
        <w:jc w:val="both"/>
        <w:outlineLvl w:val="0"/>
      </w:pPr>
    </w:p>
    <w:p w:rsidR="0058357D" w:rsidRDefault="0058357D" w:rsidP="0058357D">
      <w:pPr>
        <w:pStyle w:val="ac"/>
        <w:numPr>
          <w:ilvl w:val="0"/>
          <w:numId w:val="40"/>
        </w:numPr>
        <w:tabs>
          <w:tab w:val="num" w:pos="567"/>
        </w:tabs>
        <w:autoSpaceDN w:val="0"/>
        <w:ind w:left="567" w:hanging="567"/>
        <w:jc w:val="both"/>
        <w:outlineLvl w:val="0"/>
      </w:pPr>
      <w:bookmarkStart w:id="12" w:name="_Toc524680722"/>
      <w:bookmarkStart w:id="13" w:name="_Toc524680524"/>
      <w:bookmarkStart w:id="14" w:name="_Toc524680328"/>
      <w:r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2"/>
      <w:bookmarkEnd w:id="13"/>
      <w:bookmarkEnd w:id="14"/>
    </w:p>
    <w:p w:rsidR="0058357D" w:rsidRDefault="0058357D" w:rsidP="0058357D">
      <w:pPr>
        <w:pStyle w:val="ac"/>
        <w:ind w:left="567"/>
        <w:jc w:val="both"/>
        <w:outlineLvl w:val="0"/>
      </w:pPr>
      <w:bookmarkStart w:id="15" w:name="_Toc524680723"/>
      <w:bookmarkStart w:id="16" w:name="_Toc524680525"/>
      <w:bookmarkStart w:id="17" w:name="_Toc524680329"/>
      <w:r>
        <w:rPr>
          <w:b/>
        </w:rPr>
        <w:t>до «</w:t>
      </w:r>
      <w:r>
        <w:rPr>
          <w:b/>
        </w:rPr>
        <w:t>03</w:t>
      </w:r>
      <w:r>
        <w:rPr>
          <w:b/>
        </w:rPr>
        <w:t xml:space="preserve">» </w:t>
      </w:r>
      <w:r>
        <w:rPr>
          <w:b/>
        </w:rPr>
        <w:t>марта</w:t>
      </w:r>
      <w:r>
        <w:rPr>
          <w:b/>
        </w:rPr>
        <w:t xml:space="preserve"> 2025 года,</w:t>
      </w:r>
      <w:r>
        <w:t xml:space="preserve"> в порядке определенном инструкциями и регламентом электронной торговой площадки.</w:t>
      </w:r>
      <w:bookmarkEnd w:id="15"/>
      <w:bookmarkEnd w:id="16"/>
      <w:bookmarkEnd w:id="17"/>
    </w:p>
    <w:p w:rsidR="0058357D" w:rsidRDefault="0058357D" w:rsidP="0058357D">
      <w:pPr>
        <w:pStyle w:val="ac"/>
        <w:ind w:left="567"/>
        <w:jc w:val="both"/>
        <w:outlineLvl w:val="0"/>
      </w:pPr>
      <w:bookmarkStart w:id="18" w:name="_Toc524680730"/>
      <w:bookmarkStart w:id="19" w:name="_Toc524680532"/>
      <w:bookmarkStart w:id="20" w:name="_Toc524680336"/>
      <w:r>
        <w:t>17.3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  <w:bookmarkEnd w:id="18"/>
      <w:bookmarkEnd w:id="19"/>
      <w:bookmarkEnd w:id="20"/>
    </w:p>
    <w:p w:rsidR="0058357D" w:rsidRDefault="0058357D" w:rsidP="0058357D">
      <w:pPr>
        <w:pStyle w:val="ac"/>
        <w:ind w:left="567"/>
        <w:jc w:val="both"/>
        <w:outlineLvl w:val="0"/>
        <w:rPr>
          <w:b/>
        </w:rPr>
      </w:pPr>
      <w:bookmarkStart w:id="21" w:name="_Toc524680731"/>
      <w:bookmarkStart w:id="22" w:name="_Toc524680533"/>
      <w:bookmarkStart w:id="23" w:name="_Toc524680337"/>
      <w: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proofErr w:type="gramStart"/>
      <w:r>
        <w:t>со временем часовой зоны</w:t>
      </w:r>
      <w:proofErr w:type="gramEnd"/>
      <w:r>
        <w:t xml:space="preserve"> в которой расположен заказчик): </w:t>
      </w:r>
      <w:r>
        <w:rPr>
          <w:b/>
        </w:rPr>
        <w:t>«</w:t>
      </w:r>
      <w:r>
        <w:rPr>
          <w:b/>
        </w:rPr>
        <w:t>05</w:t>
      </w:r>
      <w:r>
        <w:rPr>
          <w:b/>
        </w:rPr>
        <w:t xml:space="preserve">» </w:t>
      </w:r>
      <w:r>
        <w:rPr>
          <w:b/>
        </w:rPr>
        <w:t>феврал</w:t>
      </w:r>
      <w:r>
        <w:rPr>
          <w:b/>
        </w:rPr>
        <w:t>я 2025 года</w:t>
      </w:r>
      <w:bookmarkEnd w:id="21"/>
      <w:bookmarkEnd w:id="22"/>
      <w:bookmarkEnd w:id="23"/>
      <w:r>
        <w:rPr>
          <w:b/>
        </w:rPr>
        <w:t>.</w:t>
      </w:r>
    </w:p>
    <w:p w:rsidR="0058357D" w:rsidRDefault="0058357D" w:rsidP="0058357D">
      <w:pPr>
        <w:pStyle w:val="ac"/>
        <w:numPr>
          <w:ilvl w:val="0"/>
          <w:numId w:val="40"/>
        </w:numPr>
        <w:autoSpaceDN w:val="0"/>
        <w:ind w:left="567" w:hanging="567"/>
        <w:jc w:val="both"/>
        <w:outlineLvl w:val="0"/>
      </w:pPr>
      <w:bookmarkStart w:id="24" w:name="_Toc524680743"/>
      <w:bookmarkStart w:id="25" w:name="_Toc524680545"/>
      <w:bookmarkStart w:id="26" w:name="_Toc524680349"/>
      <w:r>
        <w:rPr>
          <w:b/>
        </w:rPr>
        <w:t>Итоговый протокол/Подведение итогов закупки:</w:t>
      </w:r>
      <w:bookmarkEnd w:id="24"/>
      <w:bookmarkEnd w:id="25"/>
      <w:bookmarkEnd w:id="26"/>
    </w:p>
    <w:p w:rsidR="0058357D" w:rsidRDefault="0058357D" w:rsidP="0058357D">
      <w:pPr>
        <w:pStyle w:val="ac"/>
        <w:ind w:left="567"/>
        <w:jc w:val="both"/>
        <w:outlineLvl w:val="0"/>
      </w:pPr>
      <w:bookmarkStart w:id="27" w:name="_Toc524680744"/>
      <w:bookmarkStart w:id="28" w:name="_Toc524680546"/>
      <w:bookmarkStart w:id="29" w:name="_Toc524680350"/>
      <w: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:rsidR="0058357D" w:rsidRDefault="0058357D" w:rsidP="0058357D">
      <w:pPr>
        <w:pStyle w:val="ac"/>
        <w:ind w:left="567"/>
        <w:jc w:val="both"/>
        <w:outlineLvl w:val="0"/>
      </w:pPr>
      <w:bookmarkStart w:id="30" w:name="_Toc524680745"/>
      <w:bookmarkStart w:id="31" w:name="_Toc524680547"/>
      <w:bookmarkStart w:id="32" w:name="_Toc524680351"/>
      <w:r>
        <w:t xml:space="preserve">Дата подведения итогов: </w:t>
      </w:r>
      <w:r>
        <w:rPr>
          <w:b/>
        </w:rPr>
        <w:t>до «</w:t>
      </w:r>
      <w:r>
        <w:rPr>
          <w:b/>
        </w:rPr>
        <w:t>11</w:t>
      </w:r>
      <w:bookmarkStart w:id="33" w:name="_GoBack"/>
      <w:bookmarkEnd w:id="33"/>
      <w:r>
        <w:rPr>
          <w:b/>
        </w:rPr>
        <w:t>» марта 2025 года</w:t>
      </w:r>
      <w:bookmarkEnd w:id="30"/>
      <w:bookmarkEnd w:id="31"/>
      <w:bookmarkEnd w:id="32"/>
    </w:p>
    <w:p w:rsidR="0058357D" w:rsidRDefault="0058357D" w:rsidP="0058357D">
      <w:pPr>
        <w:pStyle w:val="ac"/>
        <w:ind w:left="567"/>
        <w:jc w:val="both"/>
        <w:outlineLvl w:val="0"/>
      </w:pPr>
    </w:p>
    <w:p w:rsidR="0058357D" w:rsidRPr="00CE197A" w:rsidRDefault="0058357D" w:rsidP="0058357D">
      <w:pPr>
        <w:ind w:firstLine="567"/>
        <w:jc w:val="both"/>
      </w:pPr>
    </w:p>
    <w:p w:rsidR="00CE197A" w:rsidRPr="0067478A" w:rsidRDefault="00CE197A" w:rsidP="00F52DDE">
      <w:pPr>
        <w:pStyle w:val="ac"/>
        <w:ind w:left="567"/>
        <w:jc w:val="both"/>
        <w:outlineLvl w:val="0"/>
      </w:pPr>
    </w:p>
    <w:p w:rsidR="00C66365" w:rsidRPr="005A210A" w:rsidRDefault="00C66365" w:rsidP="00C66365">
      <w:pPr>
        <w:pStyle w:val="ac"/>
        <w:ind w:left="567"/>
        <w:jc w:val="both"/>
        <w:outlineLvl w:val="0"/>
      </w:pPr>
    </w:p>
    <w:p w:rsidR="00EA60D0" w:rsidRPr="004274CC" w:rsidRDefault="00EA60D0" w:rsidP="00EA60D0">
      <w:pPr>
        <w:pStyle w:val="ac"/>
        <w:ind w:left="567"/>
        <w:jc w:val="both"/>
        <w:outlineLvl w:val="0"/>
      </w:pPr>
    </w:p>
    <w:p w:rsidR="00EA60D0" w:rsidRDefault="0058357D" w:rsidP="00EA60D0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r>
        <w:t>Приложение к данному Уведомлению: Приложение 1 Проект договора</w:t>
      </w:r>
    </w:p>
    <w:sectPr w:rsidR="00EA60D0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C43AB"/>
    <w:multiLevelType w:val="hybridMultilevel"/>
    <w:tmpl w:val="0D061D5C"/>
    <w:lvl w:ilvl="0" w:tplc="30DE0BDA">
      <w:start w:val="2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B22F6"/>
    <w:multiLevelType w:val="hybridMultilevel"/>
    <w:tmpl w:val="EE6A1DD4"/>
    <w:lvl w:ilvl="0" w:tplc="78DAB038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F1FFF"/>
    <w:multiLevelType w:val="hybridMultilevel"/>
    <w:tmpl w:val="EDF208DC"/>
    <w:lvl w:ilvl="0" w:tplc="89ECABA8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BE28D2"/>
    <w:multiLevelType w:val="hybridMultilevel"/>
    <w:tmpl w:val="E7F4159A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8"/>
  </w:num>
  <w:num w:numId="8">
    <w:abstractNumId w:val="25"/>
  </w:num>
  <w:num w:numId="9">
    <w:abstractNumId w:val="26"/>
  </w:num>
  <w:num w:numId="10">
    <w:abstractNumId w:val="36"/>
  </w:num>
  <w:num w:numId="11">
    <w:abstractNumId w:val="23"/>
  </w:num>
  <w:num w:numId="12">
    <w:abstractNumId w:val="19"/>
  </w:num>
  <w:num w:numId="13">
    <w:abstractNumId w:val="32"/>
  </w:num>
  <w:num w:numId="14">
    <w:abstractNumId w:val="8"/>
  </w:num>
  <w:num w:numId="15">
    <w:abstractNumId w:val="6"/>
  </w:num>
  <w:num w:numId="16">
    <w:abstractNumId w:val="27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7"/>
  </w:num>
  <w:num w:numId="25">
    <w:abstractNumId w:val="29"/>
  </w:num>
  <w:num w:numId="26">
    <w:abstractNumId w:val="15"/>
  </w:num>
  <w:num w:numId="27">
    <w:abstractNumId w:val="28"/>
  </w:num>
  <w:num w:numId="28">
    <w:abstractNumId w:val="12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0"/>
  </w:num>
  <w:num w:numId="37">
    <w:abstractNumId w:val="17"/>
  </w:num>
  <w:num w:numId="38">
    <w:abstractNumId w:val="16"/>
  </w:num>
  <w:num w:numId="39">
    <w:abstractNumId w:val="24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53B8"/>
    <w:rsid w:val="00007862"/>
    <w:rsid w:val="00037132"/>
    <w:rsid w:val="00076934"/>
    <w:rsid w:val="0009031B"/>
    <w:rsid w:val="000A5F30"/>
    <w:rsid w:val="000F30CA"/>
    <w:rsid w:val="00112DAF"/>
    <w:rsid w:val="00126D19"/>
    <w:rsid w:val="001400F3"/>
    <w:rsid w:val="0017059C"/>
    <w:rsid w:val="001738FF"/>
    <w:rsid w:val="00180A41"/>
    <w:rsid w:val="00181335"/>
    <w:rsid w:val="00183F7D"/>
    <w:rsid w:val="001B5582"/>
    <w:rsid w:val="0023266F"/>
    <w:rsid w:val="002529DD"/>
    <w:rsid w:val="002A424F"/>
    <w:rsid w:val="002B3B71"/>
    <w:rsid w:val="002B66C0"/>
    <w:rsid w:val="002F7B2D"/>
    <w:rsid w:val="003044A9"/>
    <w:rsid w:val="00317156"/>
    <w:rsid w:val="00332CF4"/>
    <w:rsid w:val="0036661C"/>
    <w:rsid w:val="00396272"/>
    <w:rsid w:val="00396827"/>
    <w:rsid w:val="003C4493"/>
    <w:rsid w:val="003D050A"/>
    <w:rsid w:val="003F3054"/>
    <w:rsid w:val="003F7C78"/>
    <w:rsid w:val="00420184"/>
    <w:rsid w:val="0042666A"/>
    <w:rsid w:val="004465FA"/>
    <w:rsid w:val="00450222"/>
    <w:rsid w:val="00464A6D"/>
    <w:rsid w:val="004739C2"/>
    <w:rsid w:val="00481ED8"/>
    <w:rsid w:val="00484EE6"/>
    <w:rsid w:val="00487513"/>
    <w:rsid w:val="004C7C19"/>
    <w:rsid w:val="004F627A"/>
    <w:rsid w:val="00506450"/>
    <w:rsid w:val="00542FF8"/>
    <w:rsid w:val="0055518E"/>
    <w:rsid w:val="00580072"/>
    <w:rsid w:val="0058305F"/>
    <w:rsid w:val="0058357D"/>
    <w:rsid w:val="00593F00"/>
    <w:rsid w:val="005A6542"/>
    <w:rsid w:val="005B00C9"/>
    <w:rsid w:val="005B16D6"/>
    <w:rsid w:val="005B6896"/>
    <w:rsid w:val="005B7300"/>
    <w:rsid w:val="005C645D"/>
    <w:rsid w:val="005D5DED"/>
    <w:rsid w:val="005E3D3F"/>
    <w:rsid w:val="005F2017"/>
    <w:rsid w:val="00620D03"/>
    <w:rsid w:val="00625A00"/>
    <w:rsid w:val="00643770"/>
    <w:rsid w:val="00666A4D"/>
    <w:rsid w:val="00692E09"/>
    <w:rsid w:val="00694AF6"/>
    <w:rsid w:val="00695BD3"/>
    <w:rsid w:val="006B5CAD"/>
    <w:rsid w:val="006E3532"/>
    <w:rsid w:val="00711B3F"/>
    <w:rsid w:val="007433CF"/>
    <w:rsid w:val="0075003E"/>
    <w:rsid w:val="00755C34"/>
    <w:rsid w:val="00774301"/>
    <w:rsid w:val="0078595A"/>
    <w:rsid w:val="00793394"/>
    <w:rsid w:val="007A746F"/>
    <w:rsid w:val="007B4812"/>
    <w:rsid w:val="007C0488"/>
    <w:rsid w:val="007F7F41"/>
    <w:rsid w:val="00815821"/>
    <w:rsid w:val="0084265D"/>
    <w:rsid w:val="00856F9E"/>
    <w:rsid w:val="00862777"/>
    <w:rsid w:val="008710B8"/>
    <w:rsid w:val="008A61D2"/>
    <w:rsid w:val="008A77B1"/>
    <w:rsid w:val="008C131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42F9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63336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014F6"/>
    <w:rsid w:val="00C15603"/>
    <w:rsid w:val="00C22530"/>
    <w:rsid w:val="00C24762"/>
    <w:rsid w:val="00C66365"/>
    <w:rsid w:val="00C7194E"/>
    <w:rsid w:val="00C71AB9"/>
    <w:rsid w:val="00C80D94"/>
    <w:rsid w:val="00CA3A74"/>
    <w:rsid w:val="00CC2362"/>
    <w:rsid w:val="00CD0562"/>
    <w:rsid w:val="00CE197A"/>
    <w:rsid w:val="00CE4D7B"/>
    <w:rsid w:val="00D02788"/>
    <w:rsid w:val="00D0396F"/>
    <w:rsid w:val="00D23A5E"/>
    <w:rsid w:val="00D2481D"/>
    <w:rsid w:val="00D32D0B"/>
    <w:rsid w:val="00D7325A"/>
    <w:rsid w:val="00DA1334"/>
    <w:rsid w:val="00E06741"/>
    <w:rsid w:val="00E12F96"/>
    <w:rsid w:val="00E32D0A"/>
    <w:rsid w:val="00E531A0"/>
    <w:rsid w:val="00E61092"/>
    <w:rsid w:val="00E62CDF"/>
    <w:rsid w:val="00E640BE"/>
    <w:rsid w:val="00EA60D0"/>
    <w:rsid w:val="00EA7ADD"/>
    <w:rsid w:val="00ED6540"/>
    <w:rsid w:val="00EE03BB"/>
    <w:rsid w:val="00EE07CE"/>
    <w:rsid w:val="00EE1184"/>
    <w:rsid w:val="00F13BF6"/>
    <w:rsid w:val="00F31707"/>
    <w:rsid w:val="00F52DDE"/>
    <w:rsid w:val="00F55A79"/>
    <w:rsid w:val="00F70AA8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09"/>
    <o:shapelayout v:ext="edit">
      <o:idmap v:ext="edit" data="1"/>
    </o:shapelayout>
  </w:shapeDefaults>
  <w:decimalSymbol w:val=","/>
  <w:listSeparator w:val=";"/>
  <w14:docId w14:val="453F24F1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,Булет 1,lp11,Bullet 1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694AF6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694AF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rao.tektorg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Килимник Екатерина Ивановна</cp:lastModifiedBy>
  <cp:revision>43</cp:revision>
  <cp:lastPrinted>2015-09-28T09:26:00Z</cp:lastPrinted>
  <dcterms:created xsi:type="dcterms:W3CDTF">2015-09-28T09:26:00Z</dcterms:created>
  <dcterms:modified xsi:type="dcterms:W3CDTF">2024-12-20T06:35:00Z</dcterms:modified>
</cp:coreProperties>
</file>