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FD993" w14:textId="77777777" w:rsidR="00501A7C" w:rsidRDefault="00C827D7">
      <w:pPr>
        <w:pStyle w:val="14"/>
        <w:ind w:right="-2" w:firstLine="709"/>
        <w:rPr>
          <w:szCs w:val="24"/>
        </w:rPr>
      </w:pPr>
      <w:r>
        <w:rPr>
          <w:szCs w:val="24"/>
        </w:rPr>
        <w:t>ДОГОВОР №___________</w:t>
      </w:r>
    </w:p>
    <w:p w14:paraId="191FD994" w14:textId="77777777" w:rsidR="00501A7C" w:rsidRDefault="00501A7C">
      <w:pPr>
        <w:pStyle w:val="14"/>
        <w:ind w:firstLine="709"/>
        <w:rPr>
          <w:szCs w:val="24"/>
        </w:rPr>
      </w:pPr>
    </w:p>
    <w:p w14:paraId="191FD995" w14:textId="77777777" w:rsidR="00501A7C" w:rsidRDefault="00501A7C">
      <w:pPr>
        <w:pStyle w:val="13"/>
        <w:ind w:firstLine="709"/>
        <w:jc w:val="both"/>
        <w:rPr>
          <w:b/>
          <w:sz w:val="24"/>
          <w:szCs w:val="24"/>
          <w:lang w:val="ru-RU"/>
        </w:rPr>
      </w:pPr>
    </w:p>
    <w:p w14:paraId="191FD996" w14:textId="495D5A80" w:rsidR="00501A7C" w:rsidRDefault="00C827D7">
      <w:pPr>
        <w:pStyle w:val="13"/>
        <w:ind w:firstLine="709"/>
        <w:jc w:val="both"/>
        <w:rPr>
          <w:sz w:val="28"/>
          <w:szCs w:val="28"/>
          <w:lang w:val="ru-RU"/>
        </w:rPr>
      </w:pPr>
      <w:r>
        <w:rPr>
          <w:sz w:val="28"/>
          <w:szCs w:val="28"/>
          <w:lang w:val="ru-RU"/>
        </w:rPr>
        <w:t>г. Томск</w:t>
      </w:r>
      <w:r>
        <w:rPr>
          <w:sz w:val="28"/>
          <w:szCs w:val="28"/>
          <w:lang w:val="ru-RU"/>
        </w:rPr>
        <w:tab/>
      </w:r>
      <w:r>
        <w:rPr>
          <w:sz w:val="28"/>
          <w:szCs w:val="28"/>
          <w:lang w:val="ru-RU"/>
        </w:rPr>
        <w:tab/>
      </w:r>
      <w:r>
        <w:rPr>
          <w:sz w:val="28"/>
          <w:szCs w:val="28"/>
          <w:lang w:val="ru-RU"/>
        </w:rPr>
        <w:tab/>
      </w:r>
      <w:r w:rsidR="00312888">
        <w:rPr>
          <w:sz w:val="28"/>
          <w:szCs w:val="28"/>
          <w:lang w:val="ru-RU"/>
        </w:rPr>
        <w:tab/>
      </w:r>
      <w:r>
        <w:rPr>
          <w:sz w:val="28"/>
          <w:szCs w:val="28"/>
          <w:lang w:val="ru-RU"/>
        </w:rPr>
        <w:tab/>
      </w:r>
      <w:r>
        <w:rPr>
          <w:sz w:val="28"/>
          <w:szCs w:val="28"/>
          <w:lang w:val="ru-RU"/>
        </w:rPr>
        <w:tab/>
      </w:r>
      <w:r w:rsidR="00312888">
        <w:rPr>
          <w:sz w:val="28"/>
          <w:szCs w:val="28"/>
          <w:lang w:val="ru-RU"/>
        </w:rPr>
        <w:tab/>
      </w:r>
      <w:r w:rsidR="00312888">
        <w:rPr>
          <w:sz w:val="28"/>
          <w:szCs w:val="28"/>
          <w:lang w:val="ru-RU"/>
        </w:rPr>
        <w:tab/>
      </w:r>
      <w:r>
        <w:rPr>
          <w:sz w:val="28"/>
          <w:szCs w:val="28"/>
          <w:lang w:val="ru-RU"/>
        </w:rPr>
        <w:t>«_</w:t>
      </w:r>
      <w:proofErr w:type="gramStart"/>
      <w:r>
        <w:rPr>
          <w:sz w:val="28"/>
          <w:szCs w:val="28"/>
          <w:lang w:val="ru-RU"/>
        </w:rPr>
        <w:t>_»_</w:t>
      </w:r>
      <w:proofErr w:type="gramEnd"/>
      <w:r>
        <w:rPr>
          <w:sz w:val="28"/>
          <w:szCs w:val="28"/>
          <w:lang w:val="ru-RU"/>
        </w:rPr>
        <w:t>____</w:t>
      </w:r>
      <w:r w:rsidR="00312888">
        <w:rPr>
          <w:sz w:val="28"/>
          <w:szCs w:val="28"/>
          <w:lang w:val="ru-RU"/>
        </w:rPr>
        <w:t>__</w:t>
      </w:r>
      <w:bookmarkStart w:id="0" w:name="_GoBack"/>
      <w:bookmarkEnd w:id="0"/>
      <w:r>
        <w:rPr>
          <w:sz w:val="28"/>
          <w:szCs w:val="28"/>
          <w:lang w:val="ru-RU"/>
        </w:rPr>
        <w:t>___2024</w:t>
      </w:r>
    </w:p>
    <w:p w14:paraId="191FD997" w14:textId="77777777" w:rsidR="00501A7C" w:rsidRDefault="00501A7C">
      <w:pPr>
        <w:pStyle w:val="13"/>
        <w:ind w:firstLine="709"/>
        <w:jc w:val="both"/>
        <w:rPr>
          <w:b/>
          <w:sz w:val="24"/>
          <w:szCs w:val="24"/>
          <w:lang w:val="ru-RU"/>
        </w:rPr>
      </w:pPr>
    </w:p>
    <w:p w14:paraId="191FD998" w14:textId="77777777" w:rsidR="00501A7C" w:rsidRDefault="00C827D7">
      <w:pPr>
        <w:pStyle w:val="13"/>
        <w:ind w:firstLine="709"/>
        <w:jc w:val="both"/>
        <w:rPr>
          <w:sz w:val="28"/>
          <w:szCs w:val="28"/>
          <w:lang w:val="ru-RU"/>
        </w:rPr>
      </w:pPr>
      <w:r>
        <w:rPr>
          <w:b/>
          <w:sz w:val="28"/>
          <w:szCs w:val="28"/>
          <w:lang w:val="ru-RU"/>
        </w:rPr>
        <w:t xml:space="preserve">Акционерное общество «Томская энергосбытовая компания» (АО «Томскэнергосбыт»), </w:t>
      </w:r>
      <w:r>
        <w:rPr>
          <w:sz w:val="28"/>
          <w:szCs w:val="28"/>
          <w:lang w:val="ru-RU"/>
        </w:rPr>
        <w:t>именуемое в дальнейшем</w:t>
      </w:r>
      <w:r>
        <w:rPr>
          <w:b/>
          <w:sz w:val="28"/>
          <w:szCs w:val="28"/>
          <w:lang w:val="ru-RU"/>
        </w:rPr>
        <w:t xml:space="preserve"> «Заказчик»,</w:t>
      </w:r>
      <w:r>
        <w:rPr>
          <w:sz w:val="28"/>
          <w:szCs w:val="28"/>
          <w:lang w:val="ru-RU"/>
        </w:rPr>
        <w:t xml:space="preserve"> в лице __________________, действующего на основании _____, с одной стороны, и </w:t>
      </w:r>
    </w:p>
    <w:p w14:paraId="191FD999" w14:textId="77777777" w:rsidR="00501A7C" w:rsidRDefault="00C827D7">
      <w:pPr>
        <w:pStyle w:val="13"/>
        <w:ind w:firstLine="709"/>
        <w:jc w:val="both"/>
        <w:rPr>
          <w:sz w:val="28"/>
          <w:szCs w:val="28"/>
          <w:lang w:val="ru-RU"/>
        </w:rPr>
      </w:pPr>
      <w:r>
        <w:rPr>
          <w:b/>
          <w:sz w:val="28"/>
          <w:szCs w:val="28"/>
          <w:lang w:val="ru-RU"/>
        </w:rPr>
        <w:t>________________</w:t>
      </w:r>
      <w:r>
        <w:rPr>
          <w:sz w:val="28"/>
          <w:szCs w:val="28"/>
          <w:lang w:val="ru-RU"/>
        </w:rPr>
        <w:t>, именуемое в дальнейшем «</w:t>
      </w:r>
      <w:r>
        <w:rPr>
          <w:b/>
          <w:sz w:val="28"/>
          <w:szCs w:val="28"/>
          <w:lang w:val="ru-RU"/>
        </w:rPr>
        <w:t>Исполнитель»</w:t>
      </w:r>
      <w:r>
        <w:rPr>
          <w:sz w:val="28"/>
          <w:szCs w:val="28"/>
          <w:lang w:val="ru-RU"/>
        </w:rPr>
        <w:t xml:space="preserve">, в лице ____________, действующего на основании _______________, с другой стороны, а вместе именуемые в дальнейшем </w:t>
      </w:r>
      <w:r>
        <w:rPr>
          <w:b/>
          <w:sz w:val="28"/>
          <w:szCs w:val="28"/>
          <w:lang w:val="ru-RU"/>
        </w:rPr>
        <w:t>«Стороны»</w:t>
      </w:r>
      <w:r>
        <w:rPr>
          <w:sz w:val="28"/>
          <w:szCs w:val="28"/>
          <w:lang w:val="ru-RU"/>
        </w:rPr>
        <w:t>, заключили настоящий Договор о нижеследующем:</w:t>
      </w:r>
    </w:p>
    <w:p w14:paraId="191FD99A" w14:textId="77777777" w:rsidR="00501A7C" w:rsidRDefault="00501A7C">
      <w:pPr>
        <w:pStyle w:val="13"/>
        <w:ind w:firstLine="709"/>
        <w:jc w:val="both"/>
        <w:rPr>
          <w:sz w:val="28"/>
          <w:szCs w:val="28"/>
          <w:lang w:val="ru-RU"/>
        </w:rPr>
      </w:pPr>
    </w:p>
    <w:p w14:paraId="191FD99B" w14:textId="77777777" w:rsidR="00501A7C" w:rsidRDefault="00C827D7">
      <w:pPr>
        <w:pStyle w:val="Iauiue"/>
        <w:numPr>
          <w:ilvl w:val="0"/>
          <w:numId w:val="14"/>
        </w:numPr>
        <w:spacing w:before="0" w:after="0"/>
        <w:ind w:left="0" w:firstLine="0"/>
        <w:jc w:val="center"/>
        <w:rPr>
          <w:b/>
          <w:sz w:val="28"/>
          <w:szCs w:val="28"/>
        </w:rPr>
      </w:pPr>
      <w:r>
        <w:rPr>
          <w:b/>
          <w:sz w:val="28"/>
          <w:szCs w:val="28"/>
        </w:rPr>
        <w:t>Предмет Договора</w:t>
      </w:r>
    </w:p>
    <w:p w14:paraId="191FD99C" w14:textId="77777777" w:rsidR="00501A7C" w:rsidRDefault="00501A7C">
      <w:pPr>
        <w:pStyle w:val="Iauiue"/>
        <w:spacing w:before="0" w:after="0"/>
        <w:ind w:left="1069"/>
        <w:jc w:val="both"/>
        <w:rPr>
          <w:b/>
          <w:sz w:val="28"/>
          <w:szCs w:val="28"/>
        </w:rPr>
      </w:pPr>
    </w:p>
    <w:p w14:paraId="191FD99D" w14:textId="77777777" w:rsidR="00501A7C" w:rsidRDefault="00C827D7">
      <w:pPr>
        <w:pStyle w:val="Iauiue"/>
        <w:numPr>
          <w:ilvl w:val="1"/>
          <w:numId w:val="14"/>
        </w:numPr>
        <w:spacing w:before="0" w:after="0"/>
        <w:ind w:left="0" w:firstLine="709"/>
        <w:jc w:val="both"/>
        <w:rPr>
          <w:b/>
          <w:sz w:val="28"/>
          <w:szCs w:val="28"/>
        </w:rPr>
      </w:pPr>
      <w:r>
        <w:rPr>
          <w:sz w:val="28"/>
          <w:szCs w:val="28"/>
        </w:rPr>
        <w:t xml:space="preserve"> Заказчик поручает,  а Исполнитель принимает на себя обязательства по выполнению на условиях настоящего Договора необходимых диагностических; регулировочных; профилактических; ремонтных работ; работ по поддержке программного обеспечения; на Оборудовании Заказчика</w:t>
      </w:r>
      <w:r>
        <w:rPr>
          <w:i/>
          <w:sz w:val="28"/>
          <w:szCs w:val="28"/>
        </w:rPr>
        <w:t>,</w:t>
      </w:r>
      <w:r>
        <w:rPr>
          <w:sz w:val="28"/>
          <w:szCs w:val="28"/>
        </w:rPr>
        <w:t xml:space="preserve"> перечисленном в Приложении №1 к настоящему Договору (далее Приложение №1 и Оборудование соответственно), а также поставке запасных частей и элементов, в том числе ресурсных, и расходных материалов к Оборудованию по мере их расходования</w:t>
      </w:r>
      <w:r>
        <w:rPr>
          <w:i/>
          <w:sz w:val="28"/>
          <w:szCs w:val="28"/>
        </w:rPr>
        <w:t>,</w:t>
      </w:r>
      <w:r>
        <w:rPr>
          <w:sz w:val="28"/>
          <w:szCs w:val="28"/>
        </w:rPr>
        <w:t xml:space="preserve">  в соответствии с условиями, указанными ниже (далее по тексту - Обслуживание).</w:t>
      </w:r>
      <w:r>
        <w:rPr>
          <w:b/>
          <w:sz w:val="28"/>
          <w:szCs w:val="28"/>
        </w:rPr>
        <w:t xml:space="preserve"> </w:t>
      </w:r>
      <w:r>
        <w:rPr>
          <w:sz w:val="28"/>
          <w:szCs w:val="28"/>
        </w:rPr>
        <w:t>Диагностические, регулировочные и ремонтные работы на основании настоящего Договора могут выполняться Исполнителем только в связи с возникшими неисправностями</w:t>
      </w:r>
      <w:r>
        <w:rPr>
          <w:color w:val="FF0000"/>
          <w:sz w:val="28"/>
          <w:szCs w:val="28"/>
        </w:rPr>
        <w:t xml:space="preserve"> </w:t>
      </w:r>
      <w:r>
        <w:rPr>
          <w:sz w:val="28"/>
          <w:szCs w:val="28"/>
        </w:rPr>
        <w:t>Оборудования для целей определения причин неисправностей и их устранения.</w:t>
      </w:r>
    </w:p>
    <w:p w14:paraId="191FD99E" w14:textId="77777777" w:rsidR="00501A7C" w:rsidRDefault="00C827D7">
      <w:pPr>
        <w:pStyle w:val="Iauiue"/>
        <w:numPr>
          <w:ilvl w:val="1"/>
          <w:numId w:val="14"/>
        </w:numPr>
        <w:spacing w:before="0" w:after="0"/>
        <w:ind w:left="0" w:firstLine="709"/>
        <w:jc w:val="both"/>
        <w:rPr>
          <w:b/>
          <w:sz w:val="28"/>
          <w:szCs w:val="28"/>
        </w:rPr>
      </w:pPr>
      <w:r>
        <w:rPr>
          <w:sz w:val="28"/>
          <w:szCs w:val="28"/>
        </w:rPr>
        <w:t xml:space="preserve"> Для целей настоящего Договора:</w:t>
      </w:r>
    </w:p>
    <w:p w14:paraId="191FD99F" w14:textId="77777777" w:rsidR="00501A7C" w:rsidRDefault="00C827D7">
      <w:pPr>
        <w:pStyle w:val="Iauiue"/>
        <w:spacing w:before="0" w:after="0"/>
        <w:ind w:firstLine="709"/>
        <w:jc w:val="both"/>
        <w:rPr>
          <w:sz w:val="28"/>
          <w:szCs w:val="28"/>
        </w:rPr>
      </w:pPr>
      <w:r>
        <w:rPr>
          <w:sz w:val="28"/>
          <w:szCs w:val="28"/>
        </w:rPr>
        <w:t xml:space="preserve">-  </w:t>
      </w:r>
      <w:r>
        <w:rPr>
          <w:sz w:val="28"/>
          <w:szCs w:val="28"/>
          <w:u w:val="single"/>
        </w:rPr>
        <w:t>под ресурсными частями и элементами</w:t>
      </w:r>
      <w:r>
        <w:rPr>
          <w:sz w:val="28"/>
          <w:szCs w:val="28"/>
        </w:rPr>
        <w:t xml:space="preserve"> понимаются любые части и элементы, ресурс которых зависит от объема копирования/печати, и которые в соответствии с технической документацией производителя Оборудования подлежат обязательной замене после изготовления определенного количества отпечатков (например, изделия из резины, нагревательные и прижимные валы, ножи очистки, ремни, фильтры и т.п.); </w:t>
      </w:r>
    </w:p>
    <w:p w14:paraId="191FD9A0" w14:textId="77777777" w:rsidR="00501A7C" w:rsidRDefault="00C827D7">
      <w:pPr>
        <w:pStyle w:val="Iauiue"/>
        <w:spacing w:before="0" w:after="0"/>
        <w:ind w:firstLine="709"/>
        <w:jc w:val="both"/>
        <w:rPr>
          <w:sz w:val="28"/>
          <w:szCs w:val="28"/>
        </w:rPr>
      </w:pPr>
      <w:r>
        <w:rPr>
          <w:sz w:val="28"/>
          <w:szCs w:val="28"/>
        </w:rPr>
        <w:t xml:space="preserve">- </w:t>
      </w:r>
      <w:r>
        <w:rPr>
          <w:sz w:val="28"/>
          <w:szCs w:val="28"/>
          <w:u w:val="single"/>
        </w:rPr>
        <w:t>под расходными материалами</w:t>
      </w:r>
      <w:r>
        <w:rPr>
          <w:sz w:val="28"/>
          <w:szCs w:val="28"/>
        </w:rPr>
        <w:t xml:space="preserve"> понимаются фоторецепторы, носитель, тонер; </w:t>
      </w:r>
    </w:p>
    <w:p w14:paraId="191FD9A1" w14:textId="77777777" w:rsidR="00501A7C" w:rsidRDefault="00C827D7">
      <w:pPr>
        <w:pStyle w:val="Iauiue"/>
        <w:spacing w:before="0" w:after="0"/>
        <w:ind w:firstLine="709"/>
        <w:jc w:val="both"/>
        <w:rPr>
          <w:b/>
          <w:sz w:val="28"/>
          <w:szCs w:val="28"/>
        </w:rPr>
      </w:pPr>
      <w:r>
        <w:rPr>
          <w:sz w:val="28"/>
          <w:szCs w:val="28"/>
        </w:rPr>
        <w:t xml:space="preserve">- </w:t>
      </w:r>
      <w:r>
        <w:rPr>
          <w:sz w:val="28"/>
          <w:szCs w:val="28"/>
          <w:u w:val="single"/>
        </w:rPr>
        <w:t>под материалами для печати</w:t>
      </w:r>
      <w:r>
        <w:rPr>
          <w:sz w:val="28"/>
          <w:szCs w:val="28"/>
        </w:rPr>
        <w:t xml:space="preserve"> понимаются материалы, на которые переносится изображение (например, бумага, прозрачная пленка, наклейки и т.п.).</w:t>
      </w:r>
    </w:p>
    <w:p w14:paraId="191FD9A2" w14:textId="77777777" w:rsidR="00501A7C" w:rsidRDefault="00C827D7">
      <w:pPr>
        <w:pStyle w:val="Iauiue"/>
        <w:numPr>
          <w:ilvl w:val="1"/>
          <w:numId w:val="14"/>
        </w:numPr>
        <w:spacing w:before="0" w:after="0"/>
        <w:ind w:left="0" w:firstLine="709"/>
        <w:jc w:val="both"/>
        <w:rPr>
          <w:b/>
          <w:sz w:val="28"/>
          <w:szCs w:val="28"/>
        </w:rPr>
      </w:pPr>
      <w:r>
        <w:rPr>
          <w:sz w:val="28"/>
          <w:szCs w:val="28"/>
        </w:rPr>
        <w:t xml:space="preserve">Сервисное обслуживание Оборудования </w:t>
      </w:r>
      <w:r>
        <w:rPr>
          <w:b/>
          <w:sz w:val="28"/>
          <w:szCs w:val="28"/>
          <w:lang w:val="en-US"/>
        </w:rPr>
        <w:t>Xerox</w:t>
      </w:r>
      <w:r>
        <w:rPr>
          <w:b/>
          <w:sz w:val="28"/>
          <w:szCs w:val="28"/>
        </w:rPr>
        <w:t xml:space="preserve"> </w:t>
      </w:r>
      <w:r>
        <w:rPr>
          <w:b/>
          <w:sz w:val="28"/>
          <w:szCs w:val="28"/>
          <w:lang w:val="en-US"/>
        </w:rPr>
        <w:t>D</w:t>
      </w:r>
      <w:r>
        <w:rPr>
          <w:b/>
          <w:sz w:val="28"/>
          <w:szCs w:val="28"/>
        </w:rPr>
        <w:t>110</w:t>
      </w:r>
      <w:r>
        <w:rPr>
          <w:b/>
          <w:color w:val="000000"/>
          <w:sz w:val="28"/>
          <w:szCs w:val="28"/>
        </w:rPr>
        <w:t xml:space="preserve"> </w:t>
      </w:r>
      <w:r>
        <w:rPr>
          <w:b/>
          <w:color w:val="000000"/>
          <w:sz w:val="28"/>
          <w:szCs w:val="28"/>
          <w:lang w:val="en-US"/>
        </w:rPr>
        <w:t>EPS</w:t>
      </w:r>
      <w:r>
        <w:rPr>
          <w:b/>
          <w:color w:val="000000"/>
          <w:sz w:val="28"/>
          <w:szCs w:val="28"/>
        </w:rPr>
        <w:t>/</w:t>
      </w:r>
      <w:r>
        <w:rPr>
          <w:b/>
          <w:color w:val="000000"/>
          <w:sz w:val="28"/>
          <w:szCs w:val="28"/>
          <w:lang w:val="en-US"/>
        </w:rPr>
        <w:t>CPS</w:t>
      </w:r>
      <w:r>
        <w:rPr>
          <w:b/>
          <w:color w:val="000000"/>
          <w:sz w:val="28"/>
          <w:szCs w:val="28"/>
        </w:rPr>
        <w:t xml:space="preserve"> и </w:t>
      </w:r>
      <w:proofErr w:type="spellStart"/>
      <w:r>
        <w:rPr>
          <w:b/>
          <w:color w:val="000000"/>
          <w:sz w:val="28"/>
          <w:szCs w:val="28"/>
        </w:rPr>
        <w:t>Xerox</w:t>
      </w:r>
      <w:proofErr w:type="spellEnd"/>
      <w:r>
        <w:rPr>
          <w:b/>
          <w:color w:val="000000"/>
          <w:sz w:val="28"/>
          <w:szCs w:val="28"/>
        </w:rPr>
        <w:t xml:space="preserve"> </w:t>
      </w:r>
      <w:proofErr w:type="spellStart"/>
      <w:r>
        <w:rPr>
          <w:b/>
          <w:color w:val="000000"/>
          <w:sz w:val="28"/>
          <w:szCs w:val="28"/>
        </w:rPr>
        <w:t>Versalink</w:t>
      </w:r>
      <w:proofErr w:type="spellEnd"/>
      <w:r>
        <w:rPr>
          <w:b/>
          <w:color w:val="000000"/>
          <w:sz w:val="28"/>
          <w:szCs w:val="28"/>
        </w:rPr>
        <w:t xml:space="preserve"> C7030 </w:t>
      </w:r>
      <w:r>
        <w:rPr>
          <w:sz w:val="28"/>
          <w:szCs w:val="28"/>
        </w:rPr>
        <w:t xml:space="preserve"> (тип обслуживания SFCL) включает проведение диагностических и регулировочных,  профилактических и ремонтных работ на Оборудовании,  включая поставку и работы по замене частей и элементов, в том числе ресурсных, по мере их естественного износа, а также поставку расходных материалов и работы по их замене в тех случаях, когда в соответствии с руководством для пользователя Оборудования такие работы не могут </w:t>
      </w:r>
      <w:r>
        <w:rPr>
          <w:sz w:val="28"/>
          <w:szCs w:val="28"/>
        </w:rPr>
        <w:lastRenderedPageBreak/>
        <w:t>производиться оператором Заказчика. Доставка расходных материалов осуществляется на основе заявок Заказчика (полученных Исполнителем по телефону, факсу или электронной почте), исходя из норм расхода на данное Оборудование, установленных производителем и/или Исполнителем в счет цены за Обслуживание.</w:t>
      </w:r>
    </w:p>
    <w:p w14:paraId="191FD9A3" w14:textId="77777777" w:rsidR="00501A7C" w:rsidRDefault="00C827D7">
      <w:pPr>
        <w:pStyle w:val="Iauiue"/>
        <w:numPr>
          <w:ilvl w:val="1"/>
          <w:numId w:val="14"/>
        </w:numPr>
        <w:spacing w:before="0" w:after="0"/>
        <w:ind w:left="0" w:firstLine="709"/>
        <w:jc w:val="both"/>
        <w:rPr>
          <w:b/>
          <w:sz w:val="28"/>
          <w:szCs w:val="28"/>
        </w:rPr>
      </w:pPr>
      <w:r>
        <w:rPr>
          <w:sz w:val="28"/>
          <w:szCs w:val="28"/>
        </w:rPr>
        <w:t>Аналитические работы по поддержке программного обеспечения включают:</w:t>
      </w:r>
    </w:p>
    <w:p w14:paraId="191FD9A4" w14:textId="77777777" w:rsidR="00501A7C" w:rsidRDefault="00C827D7">
      <w:pPr>
        <w:pStyle w:val="Iauiue"/>
        <w:spacing w:before="0" w:after="0"/>
        <w:ind w:firstLine="709"/>
        <w:jc w:val="both"/>
        <w:rPr>
          <w:sz w:val="28"/>
          <w:szCs w:val="28"/>
        </w:rPr>
      </w:pPr>
      <w:r>
        <w:rPr>
          <w:sz w:val="28"/>
          <w:szCs w:val="28"/>
        </w:rPr>
        <w:t>1.4.1. предоставление исправлений (</w:t>
      </w:r>
      <w:proofErr w:type="spellStart"/>
      <w:r>
        <w:rPr>
          <w:sz w:val="28"/>
          <w:szCs w:val="28"/>
        </w:rPr>
        <w:t>патчей</w:t>
      </w:r>
      <w:proofErr w:type="spellEnd"/>
      <w:r>
        <w:rPr>
          <w:sz w:val="28"/>
          <w:szCs w:val="28"/>
        </w:rPr>
        <w:t>, фиксов) и модернизаций программного обеспечения, установленного на Оборудовании и являющегося его неотъемлемой частью, если таковые имеют место в период действия настоящего Договора. Доставка вышеперечисленных программных продуктов осуществляется по электронной почте или по обычной почте на электронных носителях. Модернизации программного обеспечения в рамках настоящего Договора предоставляются только в пределах базовой версии программного обеспечения, уже установленного на Оборудовании;</w:t>
      </w:r>
    </w:p>
    <w:p w14:paraId="191FD9A5" w14:textId="77777777" w:rsidR="00501A7C" w:rsidRDefault="00C827D7">
      <w:pPr>
        <w:pStyle w:val="Iauiue"/>
        <w:spacing w:before="0" w:after="0"/>
        <w:ind w:firstLine="709"/>
        <w:jc w:val="both"/>
        <w:rPr>
          <w:sz w:val="28"/>
          <w:szCs w:val="28"/>
        </w:rPr>
      </w:pPr>
      <w:r>
        <w:rPr>
          <w:sz w:val="28"/>
          <w:szCs w:val="28"/>
        </w:rPr>
        <w:t xml:space="preserve">1.4.2. консультирование персонала Заказчика (операторов и системных администраторов) на предмет функционирования программных средств, установленных на Оборудовании, и их совместимости с программной средой Заказчика; </w:t>
      </w:r>
    </w:p>
    <w:p w14:paraId="191FD9A6" w14:textId="77777777" w:rsidR="00501A7C" w:rsidRDefault="00C827D7">
      <w:pPr>
        <w:pStyle w:val="Iauiue"/>
        <w:spacing w:before="0" w:after="0"/>
        <w:ind w:firstLine="709"/>
        <w:jc w:val="both"/>
        <w:rPr>
          <w:sz w:val="28"/>
          <w:szCs w:val="28"/>
        </w:rPr>
      </w:pPr>
      <w:r>
        <w:rPr>
          <w:sz w:val="28"/>
          <w:szCs w:val="28"/>
        </w:rPr>
        <w:t>1.4.3. дистанционную помощь в инсталляции программных продуктов, устанавливаемых на Оборудовании;</w:t>
      </w:r>
    </w:p>
    <w:p w14:paraId="191FD9A7" w14:textId="77777777" w:rsidR="00501A7C" w:rsidRDefault="00C827D7">
      <w:pPr>
        <w:pStyle w:val="Iauiue"/>
        <w:spacing w:before="0" w:after="0"/>
        <w:ind w:firstLine="709"/>
        <w:jc w:val="both"/>
        <w:rPr>
          <w:b/>
          <w:sz w:val="28"/>
          <w:szCs w:val="28"/>
        </w:rPr>
      </w:pPr>
      <w:r>
        <w:rPr>
          <w:sz w:val="28"/>
          <w:szCs w:val="28"/>
        </w:rPr>
        <w:t>1.4.4. восстановление работоспособности Оборудования в случае выхода из строя по причине сбоя программного обеспечения, установленного на Оборудовании. Если для этого необходим выезд системного аналитика к Заказчику, то расходы по командированию системного аналитика к месту установки Оборудования возлагаются на Исполнителя.</w:t>
      </w:r>
    </w:p>
    <w:p w14:paraId="191FD9A8" w14:textId="77777777" w:rsidR="00501A7C" w:rsidRDefault="00501A7C">
      <w:pPr>
        <w:pStyle w:val="Iauiue"/>
        <w:spacing w:before="0" w:after="0"/>
        <w:ind w:left="792" w:firstLine="709"/>
        <w:jc w:val="both"/>
        <w:rPr>
          <w:b/>
          <w:sz w:val="28"/>
          <w:szCs w:val="28"/>
        </w:rPr>
      </w:pPr>
    </w:p>
    <w:p w14:paraId="191FD9A9" w14:textId="77777777" w:rsidR="00501A7C" w:rsidRDefault="00C827D7">
      <w:pPr>
        <w:pStyle w:val="Iauiue"/>
        <w:numPr>
          <w:ilvl w:val="0"/>
          <w:numId w:val="14"/>
        </w:numPr>
        <w:spacing w:before="0" w:after="0"/>
        <w:ind w:left="0" w:firstLine="0"/>
        <w:jc w:val="center"/>
        <w:rPr>
          <w:b/>
          <w:sz w:val="28"/>
          <w:szCs w:val="28"/>
        </w:rPr>
      </w:pPr>
      <w:r>
        <w:rPr>
          <w:b/>
          <w:sz w:val="28"/>
          <w:szCs w:val="28"/>
        </w:rPr>
        <w:t>Порядок обслуживания</w:t>
      </w:r>
    </w:p>
    <w:p w14:paraId="191FD9AA" w14:textId="77777777" w:rsidR="00501A7C" w:rsidRDefault="00501A7C">
      <w:pPr>
        <w:pStyle w:val="Iauiue"/>
        <w:spacing w:before="0" w:after="0"/>
        <w:ind w:left="1069"/>
        <w:jc w:val="both"/>
        <w:rPr>
          <w:b/>
          <w:sz w:val="28"/>
          <w:szCs w:val="28"/>
        </w:rPr>
      </w:pPr>
    </w:p>
    <w:p w14:paraId="191FD9AB" w14:textId="77777777" w:rsidR="00501A7C" w:rsidRDefault="00C827D7">
      <w:pPr>
        <w:pStyle w:val="Iauiue"/>
        <w:numPr>
          <w:ilvl w:val="1"/>
          <w:numId w:val="14"/>
        </w:numPr>
        <w:spacing w:before="0" w:after="0"/>
        <w:ind w:left="0" w:firstLine="709"/>
        <w:jc w:val="both"/>
        <w:rPr>
          <w:sz w:val="28"/>
          <w:szCs w:val="28"/>
        </w:rPr>
      </w:pPr>
      <w:r>
        <w:rPr>
          <w:sz w:val="28"/>
          <w:szCs w:val="28"/>
        </w:rPr>
        <w:t>Обслуживание производится по указанному в Приложении №1 к настоящему Договору месту размещения Оборудования в течение рабочих часов Заказчика, на основании заявок Заказчика либо по инициативе</w:t>
      </w:r>
      <w:r>
        <w:rPr>
          <w:b/>
          <w:color w:val="0000FF"/>
          <w:sz w:val="28"/>
          <w:szCs w:val="28"/>
        </w:rPr>
        <w:t xml:space="preserve"> </w:t>
      </w:r>
      <w:r>
        <w:rPr>
          <w:sz w:val="28"/>
          <w:szCs w:val="28"/>
        </w:rPr>
        <w:t>Исполнителя, когда Обслуживание необходимо для выполнения профилактических (регламентных) работ в соответствии с технической документацией производителя или по заключению сервисного инженера Исполнителя. Рабочие часы Исполнителя определяются периодом:</w:t>
      </w:r>
    </w:p>
    <w:p w14:paraId="191FD9AC" w14:textId="77777777" w:rsidR="00501A7C" w:rsidRDefault="00C827D7">
      <w:pPr>
        <w:pStyle w:val="Iauiue"/>
        <w:spacing w:before="0" w:after="0"/>
        <w:jc w:val="both"/>
        <w:rPr>
          <w:sz w:val="28"/>
          <w:szCs w:val="28"/>
        </w:rPr>
      </w:pPr>
      <w:r>
        <w:rPr>
          <w:sz w:val="28"/>
          <w:szCs w:val="28"/>
        </w:rPr>
        <w:t>- с понедельника по четверг с 8:00 до 17:00 местного времени;</w:t>
      </w:r>
    </w:p>
    <w:p w14:paraId="191FD9AD" w14:textId="6014F677" w:rsidR="00501A7C" w:rsidRDefault="00C827D7">
      <w:pPr>
        <w:pStyle w:val="Iauiue"/>
        <w:spacing w:before="0" w:after="0"/>
        <w:jc w:val="both"/>
        <w:rPr>
          <w:b/>
          <w:bCs/>
          <w:sz w:val="28"/>
          <w:szCs w:val="28"/>
        </w:rPr>
      </w:pPr>
      <w:r>
        <w:rPr>
          <w:sz w:val="28"/>
          <w:szCs w:val="28"/>
        </w:rPr>
        <w:t>- в пятницу с 8:00 до 16:00 местного времени (на территории, где установлено Оборудование).</w:t>
      </w:r>
      <w:r>
        <w:rPr>
          <w:color w:val="0000FF"/>
          <w:sz w:val="28"/>
          <w:szCs w:val="28"/>
        </w:rPr>
        <w:t xml:space="preserve"> </w:t>
      </w:r>
      <w:r>
        <w:rPr>
          <w:sz w:val="28"/>
          <w:szCs w:val="28"/>
        </w:rPr>
        <w:t>Прием заявок производится по телефону +7</w:t>
      </w:r>
      <w:r>
        <w:rPr>
          <w:sz w:val="28"/>
          <w:szCs w:val="28"/>
          <w:lang w:val="en-US"/>
        </w:rPr>
        <w:t> </w:t>
      </w:r>
      <w:r>
        <w:rPr>
          <w:sz w:val="28"/>
          <w:szCs w:val="28"/>
        </w:rPr>
        <w:t>(495)</w:t>
      </w:r>
      <w:r>
        <w:rPr>
          <w:sz w:val="28"/>
          <w:szCs w:val="28"/>
          <w:lang w:val="en-US"/>
        </w:rPr>
        <w:t> </w:t>
      </w:r>
      <w:r>
        <w:rPr>
          <w:sz w:val="28"/>
          <w:szCs w:val="28"/>
        </w:rPr>
        <w:t>956-21-16 в рабочие часы Исполнителя, а в выходные и праздничные дни – по заявке, направляемой на электронную почту диспетчера ____________</w:t>
      </w:r>
      <w:r>
        <w:rPr>
          <w:rStyle w:val="aff7"/>
          <w:color w:val="auto"/>
        </w:rPr>
        <w:t>,</w:t>
      </w:r>
      <w:r>
        <w:rPr>
          <w:sz w:val="28"/>
          <w:szCs w:val="28"/>
        </w:rPr>
        <w:t xml:space="preserve"> при этом Заказчик обязан сообщить серийный номер Оборудования, на который оформляется заявка.</w:t>
      </w:r>
    </w:p>
    <w:p w14:paraId="191FD9AE" w14:textId="77777777" w:rsidR="00501A7C" w:rsidRDefault="00C827D7">
      <w:pPr>
        <w:pStyle w:val="Iauiue"/>
        <w:numPr>
          <w:ilvl w:val="1"/>
          <w:numId w:val="14"/>
        </w:numPr>
        <w:spacing w:before="0" w:after="0"/>
        <w:ind w:left="0" w:firstLine="709"/>
        <w:jc w:val="both"/>
        <w:rPr>
          <w:b/>
          <w:sz w:val="28"/>
          <w:szCs w:val="28"/>
        </w:rPr>
      </w:pPr>
      <w:r>
        <w:rPr>
          <w:sz w:val="28"/>
          <w:szCs w:val="28"/>
        </w:rPr>
        <w:t xml:space="preserve">По заявкам, связанным с неисправностями Оборудования, Исполнитель обеспечивает приезд сервисного инженера в рабочие дни в течение </w:t>
      </w:r>
      <w:r>
        <w:rPr>
          <w:sz w:val="28"/>
          <w:szCs w:val="28"/>
        </w:rPr>
        <w:lastRenderedPageBreak/>
        <w:t>4-х рабочих часов с момента получения заявки, а выходные и праздничные дни – в течение 5 часов, если неисправность не удалось устранить в порядке, предусмотренном в пункте 2.3 настоящего Договора. Продолжительность устранения неисправности зависит от характера неисправности и наличия необходимых запасных частей, но не должно превышать 2-х календарных дней.</w:t>
      </w:r>
    </w:p>
    <w:p w14:paraId="191FD9AF" w14:textId="77777777" w:rsidR="00501A7C" w:rsidRDefault="00C827D7">
      <w:pPr>
        <w:pStyle w:val="Iauiue"/>
        <w:spacing w:before="0" w:after="0"/>
        <w:ind w:firstLine="709"/>
        <w:jc w:val="both"/>
        <w:rPr>
          <w:b/>
          <w:sz w:val="28"/>
          <w:szCs w:val="28"/>
        </w:rPr>
      </w:pPr>
      <w:r>
        <w:rPr>
          <w:sz w:val="28"/>
          <w:szCs w:val="28"/>
        </w:rPr>
        <w:t>Поставка расходных материалов и запасных частей осуществляется по предварительным заявкам Заказчика (полученных Исполнителем по телефону, факсу или электронной почте) в течение трех рабочих дней.</w:t>
      </w:r>
      <w:r>
        <w:rPr>
          <w:b/>
          <w:sz w:val="28"/>
          <w:szCs w:val="28"/>
        </w:rPr>
        <w:t xml:space="preserve"> </w:t>
      </w:r>
      <w:r>
        <w:rPr>
          <w:sz w:val="28"/>
          <w:szCs w:val="28"/>
        </w:rPr>
        <w:t>Сроки, длительность и периодичность выполнения профилактических работ и иного Обслуживания, необходимость которого возникла по инициативе Исполнителя, устанавливаются Исполнителем, исходя из требований технической документации на Оборудование и существующей статистики по обслуживанию аналогичного Оборудования, и согласуются с Заказчиком. Во время проведения профилактических работ Исполнитель отслеживает параметры износа частей Оборудования и производит их</w:t>
      </w:r>
      <w:r>
        <w:rPr>
          <w:color w:val="0000FF"/>
          <w:sz w:val="28"/>
          <w:szCs w:val="28"/>
        </w:rPr>
        <w:t xml:space="preserve"> </w:t>
      </w:r>
      <w:r>
        <w:rPr>
          <w:sz w:val="28"/>
          <w:szCs w:val="28"/>
        </w:rPr>
        <w:t>замену на основании нормативов, имеющихся в технической документации, а также выполняет иные действия, предусмотренные технической документацией для такого рода работ. Все неисправные детали, заменённые в процессе Обслуживания, становятся собственностью Исполнителя и подлежат передачи Заказчиком Исполнителю, за исключением типов обслуживания или случаев, когда замененные детали приобретаются Заказчиком вне рамок Договора.</w:t>
      </w:r>
      <w:bookmarkStart w:id="1" w:name="OLE_LINK1"/>
      <w:bookmarkStart w:id="2" w:name="OLE_LINK2"/>
      <w:r>
        <w:rPr>
          <w:b/>
          <w:sz w:val="28"/>
          <w:szCs w:val="28"/>
        </w:rPr>
        <w:t xml:space="preserve"> </w:t>
      </w:r>
      <w:r>
        <w:rPr>
          <w:sz w:val="28"/>
          <w:szCs w:val="28"/>
        </w:rPr>
        <w:t>Сведения о выполненных работах заносятся Исполнителем в журнал технического обслуживания или документ его заменяющий, который ведется и хранится у Заказчика</w:t>
      </w:r>
      <w:bookmarkEnd w:id="1"/>
      <w:bookmarkEnd w:id="2"/>
      <w:r>
        <w:rPr>
          <w:sz w:val="28"/>
          <w:szCs w:val="28"/>
        </w:rPr>
        <w:t>. По просьбе сервисного инженера Исполнителя Заказчик обязан удостоверить подписью своего уполномоченного представителя и печатью в наряде инженера факт выполнения работ и их результат.</w:t>
      </w:r>
    </w:p>
    <w:p w14:paraId="191FD9B0" w14:textId="77777777" w:rsidR="00501A7C" w:rsidRDefault="00C827D7">
      <w:pPr>
        <w:pStyle w:val="Iauiue"/>
        <w:numPr>
          <w:ilvl w:val="1"/>
          <w:numId w:val="14"/>
        </w:numPr>
        <w:spacing w:before="0" w:after="0"/>
        <w:ind w:left="0" w:firstLine="709"/>
        <w:jc w:val="both"/>
        <w:rPr>
          <w:b/>
          <w:sz w:val="28"/>
          <w:szCs w:val="28"/>
        </w:rPr>
      </w:pPr>
      <w:r>
        <w:rPr>
          <w:sz w:val="28"/>
          <w:szCs w:val="28"/>
        </w:rPr>
        <w:t>С целью диагностирования и устранения возникших неисправностей Исполнитель оказывает технические консультации операторам и системным администраторам Заказчика по телефону, указанному в пункте 2.1.</w:t>
      </w:r>
    </w:p>
    <w:p w14:paraId="191FD9B1" w14:textId="77777777" w:rsidR="00501A7C" w:rsidRDefault="00C827D7">
      <w:pPr>
        <w:pStyle w:val="Iauiue"/>
        <w:numPr>
          <w:ilvl w:val="1"/>
          <w:numId w:val="14"/>
        </w:numPr>
        <w:spacing w:before="0" w:after="0"/>
        <w:ind w:left="0" w:firstLine="709"/>
        <w:jc w:val="both"/>
        <w:rPr>
          <w:b/>
          <w:sz w:val="28"/>
          <w:szCs w:val="28"/>
        </w:rPr>
      </w:pPr>
      <w:r>
        <w:rPr>
          <w:sz w:val="28"/>
          <w:szCs w:val="28"/>
        </w:rPr>
        <w:t>Исполнитель вправе приостановить Обслуживание в случае невыполнения Заказчиком любого из обязательств, предусмотренных пункте 2.5 настоящего Договора, до устранения нарушения обязательств.</w:t>
      </w:r>
    </w:p>
    <w:p w14:paraId="191FD9B2" w14:textId="77777777" w:rsidR="00501A7C" w:rsidRDefault="00C827D7">
      <w:pPr>
        <w:pStyle w:val="Iauiue"/>
        <w:numPr>
          <w:ilvl w:val="1"/>
          <w:numId w:val="14"/>
        </w:numPr>
        <w:spacing w:before="0" w:after="0"/>
        <w:ind w:left="0" w:firstLine="709"/>
        <w:jc w:val="both"/>
        <w:rPr>
          <w:sz w:val="28"/>
          <w:szCs w:val="28"/>
        </w:rPr>
      </w:pPr>
      <w:r>
        <w:rPr>
          <w:sz w:val="28"/>
          <w:szCs w:val="28"/>
        </w:rPr>
        <w:t>Обслуживание Оборудования Исполнителем осуществляется при условии полного и своевременного выполнения Заказчиком за свой счет на протяжении всего срока действия настоящего Договора следующих обязательств:</w:t>
      </w:r>
    </w:p>
    <w:p w14:paraId="191FD9B3" w14:textId="77777777" w:rsidR="00501A7C" w:rsidRDefault="00C827D7">
      <w:pPr>
        <w:pStyle w:val="Iauiue"/>
        <w:numPr>
          <w:ilvl w:val="2"/>
          <w:numId w:val="14"/>
        </w:numPr>
        <w:spacing w:before="0" w:after="0"/>
        <w:ind w:left="0" w:firstLine="709"/>
        <w:jc w:val="both"/>
        <w:rPr>
          <w:sz w:val="28"/>
          <w:szCs w:val="28"/>
        </w:rPr>
      </w:pPr>
      <w:r>
        <w:rPr>
          <w:sz w:val="28"/>
          <w:szCs w:val="28"/>
        </w:rPr>
        <w:t xml:space="preserve"> поддержания необходимых для эксплуатации Оборудования инженерных коммуникаций (систем электропитания, </w:t>
      </w:r>
      <w:proofErr w:type="spellStart"/>
      <w:r>
        <w:rPr>
          <w:sz w:val="28"/>
          <w:szCs w:val="28"/>
        </w:rPr>
        <w:t>воздухо</w:t>
      </w:r>
      <w:proofErr w:type="spellEnd"/>
      <w:r>
        <w:rPr>
          <w:sz w:val="28"/>
          <w:szCs w:val="28"/>
        </w:rPr>
        <w:t>- и теплообмена), а также условий эксплуатации и размещения Оборудования в помещении в соответствии с требованиями по условиям эксплуатации и использованию материалов для печати;</w:t>
      </w:r>
    </w:p>
    <w:p w14:paraId="191FD9B4" w14:textId="77777777" w:rsidR="00501A7C" w:rsidRDefault="00C827D7">
      <w:pPr>
        <w:pStyle w:val="Iauiue"/>
        <w:numPr>
          <w:ilvl w:val="2"/>
          <w:numId w:val="14"/>
        </w:numPr>
        <w:spacing w:before="0" w:after="0"/>
        <w:ind w:left="0" w:firstLine="709"/>
        <w:jc w:val="both"/>
        <w:rPr>
          <w:sz w:val="28"/>
          <w:szCs w:val="28"/>
        </w:rPr>
      </w:pPr>
      <w:r>
        <w:rPr>
          <w:sz w:val="28"/>
          <w:szCs w:val="28"/>
        </w:rPr>
        <w:t xml:space="preserve"> использования и эксплуатации Оборудования в строгом соответствии с руководствами пользователя и администратора Оборудования и иной документацией производителя, поставляемой с Оборудованием, а также в соответствии с рекомендациями Исполнителя;</w:t>
      </w:r>
    </w:p>
    <w:p w14:paraId="191FD9B5" w14:textId="77777777" w:rsidR="00501A7C" w:rsidRDefault="00C827D7">
      <w:pPr>
        <w:pStyle w:val="Iauiue"/>
        <w:numPr>
          <w:ilvl w:val="2"/>
          <w:numId w:val="14"/>
        </w:numPr>
        <w:spacing w:before="0" w:after="0"/>
        <w:ind w:left="0" w:firstLine="709"/>
        <w:jc w:val="both"/>
        <w:rPr>
          <w:sz w:val="28"/>
          <w:szCs w:val="28"/>
        </w:rPr>
      </w:pPr>
      <w:r>
        <w:rPr>
          <w:sz w:val="28"/>
          <w:szCs w:val="28"/>
        </w:rPr>
        <w:t xml:space="preserve">ухода за Оборудованием в объеме, предусмотренном инструкциями </w:t>
      </w:r>
      <w:r>
        <w:rPr>
          <w:sz w:val="28"/>
          <w:szCs w:val="28"/>
        </w:rPr>
        <w:lastRenderedPageBreak/>
        <w:t>производителя и рекомендациями Исполнителя;</w:t>
      </w:r>
    </w:p>
    <w:p w14:paraId="191FD9B6" w14:textId="77777777" w:rsidR="00501A7C" w:rsidRDefault="00C827D7">
      <w:pPr>
        <w:pStyle w:val="Iauiue"/>
        <w:numPr>
          <w:ilvl w:val="2"/>
          <w:numId w:val="14"/>
        </w:numPr>
        <w:spacing w:before="0" w:after="0"/>
        <w:ind w:left="0" w:firstLine="709"/>
        <w:jc w:val="both"/>
        <w:rPr>
          <w:sz w:val="28"/>
          <w:szCs w:val="28"/>
        </w:rPr>
      </w:pPr>
      <w:r>
        <w:rPr>
          <w:sz w:val="28"/>
          <w:szCs w:val="28"/>
        </w:rPr>
        <w:t>не использования, без письменного согласования с   Исполнителем, материалов для печати (бумаги, пленки, и т.п.), отличных   от рекомендованных материалов производителем Оборудования;</w:t>
      </w:r>
    </w:p>
    <w:p w14:paraId="191FD9B7" w14:textId="77777777" w:rsidR="00501A7C" w:rsidRDefault="00C827D7">
      <w:pPr>
        <w:pStyle w:val="Iauiue"/>
        <w:numPr>
          <w:ilvl w:val="2"/>
          <w:numId w:val="14"/>
        </w:numPr>
        <w:spacing w:before="0" w:after="0"/>
        <w:ind w:left="0" w:firstLine="709"/>
        <w:jc w:val="both"/>
        <w:rPr>
          <w:sz w:val="28"/>
          <w:szCs w:val="28"/>
        </w:rPr>
      </w:pPr>
      <w:r>
        <w:rPr>
          <w:sz w:val="28"/>
          <w:szCs w:val="28"/>
        </w:rPr>
        <w:t>своевременного (в течение одного рабочего дня) информирования Исполнителя по его запросам о показаниях счетчиков на Оборудовании, показывающих количество изготовленных отпечатков;</w:t>
      </w:r>
    </w:p>
    <w:p w14:paraId="191FD9B8" w14:textId="77777777" w:rsidR="00501A7C" w:rsidRDefault="00C827D7">
      <w:pPr>
        <w:pStyle w:val="Iauiue"/>
        <w:numPr>
          <w:ilvl w:val="2"/>
          <w:numId w:val="14"/>
        </w:numPr>
        <w:spacing w:before="0" w:after="0"/>
        <w:ind w:left="0" w:firstLine="709"/>
        <w:jc w:val="both"/>
        <w:rPr>
          <w:sz w:val="28"/>
          <w:szCs w:val="28"/>
        </w:rPr>
      </w:pPr>
      <w:r>
        <w:rPr>
          <w:sz w:val="28"/>
          <w:szCs w:val="28"/>
        </w:rPr>
        <w:t>обеспечения беспрепятственного доступа сервисных инженеров Исполнителя к Оборудованию для его Обслуживания, безопасным условиям работы и оказания разумных мер по содействию их работе;</w:t>
      </w:r>
    </w:p>
    <w:p w14:paraId="191FD9B9" w14:textId="77777777" w:rsidR="00501A7C" w:rsidRDefault="00C827D7">
      <w:pPr>
        <w:pStyle w:val="Iauiue"/>
        <w:numPr>
          <w:ilvl w:val="2"/>
          <w:numId w:val="14"/>
        </w:numPr>
        <w:spacing w:before="0" w:after="0"/>
        <w:ind w:left="0" w:firstLine="709"/>
        <w:jc w:val="both"/>
        <w:rPr>
          <w:sz w:val="28"/>
          <w:szCs w:val="28"/>
        </w:rPr>
      </w:pPr>
      <w:r>
        <w:rPr>
          <w:sz w:val="28"/>
          <w:szCs w:val="28"/>
        </w:rPr>
        <w:t>эксплуатации Оборудования обученным оператором, сертифицированным Исполнителем;</w:t>
      </w:r>
    </w:p>
    <w:p w14:paraId="191FD9BA" w14:textId="77777777" w:rsidR="00501A7C" w:rsidRDefault="00C827D7">
      <w:pPr>
        <w:pStyle w:val="Iauiue"/>
        <w:numPr>
          <w:ilvl w:val="2"/>
          <w:numId w:val="14"/>
        </w:numPr>
        <w:spacing w:before="0" w:after="0"/>
        <w:ind w:left="0" w:firstLine="709"/>
        <w:jc w:val="both"/>
        <w:rPr>
          <w:sz w:val="28"/>
          <w:szCs w:val="28"/>
        </w:rPr>
      </w:pPr>
      <w:r>
        <w:rPr>
          <w:sz w:val="28"/>
          <w:szCs w:val="28"/>
        </w:rPr>
        <w:t>своевременной и полной оплате Исполнителю счетов за Обслуживание Оборудования.</w:t>
      </w:r>
    </w:p>
    <w:p w14:paraId="191FD9BB" w14:textId="77777777" w:rsidR="00501A7C" w:rsidRDefault="00C827D7">
      <w:pPr>
        <w:pStyle w:val="Iauiue"/>
        <w:numPr>
          <w:ilvl w:val="1"/>
          <w:numId w:val="14"/>
        </w:numPr>
        <w:spacing w:before="0" w:after="0"/>
        <w:ind w:left="0" w:firstLine="709"/>
        <w:jc w:val="both"/>
        <w:rPr>
          <w:sz w:val="28"/>
          <w:szCs w:val="28"/>
        </w:rPr>
      </w:pPr>
      <w:r>
        <w:rPr>
          <w:sz w:val="28"/>
          <w:szCs w:val="28"/>
        </w:rPr>
        <w:t xml:space="preserve">Исполнитель в дату, следующую за датой окончания оказания услуг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электронной связи по адресу электронной почты </w:t>
      </w:r>
      <w:hyperlink r:id="rId7" w:tooltip="mailto:kvasov_vv@tomskenergosbyt.ru" w:history="1">
        <w:r>
          <w:rPr>
            <w:rStyle w:val="aff7"/>
            <w:sz w:val="28"/>
            <w:szCs w:val="28"/>
          </w:rPr>
          <w:t>kvasov_vv@tomskenergosbyt.ru</w:t>
        </w:r>
      </w:hyperlink>
      <w:r>
        <w:rPr>
          <w:sz w:val="28"/>
          <w:szCs w:val="28"/>
        </w:rPr>
        <w:t>.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не позднее 4-го числа месяца, следующего за месяцем окончания оказания услуг.</w:t>
      </w:r>
    </w:p>
    <w:p w14:paraId="191FD9BC" w14:textId="59C3B8C9" w:rsidR="00501A7C" w:rsidRDefault="00C827D7">
      <w:pPr>
        <w:pStyle w:val="Iauiue"/>
        <w:numPr>
          <w:ilvl w:val="1"/>
          <w:numId w:val="14"/>
        </w:numPr>
        <w:spacing w:before="0" w:after="0"/>
        <w:ind w:left="0" w:firstLine="709"/>
        <w:jc w:val="both"/>
        <w:rPr>
          <w:sz w:val="28"/>
          <w:szCs w:val="28"/>
        </w:rPr>
      </w:pPr>
      <w:r>
        <w:rPr>
          <w:sz w:val="28"/>
          <w:szCs w:val="28"/>
        </w:rPr>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4-го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4.7.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документов.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4.7. настоящего Договора.</w:t>
      </w:r>
    </w:p>
    <w:p w14:paraId="191FD9BD" w14:textId="77777777" w:rsidR="00501A7C" w:rsidRDefault="00C827D7">
      <w:pPr>
        <w:spacing w:after="160" w:line="259" w:lineRule="auto"/>
        <w:rPr>
          <w:rFonts w:ascii="Times New Roman" w:hAnsi="Times New Roman"/>
          <w:sz w:val="28"/>
          <w:szCs w:val="28"/>
          <w:lang w:val="ru-RU"/>
        </w:rPr>
      </w:pPr>
      <w:r>
        <w:rPr>
          <w:sz w:val="28"/>
          <w:szCs w:val="28"/>
          <w:lang w:val="ru-RU"/>
        </w:rPr>
        <w:br w:type="page" w:clear="all"/>
      </w:r>
    </w:p>
    <w:p w14:paraId="191FD9BE" w14:textId="77777777" w:rsidR="00501A7C" w:rsidRDefault="00C827D7">
      <w:pPr>
        <w:pStyle w:val="Iauiue"/>
        <w:numPr>
          <w:ilvl w:val="0"/>
          <w:numId w:val="14"/>
        </w:numPr>
        <w:spacing w:before="0" w:after="0"/>
        <w:ind w:left="0" w:firstLine="0"/>
        <w:jc w:val="center"/>
        <w:rPr>
          <w:b/>
          <w:sz w:val="28"/>
          <w:szCs w:val="28"/>
        </w:rPr>
      </w:pPr>
      <w:r>
        <w:rPr>
          <w:b/>
          <w:sz w:val="28"/>
          <w:szCs w:val="28"/>
        </w:rPr>
        <w:lastRenderedPageBreak/>
        <w:t>Стоимость Обслуживания и порядок расчетов</w:t>
      </w:r>
    </w:p>
    <w:p w14:paraId="191FD9BF" w14:textId="77777777" w:rsidR="00501A7C" w:rsidRDefault="00501A7C">
      <w:pPr>
        <w:pStyle w:val="Iauiue"/>
        <w:spacing w:before="0" w:after="0"/>
        <w:ind w:left="1069"/>
        <w:jc w:val="both"/>
        <w:rPr>
          <w:b/>
          <w:sz w:val="28"/>
          <w:szCs w:val="28"/>
        </w:rPr>
      </w:pPr>
    </w:p>
    <w:p w14:paraId="191FD9C0" w14:textId="77777777" w:rsidR="00501A7C" w:rsidRDefault="00C827D7" w:rsidP="003D623B">
      <w:pPr>
        <w:pStyle w:val="Iauiue"/>
        <w:numPr>
          <w:ilvl w:val="1"/>
          <w:numId w:val="14"/>
        </w:numPr>
        <w:spacing w:before="0" w:after="0"/>
        <w:ind w:left="0" w:firstLine="709"/>
        <w:jc w:val="both"/>
        <w:rPr>
          <w:b/>
          <w:sz w:val="28"/>
          <w:szCs w:val="28"/>
        </w:rPr>
      </w:pPr>
      <w:r>
        <w:rPr>
          <w:sz w:val="28"/>
          <w:szCs w:val="28"/>
        </w:rPr>
        <w:t xml:space="preserve"> Стоимость Обслуживания по настоящему Договору определяется рублях</w:t>
      </w:r>
    </w:p>
    <w:p w14:paraId="191FD9C1" w14:textId="77777777" w:rsidR="00501A7C" w:rsidRDefault="00C827D7">
      <w:pPr>
        <w:pStyle w:val="Iauiue"/>
        <w:spacing w:before="0" w:after="0"/>
        <w:jc w:val="both"/>
        <w:rPr>
          <w:b/>
          <w:sz w:val="28"/>
          <w:szCs w:val="28"/>
        </w:rPr>
      </w:pPr>
      <w:r>
        <w:rPr>
          <w:sz w:val="28"/>
          <w:szCs w:val="28"/>
        </w:rPr>
        <w:t xml:space="preserve"> и составляет _______________</w:t>
      </w:r>
      <w:r>
        <w:rPr>
          <w:b/>
          <w:sz w:val="28"/>
          <w:szCs w:val="28"/>
        </w:rPr>
        <w:t xml:space="preserve"> (_________________) рублей ____ копеек,</w:t>
      </w:r>
      <w:r>
        <w:rPr>
          <w:sz w:val="28"/>
          <w:szCs w:val="28"/>
        </w:rPr>
        <w:t xml:space="preserve"> в том числе НДС в размере 20% ___________</w:t>
      </w:r>
      <w:r>
        <w:rPr>
          <w:b/>
          <w:sz w:val="28"/>
          <w:szCs w:val="28"/>
        </w:rPr>
        <w:t xml:space="preserve"> (_____________) рублей ___ копеек.</w:t>
      </w:r>
    </w:p>
    <w:p w14:paraId="191FD9C2" w14:textId="77777777" w:rsidR="00501A7C" w:rsidRDefault="00C827D7">
      <w:pPr>
        <w:pStyle w:val="Iauiue"/>
        <w:numPr>
          <w:ilvl w:val="1"/>
          <w:numId w:val="14"/>
        </w:numPr>
        <w:spacing w:before="0" w:after="0"/>
        <w:ind w:left="0" w:firstLine="709"/>
        <w:jc w:val="both"/>
        <w:rPr>
          <w:b/>
          <w:sz w:val="28"/>
          <w:szCs w:val="28"/>
        </w:rPr>
      </w:pPr>
      <w:r>
        <w:rPr>
          <w:sz w:val="28"/>
          <w:szCs w:val="28"/>
        </w:rPr>
        <w:t xml:space="preserve"> Для Оборудования моделей </w:t>
      </w:r>
      <w:r>
        <w:rPr>
          <w:b/>
          <w:sz w:val="28"/>
          <w:szCs w:val="28"/>
          <w:lang w:val="en-US"/>
        </w:rPr>
        <w:t>Xerox</w:t>
      </w:r>
      <w:r>
        <w:rPr>
          <w:b/>
          <w:sz w:val="28"/>
          <w:szCs w:val="28"/>
        </w:rPr>
        <w:t xml:space="preserve"> </w:t>
      </w:r>
      <w:r>
        <w:rPr>
          <w:b/>
          <w:sz w:val="28"/>
          <w:szCs w:val="28"/>
          <w:lang w:val="en-US"/>
        </w:rPr>
        <w:t>D</w:t>
      </w:r>
      <w:r>
        <w:rPr>
          <w:b/>
          <w:sz w:val="28"/>
          <w:szCs w:val="28"/>
        </w:rPr>
        <w:t>110</w:t>
      </w:r>
      <w:r>
        <w:rPr>
          <w:b/>
          <w:color w:val="000000"/>
          <w:sz w:val="28"/>
          <w:szCs w:val="28"/>
        </w:rPr>
        <w:t xml:space="preserve"> </w:t>
      </w:r>
      <w:r>
        <w:rPr>
          <w:b/>
          <w:color w:val="000000"/>
          <w:sz w:val="28"/>
          <w:szCs w:val="28"/>
          <w:lang w:val="en-US"/>
        </w:rPr>
        <w:t>EPS</w:t>
      </w:r>
      <w:r>
        <w:rPr>
          <w:b/>
          <w:color w:val="000000"/>
          <w:sz w:val="28"/>
          <w:szCs w:val="28"/>
        </w:rPr>
        <w:t>/</w:t>
      </w:r>
      <w:r>
        <w:rPr>
          <w:b/>
          <w:color w:val="000000"/>
          <w:sz w:val="28"/>
          <w:szCs w:val="28"/>
          <w:lang w:val="en-US"/>
        </w:rPr>
        <w:t>CPS</w:t>
      </w:r>
      <w:r>
        <w:rPr>
          <w:b/>
          <w:color w:val="000000"/>
          <w:sz w:val="28"/>
          <w:szCs w:val="28"/>
        </w:rPr>
        <w:t xml:space="preserve"> и </w:t>
      </w:r>
      <w:proofErr w:type="spellStart"/>
      <w:r>
        <w:rPr>
          <w:b/>
          <w:color w:val="000000"/>
          <w:sz w:val="28"/>
          <w:szCs w:val="28"/>
        </w:rPr>
        <w:t>Xerox</w:t>
      </w:r>
      <w:proofErr w:type="spellEnd"/>
      <w:r>
        <w:rPr>
          <w:b/>
          <w:color w:val="000000"/>
          <w:sz w:val="28"/>
          <w:szCs w:val="28"/>
        </w:rPr>
        <w:t xml:space="preserve"> </w:t>
      </w:r>
      <w:proofErr w:type="spellStart"/>
      <w:r>
        <w:rPr>
          <w:b/>
          <w:color w:val="000000"/>
          <w:sz w:val="28"/>
          <w:szCs w:val="28"/>
        </w:rPr>
        <w:t>Versalink</w:t>
      </w:r>
      <w:proofErr w:type="spellEnd"/>
      <w:r>
        <w:rPr>
          <w:b/>
          <w:color w:val="000000"/>
          <w:sz w:val="28"/>
          <w:szCs w:val="28"/>
        </w:rPr>
        <w:t xml:space="preserve"> C7030</w:t>
      </w:r>
      <w:r>
        <w:rPr>
          <w:sz w:val="28"/>
          <w:szCs w:val="28"/>
        </w:rPr>
        <w:t xml:space="preserve"> (тип обслуживания SFCL) стоимость формируется в результате умножения количества изготовленных отпечатков, на стоимость отпечатка, указанную в Приложении №1 к настоящему Договору. </w:t>
      </w:r>
    </w:p>
    <w:p w14:paraId="191FD9C3" w14:textId="77777777" w:rsidR="00501A7C" w:rsidRDefault="00C827D7">
      <w:pPr>
        <w:pStyle w:val="Iauiue"/>
        <w:numPr>
          <w:ilvl w:val="1"/>
          <w:numId w:val="14"/>
        </w:numPr>
        <w:spacing w:before="0" w:after="0"/>
        <w:ind w:left="0" w:firstLine="709"/>
        <w:jc w:val="both"/>
        <w:rPr>
          <w:b/>
          <w:sz w:val="28"/>
          <w:szCs w:val="28"/>
        </w:rPr>
      </w:pPr>
      <w:r>
        <w:rPr>
          <w:sz w:val="28"/>
          <w:szCs w:val="28"/>
        </w:rPr>
        <w:t xml:space="preserve">Исполнитель для расчета стоимости Обслуживания моделей </w:t>
      </w:r>
      <w:r>
        <w:rPr>
          <w:b/>
          <w:sz w:val="28"/>
          <w:szCs w:val="28"/>
          <w:lang w:val="en-US"/>
        </w:rPr>
        <w:t>Xerox</w:t>
      </w:r>
      <w:r>
        <w:rPr>
          <w:b/>
          <w:sz w:val="28"/>
          <w:szCs w:val="28"/>
        </w:rPr>
        <w:t xml:space="preserve"> </w:t>
      </w:r>
      <w:r>
        <w:rPr>
          <w:b/>
          <w:sz w:val="28"/>
          <w:szCs w:val="28"/>
          <w:lang w:val="en-US"/>
        </w:rPr>
        <w:t>D</w:t>
      </w:r>
      <w:r>
        <w:rPr>
          <w:b/>
          <w:sz w:val="28"/>
          <w:szCs w:val="28"/>
        </w:rPr>
        <w:t>110</w:t>
      </w:r>
      <w:r>
        <w:rPr>
          <w:b/>
          <w:color w:val="000000"/>
          <w:sz w:val="28"/>
          <w:szCs w:val="28"/>
        </w:rPr>
        <w:t xml:space="preserve"> </w:t>
      </w:r>
      <w:r>
        <w:rPr>
          <w:b/>
          <w:color w:val="000000"/>
          <w:sz w:val="28"/>
          <w:szCs w:val="28"/>
          <w:lang w:val="en-US"/>
        </w:rPr>
        <w:t>EPS</w:t>
      </w:r>
      <w:r>
        <w:rPr>
          <w:b/>
          <w:color w:val="000000"/>
          <w:sz w:val="28"/>
          <w:szCs w:val="28"/>
        </w:rPr>
        <w:t>/</w:t>
      </w:r>
      <w:r>
        <w:rPr>
          <w:b/>
          <w:color w:val="000000"/>
          <w:sz w:val="28"/>
          <w:szCs w:val="28"/>
          <w:lang w:val="en-US"/>
        </w:rPr>
        <w:t>CPS</w:t>
      </w:r>
      <w:r>
        <w:rPr>
          <w:b/>
          <w:color w:val="000000"/>
          <w:sz w:val="28"/>
          <w:szCs w:val="28"/>
        </w:rPr>
        <w:t xml:space="preserve"> и </w:t>
      </w:r>
      <w:proofErr w:type="spellStart"/>
      <w:r>
        <w:rPr>
          <w:b/>
          <w:color w:val="000000"/>
          <w:sz w:val="28"/>
          <w:szCs w:val="28"/>
        </w:rPr>
        <w:t>Xerox</w:t>
      </w:r>
      <w:proofErr w:type="spellEnd"/>
      <w:r>
        <w:rPr>
          <w:b/>
          <w:color w:val="000000"/>
          <w:sz w:val="28"/>
          <w:szCs w:val="28"/>
        </w:rPr>
        <w:t xml:space="preserve"> </w:t>
      </w:r>
      <w:proofErr w:type="spellStart"/>
      <w:r>
        <w:rPr>
          <w:b/>
          <w:color w:val="000000"/>
          <w:sz w:val="28"/>
          <w:szCs w:val="28"/>
        </w:rPr>
        <w:t>Versalink</w:t>
      </w:r>
      <w:proofErr w:type="spellEnd"/>
      <w:r>
        <w:rPr>
          <w:b/>
          <w:color w:val="000000"/>
          <w:sz w:val="28"/>
          <w:szCs w:val="28"/>
        </w:rPr>
        <w:t xml:space="preserve"> C7030 </w:t>
      </w:r>
      <w:r>
        <w:rPr>
          <w:sz w:val="28"/>
          <w:szCs w:val="28"/>
        </w:rPr>
        <w:t>использует сведения о состоянии показаний счетчика на конец расчетного месяца, полученные сервисным инженером Исполнителя при выполнении Обслуживания, или сообщенные Заказчиком на основании запроса Исполнителя. Если Заказчик своевременно не сообщит запрошенные показания счетчиков или получение показаний счетчиков окажется невозможным вследствие выхода их из строя, Исполнитель определит стоимость Обслуживания, используя расчетные показатели согласно статистическим данным Исполнителя по данному Оборудованию. Полученная таким образом величина стоимости подлежит исправлению в соответствии с фактическими объемами копирования, если их определение окажется впоследствии возможным.</w:t>
      </w:r>
    </w:p>
    <w:p w14:paraId="3E0966BA" w14:textId="77777777" w:rsidR="003D623B" w:rsidRPr="003D623B" w:rsidRDefault="00C827D7">
      <w:pPr>
        <w:pStyle w:val="Iauiue"/>
        <w:numPr>
          <w:ilvl w:val="1"/>
          <w:numId w:val="14"/>
        </w:numPr>
        <w:spacing w:before="0" w:after="0"/>
        <w:ind w:left="0" w:firstLine="709"/>
        <w:jc w:val="both"/>
        <w:rPr>
          <w:sz w:val="28"/>
          <w:szCs w:val="28"/>
        </w:rPr>
      </w:pPr>
      <w:r w:rsidRPr="003D623B">
        <w:rPr>
          <w:sz w:val="28"/>
          <w:szCs w:val="28"/>
        </w:rPr>
        <w:t>Оплата Обслуживания осуществляется в рублях на основании счетов Исполнителя</w:t>
      </w:r>
      <w:r w:rsidR="003D623B" w:rsidRPr="003D623B">
        <w:rPr>
          <w:sz w:val="28"/>
          <w:szCs w:val="28"/>
        </w:rPr>
        <w:t>:</w:t>
      </w:r>
    </w:p>
    <w:p w14:paraId="12EA8049" w14:textId="255C3CD9" w:rsidR="003D623B" w:rsidRPr="003D623B" w:rsidRDefault="003D623B" w:rsidP="003D623B">
      <w:pPr>
        <w:pStyle w:val="af8"/>
        <w:ind w:left="764"/>
        <w:jc w:val="both"/>
        <w:rPr>
          <w:rFonts w:ascii="Times New Roman" w:hAnsi="Times New Roman"/>
          <w:sz w:val="28"/>
          <w:szCs w:val="28"/>
          <w:highlight w:val="white"/>
          <w:lang w:val="ru-RU"/>
        </w:rPr>
      </w:pPr>
      <w:r w:rsidRPr="003D623B">
        <w:rPr>
          <w:rFonts w:ascii="Times New Roman" w:hAnsi="Times New Roman"/>
          <w:sz w:val="28"/>
          <w:szCs w:val="28"/>
          <w:lang w:val="ru-RU"/>
        </w:rPr>
        <w:t>- для СМСП: в срок не более 7 (семи) рабочих дней с даты приемки акта оказанных услуг;</w:t>
      </w:r>
    </w:p>
    <w:p w14:paraId="6752C568" w14:textId="602F4C87" w:rsidR="003D623B" w:rsidRPr="003D623B" w:rsidRDefault="003D623B" w:rsidP="003D623B">
      <w:pPr>
        <w:pStyle w:val="Iauiue"/>
        <w:spacing w:before="0" w:after="0"/>
        <w:ind w:left="709"/>
        <w:jc w:val="both"/>
        <w:rPr>
          <w:sz w:val="28"/>
          <w:szCs w:val="28"/>
        </w:rPr>
      </w:pPr>
      <w:r w:rsidRPr="003D623B">
        <w:rPr>
          <w:sz w:val="28"/>
          <w:szCs w:val="28"/>
        </w:rPr>
        <w:t>- для не СМСП:</w:t>
      </w:r>
      <w:r w:rsidR="00C827D7" w:rsidRPr="003D623B">
        <w:rPr>
          <w:sz w:val="28"/>
          <w:szCs w:val="28"/>
        </w:rPr>
        <w:t xml:space="preserve"> в течение 60-ти календарных дней, но не ранее 30-ти календарных дней</w:t>
      </w:r>
      <w:r>
        <w:rPr>
          <w:sz w:val="28"/>
          <w:szCs w:val="28"/>
        </w:rPr>
        <w:t>,</w:t>
      </w:r>
    </w:p>
    <w:p w14:paraId="191FD9C4" w14:textId="5E972427" w:rsidR="00501A7C" w:rsidRDefault="00C827D7" w:rsidP="003D623B">
      <w:pPr>
        <w:pStyle w:val="Iauiue"/>
        <w:spacing w:before="0" w:after="0"/>
        <w:jc w:val="both"/>
        <w:rPr>
          <w:sz w:val="28"/>
          <w:szCs w:val="28"/>
        </w:rPr>
      </w:pPr>
      <w:r>
        <w:rPr>
          <w:sz w:val="28"/>
          <w:szCs w:val="28"/>
        </w:rPr>
        <w:t xml:space="preserve">после исполнения обязательств на основании подписанного акта приемки оказанных услуг. Счета на оплату Обслуживания выставляются по окончании календарного месяца по фактическим показаниям счетчиков на Оборудовании. Датой оплаты оказанных услуг считается дата списания денежных средств с корреспондентского счета банка, обслуживающего расчетный счет Заказчика. </w:t>
      </w:r>
    </w:p>
    <w:p w14:paraId="191FD9C5" w14:textId="1197D2E7" w:rsidR="00501A7C" w:rsidRDefault="00C827D7">
      <w:pPr>
        <w:pStyle w:val="Iauiue"/>
        <w:numPr>
          <w:ilvl w:val="1"/>
          <w:numId w:val="14"/>
        </w:numPr>
        <w:spacing w:before="0" w:after="0"/>
        <w:ind w:left="0" w:firstLine="709"/>
        <w:jc w:val="both"/>
        <w:rPr>
          <w:b/>
          <w:sz w:val="28"/>
          <w:szCs w:val="28"/>
        </w:rPr>
      </w:pPr>
      <w:r>
        <w:rPr>
          <w:sz w:val="28"/>
          <w:szCs w:val="28"/>
        </w:rPr>
        <w:t>Для целей настоящего Договора месяцы определяются как календарные месяцы</w:t>
      </w:r>
      <w:r w:rsidR="003D623B">
        <w:rPr>
          <w:sz w:val="28"/>
          <w:szCs w:val="28"/>
        </w:rPr>
        <w:t>.</w:t>
      </w:r>
      <w:r>
        <w:rPr>
          <w:sz w:val="28"/>
          <w:szCs w:val="28"/>
        </w:rPr>
        <w:t xml:space="preserve"> В счетах, выставляемых Исполнителем, указывается номер настоящего Договора, стоимость Обслуживания и отдельно размер налога на добав</w:t>
      </w:r>
      <w:bookmarkStart w:id="3" w:name="OCRUncertain130"/>
      <w:r>
        <w:rPr>
          <w:sz w:val="28"/>
          <w:szCs w:val="28"/>
        </w:rPr>
        <w:t>л</w:t>
      </w:r>
      <w:bookmarkEnd w:id="3"/>
      <w:r>
        <w:rPr>
          <w:sz w:val="28"/>
          <w:szCs w:val="28"/>
        </w:rPr>
        <w:t>енную стоимость. Заказчик обязуется принимать к оплате счета, направленные Исполнителем по факсу или электронной почте, оригиналы счетов направляются Исполнителем Заказчику в течение 3 (Трех) дней с даты их выставления. Оплата счетов, включая НДС, производится Заказчиком платежным поручением на расчётный счёт Исполнителя. В платежном поручении необходимо указать номер счёта, период оплаты.</w:t>
      </w:r>
    </w:p>
    <w:p w14:paraId="191FD9C6" w14:textId="77777777" w:rsidR="00501A7C" w:rsidRDefault="00C827D7">
      <w:pPr>
        <w:pStyle w:val="Iauiue"/>
        <w:numPr>
          <w:ilvl w:val="1"/>
          <w:numId w:val="14"/>
        </w:numPr>
        <w:spacing w:before="0" w:after="0"/>
        <w:ind w:left="0" w:firstLine="709"/>
        <w:jc w:val="both"/>
        <w:rPr>
          <w:b/>
          <w:sz w:val="28"/>
          <w:szCs w:val="28"/>
        </w:rPr>
      </w:pPr>
      <w:r>
        <w:rPr>
          <w:sz w:val="28"/>
          <w:szCs w:val="28"/>
        </w:rPr>
        <w:t xml:space="preserve">По окончании каждого месяца Исполнитель предоставляет Заказчику два экземпляра акта о выполнении Обслуживания в истекшем месяце, который в </w:t>
      </w:r>
      <w:r>
        <w:rPr>
          <w:sz w:val="28"/>
          <w:szCs w:val="28"/>
        </w:rPr>
        <w:lastRenderedPageBreak/>
        <w:t>течение десяти дней с момента получения должен быть подписан Заказчиком, и один экземпляр возвращен подписанным Исполнителю, либо возвращен неподписанным Заказчиком с изложением в письменном виде причин не подписания. Если по истечении пятнадцати дней с момента получения Заказчиком акта, Исполнитель не получит подписанный Заказчиком экземпляр акта или письменных претензий Заказчика, акт будет считаться подписанным Заказчиком без претензий, а обязанности по Обслуживанию Исполнителя в соответствующий месяц будут рассматриваться как исполненные надлежащим образом, в полном объеме и подлежащими оплате в размере, предусмотренном в настоящем Договоре.</w:t>
      </w:r>
    </w:p>
    <w:p w14:paraId="191FD9C7" w14:textId="77777777" w:rsidR="00501A7C" w:rsidRDefault="00C827D7">
      <w:pPr>
        <w:pStyle w:val="Iauiue"/>
        <w:numPr>
          <w:ilvl w:val="1"/>
          <w:numId w:val="14"/>
        </w:numPr>
        <w:spacing w:before="0" w:after="0"/>
        <w:ind w:left="0" w:firstLine="709"/>
        <w:jc w:val="both"/>
        <w:rPr>
          <w:b/>
          <w:sz w:val="28"/>
          <w:szCs w:val="28"/>
          <w:u w:val="single"/>
        </w:rPr>
      </w:pPr>
      <w:r>
        <w:rPr>
          <w:sz w:val="28"/>
          <w:szCs w:val="28"/>
          <w:u w:val="single"/>
        </w:rPr>
        <w:t>В стоимость Обслуживания не входит и подлежит дополнительной оплате Заказчиком по текущим расценкам согласно прейскуранту Исполнителя:</w:t>
      </w:r>
    </w:p>
    <w:p w14:paraId="191FD9C8" w14:textId="77777777" w:rsidR="00501A7C" w:rsidRDefault="00C827D7">
      <w:pPr>
        <w:pStyle w:val="Iauiue"/>
        <w:numPr>
          <w:ilvl w:val="2"/>
          <w:numId w:val="14"/>
        </w:numPr>
        <w:spacing w:before="0" w:after="0"/>
        <w:ind w:left="0" w:firstLine="709"/>
        <w:jc w:val="both"/>
        <w:rPr>
          <w:b/>
          <w:sz w:val="28"/>
          <w:szCs w:val="28"/>
        </w:rPr>
      </w:pPr>
      <w:r>
        <w:rPr>
          <w:sz w:val="28"/>
          <w:szCs w:val="28"/>
        </w:rPr>
        <w:t>обслуживание, которое связано с устранением неисправностей (включая поставку и замену запасных частей, ресурсных и расходных материалов), возникших из-за неправильной эксплуатации Оборудования Заказчиком, в том числе из-за нарушения пунктов 2.5.1-2.5.4 или 2.5.8 настоящего Договора; механических повреждений, несанкционированных Исполнителем модификаций программного обеспечения, ремонта Оборудования неуполномоченными лицами, а также вследствие действий третьих лиц и сил;</w:t>
      </w:r>
    </w:p>
    <w:p w14:paraId="191FD9C9" w14:textId="77777777" w:rsidR="00501A7C" w:rsidRDefault="00C827D7">
      <w:pPr>
        <w:pStyle w:val="Iauiue"/>
        <w:numPr>
          <w:ilvl w:val="2"/>
          <w:numId w:val="14"/>
        </w:numPr>
        <w:spacing w:before="0" w:after="0"/>
        <w:ind w:left="0" w:firstLine="709"/>
        <w:jc w:val="both"/>
        <w:rPr>
          <w:b/>
          <w:sz w:val="28"/>
          <w:szCs w:val="28"/>
        </w:rPr>
      </w:pPr>
      <w:r>
        <w:rPr>
          <w:sz w:val="28"/>
          <w:szCs w:val="28"/>
        </w:rPr>
        <w:t>или обслуживание, которое не связано с нормальным использованием Оборудования (включая монтаж и демонтаж по просьбе Заказчика). Под нормальным использованием понимается выполнение Оборудованием своих функций, предусмотренных производителем.</w:t>
      </w:r>
    </w:p>
    <w:p w14:paraId="191FD9CA" w14:textId="77777777" w:rsidR="00501A7C" w:rsidRDefault="00C827D7">
      <w:pPr>
        <w:pStyle w:val="Iauiue"/>
        <w:numPr>
          <w:ilvl w:val="1"/>
          <w:numId w:val="14"/>
        </w:numPr>
        <w:spacing w:before="0" w:after="0"/>
        <w:ind w:left="0" w:firstLine="709"/>
        <w:jc w:val="both"/>
        <w:rPr>
          <w:sz w:val="28"/>
          <w:szCs w:val="28"/>
        </w:rPr>
      </w:pPr>
      <w:r>
        <w:rPr>
          <w:sz w:val="28"/>
          <w:szCs w:val="28"/>
        </w:rPr>
        <w:t>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Исполнитель получил суммы частичной оплаты от Заказчика.</w:t>
      </w:r>
    </w:p>
    <w:p w14:paraId="191FD9CB" w14:textId="77777777" w:rsidR="00501A7C" w:rsidRDefault="00501A7C">
      <w:pPr>
        <w:pStyle w:val="Iauiue"/>
        <w:spacing w:before="0" w:after="0"/>
        <w:ind w:firstLine="709"/>
        <w:jc w:val="both"/>
        <w:rPr>
          <w:sz w:val="28"/>
          <w:szCs w:val="28"/>
        </w:rPr>
      </w:pPr>
    </w:p>
    <w:p w14:paraId="191FD9CC" w14:textId="77777777" w:rsidR="00501A7C" w:rsidRDefault="00C827D7">
      <w:pPr>
        <w:pStyle w:val="Iauiue"/>
        <w:numPr>
          <w:ilvl w:val="0"/>
          <w:numId w:val="14"/>
        </w:numPr>
        <w:spacing w:before="0" w:after="0"/>
        <w:ind w:left="0" w:firstLine="0"/>
        <w:jc w:val="center"/>
        <w:rPr>
          <w:b/>
          <w:sz w:val="28"/>
          <w:szCs w:val="28"/>
        </w:rPr>
      </w:pPr>
      <w:r>
        <w:rPr>
          <w:b/>
          <w:sz w:val="28"/>
          <w:szCs w:val="28"/>
        </w:rPr>
        <w:t>Ответственность сторон</w:t>
      </w:r>
    </w:p>
    <w:p w14:paraId="191FD9CD" w14:textId="77777777" w:rsidR="00501A7C" w:rsidRDefault="00501A7C">
      <w:pPr>
        <w:pStyle w:val="Iauiue"/>
        <w:spacing w:before="0" w:after="0"/>
        <w:ind w:left="1069"/>
        <w:jc w:val="both"/>
        <w:rPr>
          <w:b/>
          <w:sz w:val="28"/>
          <w:szCs w:val="28"/>
        </w:rPr>
      </w:pPr>
    </w:p>
    <w:p w14:paraId="191FD9CE" w14:textId="77777777" w:rsidR="00501A7C" w:rsidRDefault="00C827D7">
      <w:pPr>
        <w:pStyle w:val="Iauiue"/>
        <w:numPr>
          <w:ilvl w:val="1"/>
          <w:numId w:val="14"/>
        </w:numPr>
        <w:spacing w:before="0" w:after="0"/>
        <w:ind w:left="0" w:firstLine="709"/>
        <w:jc w:val="both"/>
        <w:rPr>
          <w:sz w:val="28"/>
          <w:szCs w:val="28"/>
        </w:rPr>
      </w:pPr>
      <w:r>
        <w:rPr>
          <w:sz w:val="28"/>
          <w:szCs w:val="28"/>
        </w:rPr>
        <w:t xml:space="preserve">С учетом положений настоящего Договора за неисполнение, либо ненадлежащее исполнение обязательств по настоящему Договору, стороны несут ответственность в соответствии с российским законодательством в пределах прямого действительного ущерба, причиненного их виновными действиями. </w:t>
      </w:r>
    </w:p>
    <w:p w14:paraId="191FD9CF" w14:textId="77777777" w:rsidR="00501A7C" w:rsidRDefault="00C827D7">
      <w:pPr>
        <w:pStyle w:val="Iauiue"/>
        <w:numPr>
          <w:ilvl w:val="1"/>
          <w:numId w:val="14"/>
        </w:numPr>
        <w:spacing w:before="0" w:after="0"/>
        <w:ind w:left="0" w:firstLine="709"/>
        <w:jc w:val="both"/>
        <w:rPr>
          <w:sz w:val="28"/>
          <w:szCs w:val="28"/>
        </w:rPr>
      </w:pPr>
      <w:r>
        <w:rPr>
          <w:sz w:val="28"/>
          <w:szCs w:val="28"/>
        </w:rPr>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например, пожара, наводнения, землетрясения, военных действий, изменения в законодательстве, при условии, что данные обстоятельства непосредственно повлияли на выполнение настоящего Договора. В этом случае срок выполнения договорных обязательств будет продлен на время указанных обстоятельств.</w:t>
      </w:r>
    </w:p>
    <w:p w14:paraId="191FD9D0" w14:textId="77777777" w:rsidR="00501A7C" w:rsidRDefault="00C827D7">
      <w:pPr>
        <w:pStyle w:val="Iauiue"/>
        <w:numPr>
          <w:ilvl w:val="1"/>
          <w:numId w:val="14"/>
        </w:numPr>
        <w:spacing w:before="0" w:after="0"/>
        <w:ind w:left="0" w:firstLine="709"/>
        <w:jc w:val="both"/>
        <w:rPr>
          <w:sz w:val="28"/>
          <w:szCs w:val="28"/>
        </w:rPr>
      </w:pPr>
      <w:r>
        <w:rPr>
          <w:sz w:val="28"/>
          <w:szCs w:val="28"/>
        </w:rPr>
        <w:t xml:space="preserve">Сторона, которая не в состоянии выполнять свои договорные </w:t>
      </w:r>
      <w:r>
        <w:rPr>
          <w:sz w:val="28"/>
          <w:szCs w:val="28"/>
        </w:rPr>
        <w:lastRenderedPageBreak/>
        <w:t>обязательства вследствие наступления обстоятельств непреодолимой силы, незамедлительно информирует другую сторону о начале и прекращении указанных выше обстоятельств, но в любом случае не позднее 3 (трех) дней после начала их действия. Несвоевременное уведомление о форс-мажорных обстоятельствах лишает соответствующую сторону права на освобождение от договорных обязательств по причине указанных обстоятельств.</w:t>
      </w:r>
    </w:p>
    <w:p w14:paraId="191FD9D1" w14:textId="77777777" w:rsidR="00501A7C" w:rsidRDefault="00C827D7">
      <w:pPr>
        <w:pStyle w:val="Iauiue"/>
        <w:numPr>
          <w:ilvl w:val="1"/>
          <w:numId w:val="14"/>
        </w:numPr>
        <w:spacing w:before="0" w:after="0"/>
        <w:ind w:left="0" w:firstLine="709"/>
        <w:jc w:val="both"/>
        <w:rPr>
          <w:sz w:val="28"/>
          <w:szCs w:val="28"/>
        </w:rPr>
      </w:pPr>
      <w:r>
        <w:rPr>
          <w:sz w:val="28"/>
          <w:szCs w:val="28"/>
        </w:rPr>
        <w:t>Если указанные обстоятельства продолжаются более 2-х месяцев подряд, то каждая сторона имеет право расторгнуть настоящий Договор в одностороннем порядке с уведомление другой стороны за 3 (Три) дня до даты расторжения.</w:t>
      </w:r>
    </w:p>
    <w:p w14:paraId="191FD9D2" w14:textId="77777777" w:rsidR="00501A7C" w:rsidRDefault="00C827D7">
      <w:pPr>
        <w:pStyle w:val="Iauiue"/>
        <w:numPr>
          <w:ilvl w:val="1"/>
          <w:numId w:val="14"/>
        </w:numPr>
        <w:spacing w:before="0" w:after="0"/>
        <w:ind w:left="0" w:firstLine="709"/>
        <w:jc w:val="both"/>
        <w:rPr>
          <w:sz w:val="28"/>
          <w:szCs w:val="28"/>
        </w:rPr>
      </w:pPr>
      <w:r>
        <w:rPr>
          <w:sz w:val="28"/>
          <w:szCs w:val="28"/>
        </w:rPr>
        <w:t>В случае нарушения Исполнителем сроков выполнения работ, указанных в пункте 2.2. настоящего Договора, Исполнитель оплачивает неустойку в размере 0,01% от стоимости Обслуживания за каждый рабочий день просрочки, но не более 10% от минимального ежемесячного платежа по настоящему Договору. Такая неустойка подлежит уплате только при условии предъявления соответствующей претензии в письменной форме.</w:t>
      </w:r>
    </w:p>
    <w:p w14:paraId="191FD9D3" w14:textId="77777777" w:rsidR="00501A7C" w:rsidRDefault="00C827D7">
      <w:pPr>
        <w:pStyle w:val="Iauiue"/>
        <w:numPr>
          <w:ilvl w:val="1"/>
          <w:numId w:val="14"/>
        </w:numPr>
        <w:spacing w:before="0" w:after="0"/>
        <w:ind w:left="0" w:firstLine="709"/>
        <w:jc w:val="both"/>
        <w:rPr>
          <w:sz w:val="28"/>
          <w:szCs w:val="28"/>
        </w:rPr>
      </w:pPr>
      <w:r>
        <w:rPr>
          <w:sz w:val="28"/>
          <w:szCs w:val="28"/>
        </w:rPr>
        <w:t>В случае нарушения Заказчиком сроков оплаты Заказчик оплачивает неустойку в размере 0,01% от просроченной суммы за каждый день просрочки, но не более 10% от минимального ежемесячного платежа по настоящему Договору. Такая неустойка подлежит уплате только при условии предъявления соответствующей претензии в письменной форме.</w:t>
      </w:r>
    </w:p>
    <w:p w14:paraId="191FD9D4" w14:textId="77777777" w:rsidR="00501A7C" w:rsidRDefault="00C827D7">
      <w:pPr>
        <w:pStyle w:val="Iauiue"/>
        <w:numPr>
          <w:ilvl w:val="1"/>
          <w:numId w:val="14"/>
        </w:numPr>
        <w:spacing w:before="0" w:after="0"/>
        <w:ind w:left="0" w:firstLine="709"/>
        <w:jc w:val="both"/>
        <w:rPr>
          <w:sz w:val="28"/>
          <w:szCs w:val="28"/>
        </w:rPr>
      </w:pPr>
      <w:r>
        <w:rPr>
          <w:sz w:val="28"/>
          <w:szCs w:val="28"/>
        </w:rPr>
        <w:t>За нарушение Исполнителем сроков исполнения обязательств по предоставлению документов в соответствии пунктами 2.6. и 2.7. 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2.6.и 2.7.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поставки.</w:t>
      </w:r>
    </w:p>
    <w:p w14:paraId="191FD9D5" w14:textId="77777777" w:rsidR="00501A7C" w:rsidRDefault="00501A7C">
      <w:pPr>
        <w:pStyle w:val="Iauiue"/>
        <w:spacing w:before="0" w:after="0"/>
        <w:ind w:left="792" w:firstLine="709"/>
        <w:jc w:val="both"/>
        <w:rPr>
          <w:b/>
          <w:sz w:val="28"/>
          <w:szCs w:val="28"/>
        </w:rPr>
      </w:pPr>
    </w:p>
    <w:p w14:paraId="191FD9D6" w14:textId="77777777" w:rsidR="00501A7C" w:rsidRDefault="00C827D7">
      <w:pPr>
        <w:pStyle w:val="Iauiue"/>
        <w:numPr>
          <w:ilvl w:val="0"/>
          <w:numId w:val="14"/>
        </w:numPr>
        <w:spacing w:before="0" w:after="0"/>
        <w:ind w:left="0" w:firstLine="0"/>
        <w:jc w:val="center"/>
        <w:rPr>
          <w:b/>
          <w:sz w:val="28"/>
          <w:szCs w:val="28"/>
        </w:rPr>
      </w:pPr>
      <w:r>
        <w:rPr>
          <w:b/>
          <w:sz w:val="28"/>
          <w:szCs w:val="28"/>
        </w:rPr>
        <w:t>Действие Договора, последствия расторжения</w:t>
      </w:r>
    </w:p>
    <w:p w14:paraId="191FD9D7" w14:textId="77777777" w:rsidR="00501A7C" w:rsidRDefault="00501A7C">
      <w:pPr>
        <w:pStyle w:val="Iauiue"/>
        <w:spacing w:before="0" w:after="0"/>
        <w:ind w:left="1069"/>
        <w:jc w:val="both"/>
        <w:rPr>
          <w:b/>
          <w:sz w:val="28"/>
          <w:szCs w:val="28"/>
        </w:rPr>
      </w:pPr>
    </w:p>
    <w:p w14:paraId="191FD9D8" w14:textId="77777777" w:rsidR="00501A7C" w:rsidRDefault="00C827D7">
      <w:pPr>
        <w:pStyle w:val="af8"/>
        <w:numPr>
          <w:ilvl w:val="1"/>
          <w:numId w:val="14"/>
        </w:numPr>
        <w:ind w:left="0" w:firstLine="709"/>
        <w:jc w:val="both"/>
        <w:rPr>
          <w:rFonts w:ascii="Times New Roman" w:hAnsi="Times New Roman"/>
          <w:sz w:val="28"/>
          <w:szCs w:val="28"/>
          <w:lang w:val="ru-RU"/>
        </w:rPr>
      </w:pPr>
      <w:r>
        <w:rPr>
          <w:sz w:val="28"/>
          <w:szCs w:val="28"/>
          <w:lang w:val="ru-RU"/>
        </w:rPr>
        <w:t xml:space="preserve">Настоящий </w:t>
      </w:r>
      <w:r>
        <w:rPr>
          <w:rFonts w:ascii="Times New Roman" w:hAnsi="Times New Roman"/>
          <w:sz w:val="28"/>
          <w:szCs w:val="28"/>
          <w:lang w:val="ru-RU"/>
        </w:rPr>
        <w:t>Договор вступает в силу и действует с 01.01.2025 до 31.12.2027, а в части расчетов до полного исполнения Сторонами принятых обязательств по Договору.</w:t>
      </w:r>
    </w:p>
    <w:p w14:paraId="191FD9D9" w14:textId="77777777" w:rsidR="00501A7C" w:rsidRDefault="00C827D7">
      <w:pPr>
        <w:pStyle w:val="Iauiue"/>
        <w:numPr>
          <w:ilvl w:val="1"/>
          <w:numId w:val="14"/>
        </w:numPr>
        <w:spacing w:before="0" w:after="0"/>
        <w:ind w:left="0" w:firstLine="709"/>
        <w:jc w:val="both"/>
        <w:rPr>
          <w:sz w:val="28"/>
          <w:szCs w:val="28"/>
        </w:rPr>
      </w:pPr>
      <w:r>
        <w:rPr>
          <w:sz w:val="28"/>
          <w:szCs w:val="28"/>
        </w:rPr>
        <w:t>Стороны вправе отказаться от услуг по настоящему Договору при условии предварительного письменного уведомления другой стороны не менее чем за 30 (Тридцать) дней до даты расторжения с составлением акта сверки.</w:t>
      </w:r>
    </w:p>
    <w:p w14:paraId="191FD9DA" w14:textId="77777777" w:rsidR="00501A7C" w:rsidRDefault="00C827D7">
      <w:pPr>
        <w:pStyle w:val="Iauiue"/>
        <w:numPr>
          <w:ilvl w:val="1"/>
          <w:numId w:val="14"/>
        </w:numPr>
        <w:spacing w:before="0" w:after="0"/>
        <w:ind w:left="0" w:firstLine="709"/>
        <w:jc w:val="both"/>
        <w:rPr>
          <w:sz w:val="28"/>
          <w:szCs w:val="28"/>
        </w:rPr>
      </w:pPr>
      <w:r>
        <w:rPr>
          <w:sz w:val="28"/>
          <w:szCs w:val="28"/>
        </w:rPr>
        <w:t>В случае прекращения или расторжения настоящего Договора стороны обязуются произвести взаиморасчеты в течение 10 (Десяти) дней с даты прекращения (расторжения).</w:t>
      </w:r>
    </w:p>
    <w:p w14:paraId="191FD9DB" w14:textId="77777777" w:rsidR="00501A7C" w:rsidRDefault="00C827D7">
      <w:pPr>
        <w:pStyle w:val="Iauiue"/>
        <w:numPr>
          <w:ilvl w:val="1"/>
          <w:numId w:val="14"/>
        </w:numPr>
        <w:spacing w:before="0" w:after="0"/>
        <w:ind w:left="0" w:firstLine="709"/>
        <w:jc w:val="both"/>
        <w:rPr>
          <w:sz w:val="28"/>
          <w:szCs w:val="28"/>
        </w:rPr>
      </w:pPr>
      <w:r>
        <w:rPr>
          <w:sz w:val="28"/>
          <w:szCs w:val="28"/>
        </w:rPr>
        <w:t xml:space="preserve">В случае прекращения / досрочного расторжения настоящего </w:t>
      </w:r>
      <w:r>
        <w:rPr>
          <w:sz w:val="28"/>
          <w:szCs w:val="28"/>
        </w:rPr>
        <w:lastRenderedPageBreak/>
        <w:t>Договора Заказчик обязан в течение 5 (Пяти) дней с даты прекращения (расторжения) передать Исполнителю все запасные части и / или расходные материалы, находящиеся в распоряжении Заказчика и являющиеся собственностью Исполнителя. Исполнитель вправе выставить Заказчику счет за такие запасные части и / или расходные материалы, если они не были своевременно возвращены Исполнителю.</w:t>
      </w:r>
    </w:p>
    <w:p w14:paraId="191FD9DC" w14:textId="77777777" w:rsidR="00501A7C" w:rsidRDefault="00501A7C">
      <w:pPr>
        <w:pStyle w:val="Iauiue"/>
        <w:spacing w:before="0" w:after="0"/>
        <w:ind w:firstLine="709"/>
        <w:jc w:val="both"/>
        <w:rPr>
          <w:sz w:val="28"/>
          <w:szCs w:val="28"/>
        </w:rPr>
      </w:pPr>
    </w:p>
    <w:p w14:paraId="191FD9DD" w14:textId="77777777" w:rsidR="00501A7C" w:rsidRDefault="00C827D7">
      <w:pPr>
        <w:pStyle w:val="Iauiue"/>
        <w:numPr>
          <w:ilvl w:val="0"/>
          <w:numId w:val="14"/>
        </w:numPr>
        <w:spacing w:before="0" w:after="0"/>
        <w:ind w:left="0" w:firstLine="0"/>
        <w:jc w:val="center"/>
        <w:rPr>
          <w:b/>
          <w:sz w:val="28"/>
          <w:szCs w:val="28"/>
        </w:rPr>
      </w:pPr>
      <w:r>
        <w:rPr>
          <w:b/>
          <w:sz w:val="28"/>
          <w:szCs w:val="28"/>
        </w:rPr>
        <w:t>Порядок рассмотрения споров</w:t>
      </w:r>
    </w:p>
    <w:p w14:paraId="191FD9DE" w14:textId="77777777" w:rsidR="00501A7C" w:rsidRDefault="00501A7C">
      <w:pPr>
        <w:pStyle w:val="Iauiue"/>
        <w:spacing w:before="0" w:after="0"/>
        <w:ind w:left="1069"/>
        <w:jc w:val="both"/>
        <w:rPr>
          <w:b/>
          <w:sz w:val="28"/>
          <w:szCs w:val="28"/>
        </w:rPr>
      </w:pPr>
    </w:p>
    <w:p w14:paraId="191FD9DF" w14:textId="77777777" w:rsidR="00501A7C" w:rsidRDefault="00C827D7">
      <w:pPr>
        <w:pStyle w:val="Iauiue"/>
        <w:numPr>
          <w:ilvl w:val="1"/>
          <w:numId w:val="14"/>
        </w:numPr>
        <w:spacing w:before="0" w:after="0"/>
        <w:ind w:left="0" w:firstLine="709"/>
        <w:jc w:val="both"/>
        <w:rPr>
          <w:b/>
          <w:sz w:val="28"/>
          <w:szCs w:val="28"/>
        </w:rPr>
      </w:pPr>
      <w:r>
        <w:rPr>
          <w:sz w:val="28"/>
          <w:szCs w:val="28"/>
        </w:rPr>
        <w:t>Все вопросы и споры, которые могут возникнуть из настоящего Договора или в связи с ним, разрешаются непосредственно между представителями сторон путем переговоров, в претензионном порядке. Срок рассмотрения претензии – 15 (пятнадцать) календарных дней со дня ее получения. При невозможности разрешения в досудебном порядке спор подлежат рассмотрению в Арбитражном суде Томской области в соответствии с действующим законодательством Российской Федерации.</w:t>
      </w:r>
    </w:p>
    <w:p w14:paraId="191FD9E0" w14:textId="77777777" w:rsidR="00501A7C" w:rsidRDefault="00501A7C">
      <w:pPr>
        <w:pStyle w:val="Iauiue"/>
        <w:spacing w:before="0" w:after="0"/>
        <w:ind w:left="792" w:firstLine="709"/>
        <w:jc w:val="both"/>
        <w:rPr>
          <w:b/>
          <w:sz w:val="28"/>
          <w:szCs w:val="28"/>
        </w:rPr>
      </w:pPr>
    </w:p>
    <w:p w14:paraId="191FD9E1" w14:textId="77777777" w:rsidR="00501A7C" w:rsidRDefault="00C827D7">
      <w:pPr>
        <w:pStyle w:val="Iauiue"/>
        <w:numPr>
          <w:ilvl w:val="0"/>
          <w:numId w:val="14"/>
        </w:numPr>
        <w:spacing w:before="0" w:after="0"/>
        <w:ind w:left="0" w:firstLine="0"/>
        <w:jc w:val="center"/>
        <w:rPr>
          <w:b/>
          <w:sz w:val="28"/>
          <w:szCs w:val="28"/>
        </w:rPr>
      </w:pPr>
      <w:r>
        <w:rPr>
          <w:b/>
          <w:sz w:val="28"/>
          <w:szCs w:val="28"/>
        </w:rPr>
        <w:t>Прочие условия</w:t>
      </w:r>
    </w:p>
    <w:p w14:paraId="191FD9E2" w14:textId="77777777" w:rsidR="00501A7C" w:rsidRDefault="00501A7C">
      <w:pPr>
        <w:pStyle w:val="Iauiue"/>
        <w:spacing w:before="0" w:after="0"/>
        <w:ind w:left="1069"/>
        <w:jc w:val="both"/>
        <w:rPr>
          <w:b/>
          <w:sz w:val="28"/>
          <w:szCs w:val="28"/>
        </w:rPr>
      </w:pPr>
    </w:p>
    <w:p w14:paraId="191FD9E3" w14:textId="77777777" w:rsidR="00501A7C" w:rsidRDefault="00C827D7">
      <w:pPr>
        <w:pStyle w:val="Iauiue"/>
        <w:numPr>
          <w:ilvl w:val="1"/>
          <w:numId w:val="14"/>
        </w:numPr>
        <w:spacing w:before="0" w:after="0"/>
        <w:ind w:left="0" w:firstLine="709"/>
        <w:jc w:val="both"/>
        <w:rPr>
          <w:sz w:val="28"/>
          <w:szCs w:val="28"/>
        </w:rPr>
      </w:pPr>
      <w:r>
        <w:rPr>
          <w:sz w:val="28"/>
          <w:szCs w:val="28"/>
        </w:rPr>
        <w:t>Ни одна из сторон не может без письменного уведомления другой стороны передавать свои права и обязательства по настоящему Договору третьим лицам. Исполнитель вправе, не передавая прав и обязанностей по настоящему Договору и сохраняя всю ответственность за исполнение своих обязательств по настоящему Договору, поручать осуществление Обслуживания полностью или частично своим авторизованным сервисным партнерам или другим организациям, авторизованным производителем Оборудования на оказание сервисных услуг.</w:t>
      </w:r>
    </w:p>
    <w:p w14:paraId="191FD9E4" w14:textId="77777777" w:rsidR="00501A7C" w:rsidRDefault="00C827D7">
      <w:pPr>
        <w:pStyle w:val="Iauiue"/>
        <w:numPr>
          <w:ilvl w:val="1"/>
          <w:numId w:val="14"/>
        </w:numPr>
        <w:spacing w:before="0" w:after="0"/>
        <w:ind w:left="0" w:firstLine="709"/>
        <w:jc w:val="both"/>
        <w:rPr>
          <w:sz w:val="28"/>
          <w:szCs w:val="28"/>
        </w:rPr>
      </w:pPr>
      <w:r>
        <w:rPr>
          <w:sz w:val="28"/>
          <w:szCs w:val="28"/>
        </w:rPr>
        <w:t>Все изменения и дополнения к настоящему Договору действительны лишь в том случае, если они совершены в письменном виде и подписаны уполномоченными представителями обеих сторон.</w:t>
      </w:r>
    </w:p>
    <w:p w14:paraId="191FD9E5" w14:textId="77777777" w:rsidR="00501A7C" w:rsidRDefault="00C827D7">
      <w:pPr>
        <w:pStyle w:val="Iauiue"/>
        <w:numPr>
          <w:ilvl w:val="1"/>
          <w:numId w:val="14"/>
        </w:numPr>
        <w:spacing w:before="0" w:after="0"/>
        <w:ind w:left="0" w:firstLine="709"/>
        <w:jc w:val="both"/>
        <w:rPr>
          <w:sz w:val="28"/>
          <w:szCs w:val="28"/>
        </w:rPr>
      </w:pPr>
      <w:r>
        <w:rPr>
          <w:sz w:val="28"/>
          <w:szCs w:val="28"/>
        </w:rPr>
        <w:t>В случае изменения своего наименования, местонахождения, номера контактного телефона и банковских реквизитов стороны обязуются в 10-дневный срок письменно уведомить друг друга.</w:t>
      </w:r>
    </w:p>
    <w:p w14:paraId="191FD9E6" w14:textId="77777777" w:rsidR="00501A7C" w:rsidRDefault="00C827D7">
      <w:pPr>
        <w:pStyle w:val="Iauiue"/>
        <w:numPr>
          <w:ilvl w:val="1"/>
          <w:numId w:val="14"/>
        </w:numPr>
        <w:spacing w:before="0" w:after="0"/>
        <w:ind w:left="0" w:firstLine="709"/>
        <w:jc w:val="both"/>
        <w:rPr>
          <w:sz w:val="28"/>
          <w:szCs w:val="28"/>
        </w:rPr>
      </w:pPr>
      <w:r>
        <w:rPr>
          <w:sz w:val="28"/>
          <w:szCs w:val="28"/>
        </w:rPr>
        <w:t>Настоящий Договор составлен в двух экземплярах, имеющих равную юридическую силу по одному экземпляру для каждой стороны.</w:t>
      </w:r>
    </w:p>
    <w:p w14:paraId="191FD9E7" w14:textId="77777777" w:rsidR="00501A7C" w:rsidRDefault="00C827D7">
      <w:pPr>
        <w:pStyle w:val="Iauiue"/>
        <w:numPr>
          <w:ilvl w:val="1"/>
          <w:numId w:val="14"/>
        </w:numPr>
        <w:spacing w:before="0" w:after="0"/>
        <w:ind w:left="0" w:firstLine="709"/>
        <w:jc w:val="both"/>
        <w:rPr>
          <w:sz w:val="28"/>
          <w:szCs w:val="28"/>
        </w:rPr>
      </w:pPr>
      <w:r>
        <w:rPr>
          <w:sz w:val="28"/>
          <w:szCs w:val="28"/>
        </w:rPr>
        <w:t>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 3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191FD9E8" w14:textId="77777777" w:rsidR="00501A7C" w:rsidRDefault="00C827D7">
      <w:pPr>
        <w:pStyle w:val="Iauiue"/>
        <w:numPr>
          <w:ilvl w:val="1"/>
          <w:numId w:val="14"/>
        </w:numPr>
        <w:spacing w:before="0" w:after="0"/>
        <w:ind w:left="0" w:firstLine="709"/>
        <w:jc w:val="both"/>
        <w:rPr>
          <w:sz w:val="28"/>
          <w:szCs w:val="28"/>
        </w:rPr>
      </w:pPr>
      <w:r>
        <w:rPr>
          <w:sz w:val="28"/>
          <w:szCs w:val="28"/>
        </w:rPr>
        <w:t xml:space="preserve">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когда Исполнитель узнал или должен был узнать о наступлении таких изменений, предоставить Заказчику </w:t>
      </w:r>
      <w:r>
        <w:rPr>
          <w:sz w:val="28"/>
          <w:szCs w:val="28"/>
        </w:rPr>
        <w:lastRenderedPageBreak/>
        <w:t>актуализированные сведения.</w:t>
      </w:r>
    </w:p>
    <w:p w14:paraId="191FD9E9" w14:textId="77777777" w:rsidR="00501A7C" w:rsidRDefault="00C827D7">
      <w:pPr>
        <w:pStyle w:val="Iauiue"/>
        <w:numPr>
          <w:ilvl w:val="1"/>
          <w:numId w:val="14"/>
        </w:numPr>
        <w:spacing w:before="0" w:after="0"/>
        <w:ind w:left="0" w:firstLine="709"/>
        <w:jc w:val="both"/>
        <w:rPr>
          <w:sz w:val="28"/>
          <w:szCs w:val="28"/>
        </w:rPr>
      </w:pPr>
      <w:r>
        <w:rPr>
          <w:sz w:val="28"/>
          <w:szCs w:val="28"/>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191FD9EA" w14:textId="77777777" w:rsidR="00501A7C" w:rsidRDefault="00C827D7">
      <w:pPr>
        <w:pStyle w:val="Iauiue"/>
        <w:numPr>
          <w:ilvl w:val="1"/>
          <w:numId w:val="14"/>
        </w:numPr>
        <w:spacing w:before="0" w:after="0"/>
        <w:ind w:left="0" w:firstLine="709"/>
        <w:jc w:val="both"/>
        <w:rPr>
          <w:sz w:val="28"/>
          <w:szCs w:val="28"/>
        </w:rPr>
      </w:pPr>
      <w:r>
        <w:rPr>
          <w:sz w:val="28"/>
          <w:szCs w:val="28"/>
        </w:rPr>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191FD9EB" w14:textId="77777777" w:rsidR="00501A7C" w:rsidRDefault="00501A7C">
      <w:pPr>
        <w:pStyle w:val="Iauiue"/>
        <w:spacing w:before="0" w:after="0"/>
        <w:ind w:firstLine="709"/>
        <w:jc w:val="both"/>
        <w:rPr>
          <w:sz w:val="28"/>
          <w:szCs w:val="28"/>
        </w:rPr>
      </w:pPr>
    </w:p>
    <w:p w14:paraId="191FD9EC" w14:textId="77777777" w:rsidR="00501A7C" w:rsidRDefault="00C827D7">
      <w:pPr>
        <w:pStyle w:val="Iauiue"/>
        <w:numPr>
          <w:ilvl w:val="0"/>
          <w:numId w:val="14"/>
        </w:numPr>
        <w:spacing w:before="0" w:after="0"/>
        <w:ind w:left="0" w:firstLine="0"/>
        <w:jc w:val="center"/>
        <w:rPr>
          <w:b/>
          <w:sz w:val="28"/>
          <w:szCs w:val="28"/>
        </w:rPr>
      </w:pPr>
      <w:r>
        <w:rPr>
          <w:b/>
          <w:sz w:val="28"/>
          <w:szCs w:val="28"/>
        </w:rPr>
        <w:t>Антикоррупционная оговорка</w:t>
      </w:r>
    </w:p>
    <w:p w14:paraId="191FD9ED" w14:textId="77777777" w:rsidR="00501A7C" w:rsidRDefault="00501A7C">
      <w:pPr>
        <w:pStyle w:val="Iauiue"/>
        <w:spacing w:before="0" w:after="0"/>
        <w:ind w:left="1069"/>
        <w:jc w:val="both"/>
        <w:rPr>
          <w:b/>
          <w:sz w:val="28"/>
          <w:szCs w:val="28"/>
        </w:rPr>
      </w:pPr>
    </w:p>
    <w:p w14:paraId="191FD9EE" w14:textId="77777777" w:rsidR="00501A7C" w:rsidRDefault="00C827D7">
      <w:pPr>
        <w:pStyle w:val="Iauiue"/>
        <w:numPr>
          <w:ilvl w:val="1"/>
          <w:numId w:val="14"/>
        </w:numPr>
        <w:spacing w:before="0" w:after="0"/>
        <w:ind w:left="0" w:firstLine="709"/>
        <w:jc w:val="both"/>
      </w:pPr>
      <w:r>
        <w:rPr>
          <w:color w:val="000000"/>
          <w:sz w:val="28"/>
          <w:szCs w:val="28"/>
        </w:rPr>
        <w:t>Исполнителю известно о том, что Заказчик ведет антикоррупционную политику и развивает не допускающую коррупционных проявлений культуру.</w:t>
      </w:r>
    </w:p>
    <w:p w14:paraId="191FD9EF" w14:textId="77777777" w:rsidR="00501A7C" w:rsidRDefault="00C827D7">
      <w:pPr>
        <w:pStyle w:val="Iauiue"/>
        <w:spacing w:before="0" w:after="0"/>
        <w:jc w:val="both"/>
      </w:pPr>
      <w:r>
        <w:rPr>
          <w:color w:val="000000"/>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91FD9F0" w14:textId="77777777" w:rsidR="00501A7C" w:rsidRDefault="00C827D7">
      <w:pPr>
        <w:pStyle w:val="Iauiue"/>
        <w:spacing w:before="0" w:after="0"/>
        <w:jc w:val="both"/>
      </w:pPr>
      <w:r>
        <w:rPr>
          <w:color w:val="000000"/>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91FD9F1" w14:textId="77777777" w:rsidR="00501A7C" w:rsidRDefault="00C827D7">
      <w:pPr>
        <w:pStyle w:val="Iauiue"/>
        <w:spacing w:before="0" w:after="0"/>
        <w:jc w:val="both"/>
      </w:pPr>
      <w:r>
        <w:rPr>
          <w:color w:val="000000"/>
          <w:sz w:val="28"/>
          <w:szCs w:val="28"/>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91FD9F2" w14:textId="77777777" w:rsidR="00501A7C" w:rsidRDefault="00C827D7">
      <w:pPr>
        <w:pStyle w:val="Iauiue"/>
        <w:spacing w:before="0" w:after="0"/>
        <w:jc w:val="both"/>
      </w:pPr>
      <w:r>
        <w:rPr>
          <w:color w:val="000000"/>
          <w:sz w:val="28"/>
          <w:szCs w:val="28"/>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w:t>
      </w:r>
      <w:r>
        <w:rPr>
          <w:color w:val="000000"/>
          <w:sz w:val="28"/>
          <w:szCs w:val="28"/>
        </w:rPr>
        <w:lastRenderedPageBreak/>
        <w:t>применимого законодательства и международных актов о противодействии коррупции, легализации доходов, полученных преступным путем.</w:t>
      </w:r>
    </w:p>
    <w:p w14:paraId="191FD9F3" w14:textId="77777777" w:rsidR="00501A7C" w:rsidRDefault="00C827D7">
      <w:pPr>
        <w:pStyle w:val="Iauiue"/>
        <w:numPr>
          <w:ilvl w:val="1"/>
          <w:numId w:val="14"/>
        </w:numPr>
        <w:spacing w:before="0" w:after="0"/>
        <w:ind w:left="0" w:firstLine="709"/>
        <w:jc w:val="both"/>
        <w:rPr>
          <w:color w:val="000000"/>
          <w:sz w:val="28"/>
          <w:szCs w:val="28"/>
        </w:rPr>
      </w:pPr>
      <w:r>
        <w:rPr>
          <w:color w:val="000000"/>
          <w:sz w:val="28"/>
          <w:szCs w:val="28"/>
        </w:rPr>
        <w:t>В случае нарушения одной Стороной обязательств воздерживаться от запрещенных в пункте 8.1 настоящего Договора действий и/или неполучения другой Стороной в установленный пунктом 8.1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8.1,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191FD9F4" w14:textId="77777777" w:rsidR="00501A7C" w:rsidRDefault="00501A7C">
      <w:pPr>
        <w:shd w:val="clear" w:color="auto" w:fill="FFFFFF"/>
        <w:tabs>
          <w:tab w:val="num" w:pos="567"/>
          <w:tab w:val="left" w:pos="1134"/>
        </w:tabs>
        <w:ind w:firstLine="709"/>
        <w:jc w:val="both"/>
        <w:rPr>
          <w:rFonts w:ascii="Times New Roman" w:hAnsi="Times New Roman"/>
          <w:color w:val="000000"/>
          <w:sz w:val="28"/>
          <w:szCs w:val="28"/>
          <w:lang w:val="ru-RU"/>
        </w:rPr>
      </w:pPr>
    </w:p>
    <w:p w14:paraId="191FD9F5" w14:textId="77777777" w:rsidR="00501A7C" w:rsidRDefault="00C827D7">
      <w:pPr>
        <w:pStyle w:val="Iauiue"/>
        <w:numPr>
          <w:ilvl w:val="0"/>
          <w:numId w:val="14"/>
        </w:numPr>
        <w:spacing w:before="0" w:after="0"/>
        <w:ind w:left="0" w:firstLine="0"/>
        <w:jc w:val="center"/>
        <w:rPr>
          <w:b/>
          <w:bCs/>
          <w:sz w:val="28"/>
          <w:szCs w:val="28"/>
        </w:rPr>
      </w:pPr>
      <w:r>
        <w:rPr>
          <w:b/>
          <w:sz w:val="28"/>
          <w:szCs w:val="28"/>
        </w:rPr>
        <w:t>Налоговая оговорка</w:t>
      </w:r>
    </w:p>
    <w:p w14:paraId="191FD9F6" w14:textId="77777777" w:rsidR="00501A7C" w:rsidRDefault="00C827D7">
      <w:pPr>
        <w:pStyle w:val="Iauiue"/>
        <w:numPr>
          <w:ilvl w:val="1"/>
          <w:numId w:val="14"/>
        </w:numPr>
        <w:spacing w:before="0" w:after="0"/>
        <w:ind w:left="0" w:firstLine="709"/>
        <w:jc w:val="both"/>
      </w:pPr>
      <w:r>
        <w:rPr>
          <w:sz w:val="28"/>
          <w:szCs w:val="28"/>
        </w:rPr>
        <w:t>Заверения об обстоятельствах.</w:t>
      </w:r>
    </w:p>
    <w:p w14:paraId="191FD9F7" w14:textId="77777777" w:rsidR="00501A7C" w:rsidRDefault="00C827D7">
      <w:pPr>
        <w:pStyle w:val="Iauiue"/>
        <w:spacing w:before="0" w:after="0"/>
        <w:ind w:firstLine="709"/>
        <w:jc w:val="both"/>
        <w:rPr>
          <w:b/>
          <w:bCs/>
          <w:sz w:val="28"/>
          <w:szCs w:val="28"/>
        </w:rPr>
      </w:pPr>
      <w:r>
        <w:rPr>
          <w:sz w:val="28"/>
          <w:szCs w:val="28"/>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191FD9F8" w14:textId="77777777" w:rsidR="00501A7C" w:rsidRDefault="00C827D7">
      <w:pPr>
        <w:pStyle w:val="Iauiue"/>
        <w:spacing w:before="0" w:after="0"/>
        <w:ind w:firstLine="709"/>
        <w:jc w:val="both"/>
      </w:pPr>
      <w:r>
        <w:rPr>
          <w:sz w:val="28"/>
          <w:szCs w:val="28"/>
        </w:rPr>
        <w:t xml:space="preserve">a) 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91FD9F9" w14:textId="77777777" w:rsidR="00501A7C" w:rsidRDefault="00C827D7">
      <w:pPr>
        <w:pStyle w:val="Iauiue"/>
        <w:spacing w:before="0" w:after="0"/>
        <w:ind w:firstLine="709"/>
        <w:jc w:val="both"/>
      </w:pPr>
      <w:r>
        <w:rPr>
          <w:sz w:val="28"/>
          <w:szCs w:val="28"/>
        </w:rPr>
        <w:t xml:space="preserve">b) Исполнитель, а также привлекаемые им в целях исполнения Договора лица (субподрядчики, </w:t>
      </w:r>
      <w:proofErr w:type="spellStart"/>
      <w:r>
        <w:rPr>
          <w:sz w:val="28"/>
          <w:szCs w:val="28"/>
        </w:rPr>
        <w:t>субисполнители</w:t>
      </w:r>
      <w:proofErr w:type="spellEnd"/>
      <w:r>
        <w:rPr>
          <w:sz w:val="28"/>
          <w:szCs w:val="28"/>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91FD9FA" w14:textId="77777777" w:rsidR="00501A7C" w:rsidRDefault="00C827D7">
      <w:pPr>
        <w:pStyle w:val="Iauiue"/>
        <w:spacing w:before="0" w:after="0"/>
        <w:ind w:firstLine="709"/>
        <w:jc w:val="both"/>
      </w:pPr>
      <w:r>
        <w:rPr>
          <w:sz w:val="28"/>
          <w:szCs w:val="28"/>
        </w:rPr>
        <w:t xml:space="preserve">c) Исполнитель, а также привлекаемые им в целях исполнения Договора лица (субподрядчики, </w:t>
      </w:r>
      <w:proofErr w:type="spellStart"/>
      <w:r>
        <w:rPr>
          <w:sz w:val="28"/>
          <w:szCs w:val="28"/>
        </w:rPr>
        <w:t>субисполнители</w:t>
      </w:r>
      <w:proofErr w:type="spellEnd"/>
      <w:r>
        <w:rPr>
          <w:sz w:val="28"/>
          <w:szCs w:val="28"/>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sz w:val="28"/>
          <w:szCs w:val="28"/>
        </w:rPr>
        <w:t>субисполнителя</w:t>
      </w:r>
      <w:proofErr w:type="spellEnd"/>
      <w:r>
        <w:rPr>
          <w:sz w:val="28"/>
          <w:szCs w:val="28"/>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191FD9FB" w14:textId="77777777" w:rsidR="00501A7C" w:rsidRDefault="00C827D7">
      <w:pPr>
        <w:pStyle w:val="Iauiue"/>
        <w:spacing w:before="0" w:after="0"/>
        <w:ind w:firstLine="709"/>
        <w:jc w:val="both"/>
      </w:pPr>
      <w:r>
        <w:rPr>
          <w:sz w:val="28"/>
          <w:szCs w:val="28"/>
        </w:rPr>
        <w:t>d)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191FD9FC" w14:textId="77777777" w:rsidR="00501A7C" w:rsidRDefault="00C827D7">
      <w:pPr>
        <w:pStyle w:val="Iauiue"/>
        <w:spacing w:before="0" w:after="0"/>
        <w:ind w:firstLine="709"/>
        <w:jc w:val="both"/>
      </w:pPr>
      <w:r>
        <w:rPr>
          <w:sz w:val="28"/>
          <w:szCs w:val="28"/>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191FD9FD" w14:textId="77777777" w:rsidR="00501A7C" w:rsidRDefault="00C827D7">
      <w:pPr>
        <w:pStyle w:val="Iauiue"/>
        <w:numPr>
          <w:ilvl w:val="1"/>
          <w:numId w:val="14"/>
        </w:numPr>
        <w:spacing w:before="0" w:after="0"/>
        <w:ind w:left="0" w:firstLine="709"/>
        <w:jc w:val="both"/>
        <w:rPr>
          <w:sz w:val="28"/>
          <w:szCs w:val="28"/>
        </w:rPr>
      </w:pPr>
      <w:r>
        <w:rPr>
          <w:sz w:val="28"/>
          <w:szCs w:val="28"/>
        </w:rPr>
        <w:t xml:space="preserve"> 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Pr>
          <w:sz w:val="28"/>
          <w:szCs w:val="28"/>
        </w:rPr>
        <w:t>субисполнителей</w:t>
      </w:r>
      <w:proofErr w:type="spellEnd"/>
      <w:r>
        <w:rPr>
          <w:sz w:val="28"/>
          <w:szCs w:val="28"/>
        </w:rPr>
        <w:t xml:space="preserve">, субпоставщиков и т.п.) условиям, указанным в п. 9.1 Договора, в налоговых периодах, в течение которых осуществляется исполнение обязательств по </w:t>
      </w:r>
      <w:r>
        <w:rPr>
          <w:sz w:val="28"/>
          <w:szCs w:val="28"/>
        </w:rPr>
        <w:lastRenderedPageBreak/>
        <w:t>Договору, совершаются какие-либо операции по Договору. В этом смысле все обстоятельства, в отношении которых Исполнитель дает заверения в п. 9.1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191FD9FE" w14:textId="77777777" w:rsidR="00501A7C" w:rsidRDefault="00C827D7">
      <w:pPr>
        <w:pStyle w:val="Iauiue"/>
        <w:numPr>
          <w:ilvl w:val="1"/>
          <w:numId w:val="14"/>
        </w:numPr>
        <w:spacing w:before="0" w:after="0"/>
        <w:ind w:left="0" w:firstLine="709"/>
        <w:jc w:val="both"/>
      </w:pPr>
      <w:r>
        <w:rPr>
          <w:rFonts w:eastAsia="Calibri"/>
          <w:color w:val="000000"/>
          <w:sz w:val="28"/>
          <w:szCs w:val="28"/>
        </w:rPr>
        <w:t>Возмещение имущественных потерь</w:t>
      </w:r>
    </w:p>
    <w:p w14:paraId="191FD9FF" w14:textId="77777777" w:rsidR="00501A7C" w:rsidRDefault="00C827D7">
      <w:pPr>
        <w:pStyle w:val="Iauiue"/>
        <w:spacing w:before="0" w:after="0"/>
        <w:ind w:firstLine="709"/>
        <w:jc w:val="both"/>
      </w:pPr>
      <w:r>
        <w:rPr>
          <w:rFonts w:eastAsia="Calibri"/>
          <w:color w:val="000000"/>
          <w:sz w:val="28"/>
          <w:szCs w:val="28"/>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превышающие сумму в размере 10 (десять) млн руб., возникшие в связи с искажением Исполнителем сведений о фактах хозяйственной жизни и об объектах налогообложения, а также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191FDA00" w14:textId="77777777" w:rsidR="00501A7C" w:rsidRDefault="00C827D7">
      <w:pPr>
        <w:pStyle w:val="Iauiue"/>
        <w:spacing w:before="0" w:after="0"/>
        <w:ind w:firstLine="709"/>
        <w:jc w:val="both"/>
      </w:pPr>
      <w:r>
        <w:rPr>
          <w:rFonts w:eastAsia="Calibri"/>
          <w:color w:val="000000"/>
          <w:sz w:val="28"/>
          <w:szCs w:val="28"/>
        </w:rPr>
        <w:t>а) в порядке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191FDA01" w14:textId="77777777" w:rsidR="00501A7C" w:rsidRDefault="00C827D7">
      <w:pPr>
        <w:pStyle w:val="Iauiue"/>
        <w:spacing w:before="0" w:after="0"/>
        <w:ind w:firstLine="709"/>
        <w:jc w:val="both"/>
      </w:pPr>
      <w:r>
        <w:rPr>
          <w:rFonts w:eastAsia="Calibri"/>
          <w:color w:val="000000"/>
          <w:sz w:val="28"/>
          <w:szCs w:val="28"/>
        </w:rP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Pr>
          <w:rFonts w:eastAsia="Calibri"/>
          <w:color w:val="000000"/>
          <w:sz w:val="28"/>
          <w:szCs w:val="28"/>
        </w:rPr>
        <w:t>безакцептном</w:t>
      </w:r>
      <w:proofErr w:type="spellEnd"/>
      <w:r>
        <w:rPr>
          <w:rFonts w:eastAsia="Calibri"/>
          <w:color w:val="000000"/>
          <w:sz w:val="28"/>
          <w:szCs w:val="28"/>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w:t>
      </w:r>
      <w:proofErr w:type="gramStart"/>
      <w:r>
        <w:rPr>
          <w:rFonts w:eastAsia="Calibri"/>
          <w:color w:val="000000"/>
          <w:sz w:val="28"/>
          <w:szCs w:val="28"/>
        </w:rPr>
        <w:t>или по мотивированному мнению</w:t>
      </w:r>
      <w:proofErr w:type="gramEnd"/>
      <w:r>
        <w:rPr>
          <w:rFonts w:eastAsia="Calibri"/>
          <w:color w:val="000000"/>
          <w:sz w:val="28"/>
          <w:szCs w:val="28"/>
        </w:rPr>
        <w:t xml:space="preserve"> налогового органа.</w:t>
      </w:r>
    </w:p>
    <w:p w14:paraId="191FDA02" w14:textId="77777777" w:rsidR="00501A7C" w:rsidRDefault="00C827D7">
      <w:pPr>
        <w:pStyle w:val="Iauiue"/>
        <w:spacing w:before="0" w:after="0"/>
        <w:ind w:firstLine="709"/>
        <w:jc w:val="both"/>
      </w:pPr>
      <w:r>
        <w:rPr>
          <w:rFonts w:eastAsia="Calibri"/>
          <w:color w:val="000000"/>
          <w:sz w:val="28"/>
          <w:szCs w:val="28"/>
        </w:rPr>
        <w:t>Размер имущественных потерь Заказчика определяется как совокупность следующих сумм:</w:t>
      </w:r>
    </w:p>
    <w:p w14:paraId="191FDA03" w14:textId="77777777" w:rsidR="00501A7C" w:rsidRDefault="00C827D7">
      <w:pPr>
        <w:pStyle w:val="Iauiue"/>
        <w:spacing w:before="0" w:after="0"/>
        <w:ind w:firstLine="709"/>
        <w:jc w:val="both"/>
      </w:pPr>
      <w:r>
        <w:rPr>
          <w:rFonts w:eastAsia="Calibri"/>
          <w:color w:val="000000"/>
          <w:sz w:val="28"/>
          <w:szCs w:val="28"/>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191FDA04" w14:textId="77777777" w:rsidR="00501A7C" w:rsidRDefault="00C827D7">
      <w:pPr>
        <w:pStyle w:val="Iauiue"/>
        <w:spacing w:before="0" w:after="0"/>
        <w:ind w:firstLine="709"/>
        <w:jc w:val="both"/>
      </w:pPr>
      <w:r>
        <w:rPr>
          <w:rFonts w:eastAsia="Calibri"/>
          <w:color w:val="000000"/>
          <w:sz w:val="28"/>
          <w:szCs w:val="28"/>
        </w:rPr>
        <w:lastRenderedPageBreak/>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191FDA05" w14:textId="77777777" w:rsidR="00501A7C" w:rsidRDefault="00C827D7">
      <w:pPr>
        <w:pStyle w:val="Iauiue"/>
        <w:spacing w:before="0" w:after="0"/>
        <w:ind w:firstLine="709"/>
        <w:jc w:val="both"/>
      </w:pPr>
      <w:r>
        <w:rPr>
          <w:rFonts w:eastAsia="Calibri"/>
          <w:color w:val="000000"/>
          <w:sz w:val="28"/>
          <w:szCs w:val="28"/>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191FDA06" w14:textId="77777777" w:rsidR="00501A7C" w:rsidRDefault="00C827D7">
      <w:pPr>
        <w:pStyle w:val="Iauiue"/>
        <w:spacing w:before="0" w:after="0"/>
        <w:ind w:firstLine="709"/>
        <w:jc w:val="both"/>
      </w:pPr>
      <w:r>
        <w:rPr>
          <w:rFonts w:eastAsia="Calibri"/>
          <w:color w:val="000000"/>
          <w:sz w:val="28"/>
          <w:szCs w:val="28"/>
        </w:rPr>
        <w:t>Исполнитель возмещает Заказчику указанные в настоящем пункте имущественные потери в течение 30 (тридцати) дней с даты предъявления Заказчиком соответствующего требования в письменном виде.</w:t>
      </w:r>
    </w:p>
    <w:p w14:paraId="191FDA07" w14:textId="77777777" w:rsidR="00501A7C" w:rsidRDefault="00C827D7">
      <w:pPr>
        <w:pStyle w:val="Iauiue"/>
        <w:spacing w:before="0" w:after="0"/>
        <w:ind w:firstLine="709"/>
        <w:jc w:val="both"/>
      </w:pPr>
      <w:r>
        <w:rPr>
          <w:rFonts w:eastAsia="Calibri"/>
          <w:color w:val="000000"/>
          <w:sz w:val="28"/>
          <w:szCs w:val="28"/>
        </w:rPr>
        <w:t>Заказчик вправе удержать сумму возмещения потерь из причитающихся платежей Исполнителю по Договору, а также из иных расчетов по любым сделкам с Исполнителем (в том числе произвести зачет встречных однородных требований).</w:t>
      </w:r>
    </w:p>
    <w:p w14:paraId="191FDA08" w14:textId="77777777" w:rsidR="00501A7C" w:rsidRDefault="00C827D7">
      <w:pPr>
        <w:pStyle w:val="Iauiue"/>
        <w:numPr>
          <w:ilvl w:val="1"/>
          <w:numId w:val="14"/>
        </w:numPr>
        <w:spacing w:before="0" w:after="0"/>
        <w:ind w:left="0" w:firstLine="709"/>
        <w:jc w:val="both"/>
      </w:pPr>
      <w:r>
        <w:rPr>
          <w:rFonts w:eastAsia="Calibri"/>
          <w:color w:val="000000"/>
          <w:sz w:val="28"/>
          <w:szCs w:val="28"/>
        </w:rPr>
        <w:t>Стороны согласовали следующую процедуру взаимодействия сторон по минимизации имущественных потерь:</w:t>
      </w:r>
    </w:p>
    <w:p w14:paraId="191FDA09" w14:textId="77777777" w:rsidR="00501A7C" w:rsidRDefault="00C827D7">
      <w:pPr>
        <w:pStyle w:val="Iauiue"/>
        <w:numPr>
          <w:ilvl w:val="2"/>
          <w:numId w:val="14"/>
        </w:numPr>
        <w:spacing w:before="0" w:after="0"/>
        <w:ind w:left="0" w:firstLine="709"/>
        <w:jc w:val="both"/>
      </w:pPr>
      <w:r>
        <w:rPr>
          <w:rFonts w:eastAsia="Calibri"/>
          <w:color w:val="000000"/>
          <w:sz w:val="28"/>
          <w:szCs w:val="28"/>
        </w:rPr>
        <w:t xml:space="preserve">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Заказчик в течение 10 (десяти) календарных дней с момента получения акта налоговой проверки и в течение 10 (десяти)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191FDA0A" w14:textId="77777777" w:rsidR="00501A7C" w:rsidRDefault="00C827D7">
      <w:pPr>
        <w:pStyle w:val="Iauiue"/>
        <w:numPr>
          <w:ilvl w:val="2"/>
          <w:numId w:val="14"/>
        </w:numPr>
        <w:spacing w:before="0" w:after="0"/>
        <w:ind w:left="0" w:firstLine="709"/>
        <w:jc w:val="both"/>
      </w:pPr>
      <w:r>
        <w:rPr>
          <w:rFonts w:eastAsia="Calibri"/>
          <w:color w:val="000000"/>
          <w:sz w:val="28"/>
          <w:szCs w:val="28"/>
        </w:rPr>
        <w:t>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191FDA0B" w14:textId="77777777" w:rsidR="00501A7C" w:rsidRDefault="00C827D7">
      <w:pPr>
        <w:pStyle w:val="Iauiue"/>
        <w:spacing w:before="0" w:after="0"/>
        <w:ind w:firstLine="709"/>
        <w:jc w:val="both"/>
      </w:pPr>
      <w:r>
        <w:rPr>
          <w:rFonts w:eastAsia="Calibri"/>
          <w:color w:val="000000"/>
          <w:sz w:val="28"/>
          <w:szCs w:val="28"/>
        </w:rPr>
        <w:t>Заказчик в случае поступления запроса от Исполнителя направит копию предоставленных в налоговый орган возражений (выписки из возражений) (пункт 6 статьи 100 Налогового кодекса Российской Федерации либо в порядке пункт 2.1 статьи 105.29 Налогового кодекса Российской Федерации).</w:t>
      </w:r>
    </w:p>
    <w:p w14:paraId="191FDA0C" w14:textId="77777777" w:rsidR="00501A7C" w:rsidRDefault="00C827D7">
      <w:pPr>
        <w:pStyle w:val="Iauiue"/>
        <w:spacing w:before="0" w:after="0"/>
        <w:ind w:firstLine="709"/>
        <w:jc w:val="both"/>
      </w:pPr>
      <w:r>
        <w:rPr>
          <w:rFonts w:eastAsia="Calibri"/>
          <w:color w:val="000000"/>
          <w:sz w:val="28"/>
          <w:szCs w:val="28"/>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191FDA0D" w14:textId="77777777" w:rsidR="00501A7C" w:rsidRDefault="00C827D7">
      <w:pPr>
        <w:pStyle w:val="Iauiue"/>
        <w:numPr>
          <w:ilvl w:val="1"/>
          <w:numId w:val="14"/>
        </w:numPr>
        <w:spacing w:before="0" w:after="0"/>
        <w:ind w:left="0" w:firstLine="709"/>
        <w:jc w:val="both"/>
      </w:pPr>
      <w:r>
        <w:rPr>
          <w:rFonts w:eastAsia="Calibri"/>
          <w:color w:val="000000"/>
          <w:sz w:val="28"/>
          <w:szCs w:val="28"/>
        </w:rPr>
        <w:lastRenderedPageBreak/>
        <w:t>Заказчик вправе потребовать с Исполнителя возмещения имущественных потерь, связанных с наступлением обстоятельств, указанных в п. 9.1. Договора, в течение срока действия Договора и в течение пяти лет после окончания срока действия Договора.</w:t>
      </w:r>
    </w:p>
    <w:p w14:paraId="191FDA0E" w14:textId="77777777" w:rsidR="00501A7C" w:rsidRDefault="00501A7C">
      <w:pPr>
        <w:shd w:val="clear" w:color="auto" w:fill="FFFFFF"/>
        <w:tabs>
          <w:tab w:val="num" w:pos="567"/>
          <w:tab w:val="left" w:pos="1134"/>
        </w:tabs>
        <w:ind w:firstLine="709"/>
        <w:jc w:val="both"/>
        <w:rPr>
          <w:rFonts w:ascii="Times New Roman" w:hAnsi="Times New Roman"/>
          <w:color w:val="000000"/>
          <w:sz w:val="28"/>
          <w:szCs w:val="28"/>
          <w:lang w:val="ru-RU"/>
        </w:rPr>
      </w:pPr>
    </w:p>
    <w:p w14:paraId="191FDA10" w14:textId="77777777" w:rsidR="00501A7C" w:rsidRDefault="00C827D7">
      <w:pPr>
        <w:pStyle w:val="Iauiue"/>
        <w:numPr>
          <w:ilvl w:val="0"/>
          <w:numId w:val="14"/>
        </w:numPr>
        <w:spacing w:before="0" w:after="0"/>
        <w:ind w:left="0" w:firstLine="0"/>
        <w:jc w:val="center"/>
        <w:rPr>
          <w:b/>
          <w:sz w:val="28"/>
          <w:szCs w:val="28"/>
        </w:rPr>
      </w:pPr>
      <w:r>
        <w:rPr>
          <w:b/>
          <w:sz w:val="28"/>
          <w:szCs w:val="28"/>
        </w:rPr>
        <w:t>Приложения</w:t>
      </w:r>
    </w:p>
    <w:p w14:paraId="191FDA11" w14:textId="77777777" w:rsidR="00501A7C" w:rsidRDefault="00501A7C">
      <w:pPr>
        <w:pStyle w:val="Iauiue"/>
        <w:spacing w:before="0" w:after="0"/>
        <w:ind w:left="1069"/>
        <w:jc w:val="both"/>
        <w:rPr>
          <w:b/>
          <w:sz w:val="28"/>
          <w:szCs w:val="28"/>
        </w:rPr>
      </w:pPr>
    </w:p>
    <w:p w14:paraId="191FDA12" w14:textId="77777777" w:rsidR="00501A7C" w:rsidRDefault="00C827D7">
      <w:pPr>
        <w:pStyle w:val="Iauiue"/>
        <w:numPr>
          <w:ilvl w:val="1"/>
          <w:numId w:val="14"/>
        </w:numPr>
        <w:spacing w:before="0" w:after="0"/>
        <w:ind w:left="0" w:firstLine="709"/>
        <w:jc w:val="both"/>
        <w:rPr>
          <w:sz w:val="28"/>
          <w:szCs w:val="28"/>
        </w:rPr>
      </w:pPr>
      <w:r>
        <w:rPr>
          <w:sz w:val="28"/>
          <w:szCs w:val="28"/>
        </w:rPr>
        <w:t>Приложение № 1 – Перечень Оборудования и стоимость Обслуживания Оборудования.</w:t>
      </w:r>
    </w:p>
    <w:p w14:paraId="191FDA13" w14:textId="77777777" w:rsidR="00501A7C" w:rsidRDefault="00C827D7">
      <w:pPr>
        <w:pStyle w:val="Iauiue"/>
        <w:numPr>
          <w:ilvl w:val="1"/>
          <w:numId w:val="14"/>
        </w:numPr>
        <w:spacing w:before="0" w:after="0"/>
        <w:ind w:left="0" w:firstLine="709"/>
        <w:jc w:val="both"/>
        <w:rPr>
          <w:sz w:val="28"/>
          <w:szCs w:val="28"/>
        </w:rPr>
      </w:pPr>
      <w:r>
        <w:rPr>
          <w:sz w:val="28"/>
          <w:szCs w:val="28"/>
        </w:rPr>
        <w:t>Приложение № 2 – Программное обеспечение Оборудования.</w:t>
      </w:r>
    </w:p>
    <w:p w14:paraId="191FDA14" w14:textId="77777777" w:rsidR="00501A7C" w:rsidRDefault="00C827D7">
      <w:pPr>
        <w:pStyle w:val="Iauiue"/>
        <w:numPr>
          <w:ilvl w:val="1"/>
          <w:numId w:val="14"/>
        </w:numPr>
        <w:spacing w:before="0" w:after="0"/>
        <w:ind w:left="0" w:firstLine="709"/>
        <w:jc w:val="both"/>
        <w:rPr>
          <w:sz w:val="28"/>
          <w:szCs w:val="28"/>
        </w:rPr>
      </w:pPr>
      <w:r>
        <w:rPr>
          <w:sz w:val="28"/>
          <w:szCs w:val="28"/>
        </w:rPr>
        <w:t>Приложение № 3 – Форма по раскрытию информации в отношении всей цепочки собственников.</w:t>
      </w:r>
    </w:p>
    <w:p w14:paraId="191FDA15" w14:textId="77777777" w:rsidR="00501A7C" w:rsidRDefault="00C827D7">
      <w:pPr>
        <w:pStyle w:val="Iauiue"/>
        <w:numPr>
          <w:ilvl w:val="1"/>
          <w:numId w:val="14"/>
        </w:numPr>
        <w:spacing w:before="0" w:after="0"/>
        <w:ind w:left="0" w:firstLine="709"/>
        <w:jc w:val="both"/>
        <w:rPr>
          <w:sz w:val="28"/>
          <w:szCs w:val="28"/>
        </w:rPr>
      </w:pPr>
      <w:r>
        <w:rPr>
          <w:sz w:val="28"/>
          <w:szCs w:val="28"/>
        </w:rPr>
        <w:t>Приложение № 4 – Согласие на обработку персональных данных.</w:t>
      </w:r>
      <w:r>
        <w:rPr>
          <w:sz w:val="28"/>
          <w:szCs w:val="28"/>
        </w:rPr>
        <w:br w:type="page" w:clear="all"/>
      </w:r>
    </w:p>
    <w:p w14:paraId="191FDA16" w14:textId="77777777" w:rsidR="00501A7C" w:rsidRDefault="00C827D7">
      <w:pPr>
        <w:pStyle w:val="Iauiue"/>
        <w:numPr>
          <w:ilvl w:val="0"/>
          <w:numId w:val="14"/>
        </w:numPr>
        <w:spacing w:before="0" w:after="0"/>
        <w:ind w:left="0" w:firstLine="0"/>
        <w:jc w:val="center"/>
        <w:rPr>
          <w:b/>
          <w:sz w:val="28"/>
          <w:szCs w:val="28"/>
        </w:rPr>
      </w:pPr>
      <w:r>
        <w:rPr>
          <w:b/>
          <w:sz w:val="28"/>
          <w:szCs w:val="28"/>
        </w:rPr>
        <w:lastRenderedPageBreak/>
        <w:t>Юридические адреса и реквизиты сторон:</w:t>
      </w:r>
    </w:p>
    <w:p w14:paraId="191FDA17" w14:textId="77777777" w:rsidR="00501A7C" w:rsidRDefault="00501A7C">
      <w:pPr>
        <w:pStyle w:val="Iauiue"/>
        <w:spacing w:before="0" w:after="0"/>
        <w:jc w:val="both"/>
        <w:rPr>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4678"/>
      </w:tblGrid>
      <w:tr w:rsidR="00501A7C" w14:paraId="191FDA1A" w14:textId="77777777">
        <w:trPr>
          <w:trHeight w:val="540"/>
        </w:trPr>
        <w:tc>
          <w:tcPr>
            <w:tcW w:w="5098" w:type="dxa"/>
          </w:tcPr>
          <w:p w14:paraId="191FDA18" w14:textId="77777777" w:rsidR="00501A7C" w:rsidRDefault="00C827D7">
            <w:pPr>
              <w:pStyle w:val="af6"/>
              <w:jc w:val="both"/>
              <w:rPr>
                <w:rFonts w:ascii="Times New Roman" w:hAnsi="Times New Roman"/>
                <w:b/>
                <w:bCs/>
                <w:color w:val="000000"/>
                <w:sz w:val="28"/>
                <w:szCs w:val="28"/>
                <w:u w:val="none"/>
              </w:rPr>
            </w:pPr>
            <w:r>
              <w:rPr>
                <w:rFonts w:ascii="Times New Roman" w:hAnsi="Times New Roman"/>
                <w:b/>
                <w:color w:val="000000"/>
                <w:sz w:val="28"/>
                <w:szCs w:val="28"/>
                <w:u w:val="none"/>
              </w:rPr>
              <w:t>Исполнитель:</w:t>
            </w:r>
          </w:p>
        </w:tc>
        <w:tc>
          <w:tcPr>
            <w:tcW w:w="4678" w:type="dxa"/>
          </w:tcPr>
          <w:p w14:paraId="191FDA19" w14:textId="77777777" w:rsidR="00501A7C" w:rsidRDefault="00C827D7">
            <w:pPr>
              <w:pStyle w:val="af6"/>
              <w:ind w:left="184"/>
              <w:jc w:val="both"/>
              <w:rPr>
                <w:rFonts w:ascii="Times New Roman" w:hAnsi="Times New Roman"/>
                <w:b/>
                <w:bCs/>
                <w:color w:val="000000"/>
                <w:sz w:val="28"/>
                <w:szCs w:val="28"/>
                <w:u w:val="none"/>
              </w:rPr>
            </w:pPr>
            <w:r>
              <w:rPr>
                <w:rFonts w:ascii="Times New Roman" w:hAnsi="Times New Roman"/>
                <w:b/>
                <w:color w:val="000000"/>
                <w:sz w:val="28"/>
                <w:szCs w:val="28"/>
                <w:u w:val="none"/>
              </w:rPr>
              <w:t>Заказчик:</w:t>
            </w:r>
          </w:p>
        </w:tc>
      </w:tr>
      <w:tr w:rsidR="00501A7C" w14:paraId="191FDA2B" w14:textId="77777777">
        <w:trPr>
          <w:trHeight w:val="4197"/>
        </w:trPr>
        <w:tc>
          <w:tcPr>
            <w:tcW w:w="5098" w:type="dxa"/>
          </w:tcPr>
          <w:p w14:paraId="191FDA1B" w14:textId="77777777" w:rsidR="00501A7C" w:rsidRDefault="00501A7C">
            <w:pPr>
              <w:jc w:val="both"/>
              <w:rPr>
                <w:rFonts w:ascii="Times New Roman" w:hAnsi="Times New Roman"/>
                <w:color w:val="000000"/>
                <w:sz w:val="28"/>
                <w:szCs w:val="28"/>
                <w:lang w:val="ru-RU"/>
              </w:rPr>
            </w:pPr>
          </w:p>
        </w:tc>
        <w:tc>
          <w:tcPr>
            <w:tcW w:w="4678" w:type="dxa"/>
          </w:tcPr>
          <w:p w14:paraId="191FDA1C" w14:textId="77777777" w:rsidR="00501A7C" w:rsidRPr="00E26246" w:rsidRDefault="00C827D7">
            <w:pPr>
              <w:jc w:val="both"/>
              <w:rPr>
                <w:lang w:val="ru-RU"/>
              </w:rPr>
            </w:pPr>
            <w:r w:rsidRPr="00E26246">
              <w:rPr>
                <w:rFonts w:ascii="Times New Roman" w:hAnsi="Times New Roman"/>
                <w:sz w:val="28"/>
                <w:szCs w:val="28"/>
                <w:lang w:val="ru-RU"/>
              </w:rPr>
              <w:t>Акционерное общество «Томская энергосбытовая компания» (АО «Томскэнергосбыт»)</w:t>
            </w:r>
          </w:p>
          <w:p w14:paraId="191FDA1D" w14:textId="77777777" w:rsidR="00501A7C" w:rsidRPr="00312888" w:rsidRDefault="00C827D7">
            <w:pPr>
              <w:jc w:val="both"/>
              <w:rPr>
                <w:lang w:val="ru-RU"/>
              </w:rPr>
            </w:pPr>
            <w:r w:rsidRPr="00E26246">
              <w:rPr>
                <w:rFonts w:ascii="Times New Roman" w:hAnsi="Times New Roman"/>
                <w:sz w:val="28"/>
                <w:szCs w:val="28"/>
                <w:lang w:val="ru-RU"/>
              </w:rPr>
              <w:t xml:space="preserve">Юридический адрес: 634034, г. Томск, ул. </w:t>
            </w:r>
            <w:r w:rsidRPr="00312888">
              <w:rPr>
                <w:rFonts w:ascii="Times New Roman" w:hAnsi="Times New Roman"/>
                <w:sz w:val="28"/>
                <w:szCs w:val="28"/>
                <w:lang w:val="ru-RU"/>
              </w:rPr>
              <w:t>Котовского д. 19</w:t>
            </w:r>
          </w:p>
          <w:p w14:paraId="191FDA1E" w14:textId="77777777" w:rsidR="00501A7C" w:rsidRPr="00E26246" w:rsidRDefault="00C827D7">
            <w:pPr>
              <w:jc w:val="both"/>
              <w:rPr>
                <w:lang w:val="ru-RU"/>
              </w:rPr>
            </w:pPr>
            <w:r w:rsidRPr="00E26246">
              <w:rPr>
                <w:rFonts w:ascii="Times New Roman" w:hAnsi="Times New Roman"/>
                <w:sz w:val="28"/>
                <w:szCs w:val="28"/>
                <w:lang w:val="ru-RU"/>
              </w:rPr>
              <w:t xml:space="preserve">Почтовый адрес: Котовского ул., д. 19, </w:t>
            </w:r>
          </w:p>
          <w:p w14:paraId="191FDA1F" w14:textId="77777777" w:rsidR="00501A7C" w:rsidRPr="00E26246" w:rsidRDefault="00C827D7">
            <w:pPr>
              <w:jc w:val="both"/>
              <w:rPr>
                <w:lang w:val="ru-RU"/>
              </w:rPr>
            </w:pPr>
            <w:r w:rsidRPr="00E26246">
              <w:rPr>
                <w:rFonts w:ascii="Times New Roman" w:hAnsi="Times New Roman"/>
                <w:sz w:val="28"/>
                <w:szCs w:val="28"/>
                <w:lang w:val="ru-RU"/>
              </w:rPr>
              <w:t>г. Томск, Томская область, 634034</w:t>
            </w:r>
          </w:p>
          <w:p w14:paraId="191FDA20" w14:textId="77777777" w:rsidR="00501A7C" w:rsidRPr="00E26246" w:rsidRDefault="00C827D7">
            <w:pPr>
              <w:jc w:val="both"/>
              <w:rPr>
                <w:lang w:val="ru-RU"/>
              </w:rPr>
            </w:pPr>
            <w:r w:rsidRPr="00E26246">
              <w:rPr>
                <w:rFonts w:ascii="Times New Roman" w:hAnsi="Times New Roman"/>
                <w:sz w:val="28"/>
                <w:szCs w:val="28"/>
                <w:lang w:val="ru-RU"/>
              </w:rPr>
              <w:t>ИНН/ КПП 7017114680/785150001</w:t>
            </w:r>
          </w:p>
          <w:p w14:paraId="191FDA21" w14:textId="77777777" w:rsidR="00501A7C" w:rsidRPr="00E26246" w:rsidRDefault="00C827D7">
            <w:pPr>
              <w:jc w:val="both"/>
              <w:rPr>
                <w:lang w:val="ru-RU"/>
              </w:rPr>
            </w:pPr>
            <w:r w:rsidRPr="00E26246">
              <w:rPr>
                <w:rFonts w:ascii="Times New Roman" w:hAnsi="Times New Roman"/>
                <w:sz w:val="28"/>
                <w:szCs w:val="28"/>
                <w:lang w:val="ru-RU"/>
              </w:rPr>
              <w:t>ОКПО 76641397</w:t>
            </w:r>
          </w:p>
          <w:p w14:paraId="191FDA22" w14:textId="77777777" w:rsidR="00501A7C" w:rsidRPr="00E26246" w:rsidRDefault="00C827D7">
            <w:pPr>
              <w:jc w:val="both"/>
              <w:rPr>
                <w:lang w:val="ru-RU"/>
              </w:rPr>
            </w:pPr>
            <w:r w:rsidRPr="00E26246">
              <w:rPr>
                <w:rFonts w:ascii="Times New Roman" w:hAnsi="Times New Roman"/>
                <w:sz w:val="28"/>
                <w:szCs w:val="28"/>
                <w:lang w:val="ru-RU"/>
              </w:rPr>
              <w:t>ОГРН 1057000128184,</w:t>
            </w:r>
          </w:p>
          <w:p w14:paraId="191FDA23" w14:textId="77777777" w:rsidR="00501A7C" w:rsidRPr="00E26246" w:rsidRDefault="00C827D7">
            <w:pPr>
              <w:jc w:val="both"/>
              <w:rPr>
                <w:lang w:val="ru-RU"/>
              </w:rPr>
            </w:pPr>
            <w:r w:rsidRPr="00E26246">
              <w:rPr>
                <w:rFonts w:ascii="Times New Roman" w:hAnsi="Times New Roman"/>
                <w:sz w:val="28"/>
                <w:szCs w:val="28"/>
                <w:lang w:val="ru-RU"/>
              </w:rPr>
              <w:t>регистрационное свидетельство: серия 70 № 000360906 от 31/03/2005 г.</w:t>
            </w:r>
          </w:p>
          <w:p w14:paraId="191FDA24" w14:textId="77777777" w:rsidR="00501A7C" w:rsidRPr="00E26246" w:rsidRDefault="00C827D7">
            <w:pPr>
              <w:jc w:val="both"/>
              <w:rPr>
                <w:lang w:val="ru-RU"/>
              </w:rPr>
            </w:pPr>
            <w:r w:rsidRPr="00E26246">
              <w:rPr>
                <w:rFonts w:ascii="Times New Roman" w:hAnsi="Times New Roman"/>
                <w:sz w:val="28"/>
                <w:szCs w:val="28"/>
                <w:lang w:val="ru-RU"/>
              </w:rPr>
              <w:t>Телефон: (3822) 48-47-00</w:t>
            </w:r>
          </w:p>
          <w:p w14:paraId="191FDA25" w14:textId="77777777" w:rsidR="00501A7C" w:rsidRPr="00E26246" w:rsidRDefault="00C827D7">
            <w:pPr>
              <w:jc w:val="both"/>
              <w:rPr>
                <w:lang w:val="ru-RU"/>
              </w:rPr>
            </w:pPr>
            <w:r w:rsidRPr="00E26246">
              <w:rPr>
                <w:rFonts w:ascii="Times New Roman" w:hAnsi="Times New Roman"/>
                <w:sz w:val="28"/>
                <w:szCs w:val="28"/>
                <w:lang w:val="ru-RU"/>
              </w:rPr>
              <w:t>Телефакс: (3822) 48-47-77</w:t>
            </w:r>
          </w:p>
          <w:p w14:paraId="191FDA26" w14:textId="77777777" w:rsidR="00501A7C" w:rsidRPr="00E26246" w:rsidRDefault="00C827D7">
            <w:pPr>
              <w:jc w:val="both"/>
              <w:rPr>
                <w:lang w:val="ru-RU"/>
              </w:rPr>
            </w:pPr>
            <w:r w:rsidRPr="00E26246">
              <w:rPr>
                <w:rFonts w:ascii="Times New Roman" w:hAnsi="Times New Roman"/>
                <w:sz w:val="28"/>
                <w:szCs w:val="28"/>
                <w:lang w:val="ru-RU"/>
              </w:rPr>
              <w:t>Банковские реквизиты:</w:t>
            </w:r>
          </w:p>
          <w:p w14:paraId="191FDA27" w14:textId="77777777" w:rsidR="00501A7C" w:rsidRPr="00E26246" w:rsidRDefault="00C827D7">
            <w:pPr>
              <w:jc w:val="both"/>
              <w:rPr>
                <w:lang w:val="ru-RU"/>
              </w:rPr>
            </w:pPr>
            <w:r w:rsidRPr="00E26246">
              <w:rPr>
                <w:rFonts w:ascii="Times New Roman" w:hAnsi="Times New Roman"/>
                <w:sz w:val="28"/>
                <w:szCs w:val="28"/>
                <w:lang w:val="ru-RU"/>
              </w:rPr>
              <w:t>Р/</w:t>
            </w:r>
            <w:proofErr w:type="spellStart"/>
            <w:r w:rsidRPr="00E26246">
              <w:rPr>
                <w:rFonts w:ascii="Times New Roman" w:hAnsi="Times New Roman"/>
                <w:sz w:val="28"/>
                <w:szCs w:val="28"/>
                <w:lang w:val="ru-RU"/>
              </w:rPr>
              <w:t>сч</w:t>
            </w:r>
            <w:proofErr w:type="spellEnd"/>
            <w:r w:rsidRPr="00E26246">
              <w:rPr>
                <w:rFonts w:ascii="Times New Roman" w:hAnsi="Times New Roman"/>
                <w:sz w:val="28"/>
                <w:szCs w:val="28"/>
                <w:lang w:val="ru-RU"/>
              </w:rPr>
              <w:t xml:space="preserve"> 40702810900000021656 в Банке ГПБ (АО) г. Москва</w:t>
            </w:r>
          </w:p>
          <w:p w14:paraId="191FDA28" w14:textId="77777777" w:rsidR="00501A7C" w:rsidRDefault="00C827D7">
            <w:pPr>
              <w:jc w:val="both"/>
            </w:pPr>
            <w:r>
              <w:rPr>
                <w:rFonts w:ascii="Times New Roman" w:hAnsi="Times New Roman"/>
                <w:sz w:val="28"/>
                <w:szCs w:val="28"/>
              </w:rPr>
              <w:t>К/</w:t>
            </w:r>
            <w:proofErr w:type="spellStart"/>
            <w:r>
              <w:rPr>
                <w:rFonts w:ascii="Times New Roman" w:hAnsi="Times New Roman"/>
                <w:sz w:val="28"/>
                <w:szCs w:val="28"/>
              </w:rPr>
              <w:t>сч</w:t>
            </w:r>
            <w:proofErr w:type="spellEnd"/>
            <w:r>
              <w:rPr>
                <w:rFonts w:ascii="Times New Roman" w:hAnsi="Times New Roman"/>
                <w:sz w:val="28"/>
                <w:szCs w:val="28"/>
              </w:rPr>
              <w:t xml:space="preserve"> 30101810200000000823</w:t>
            </w:r>
          </w:p>
          <w:p w14:paraId="191FDA29" w14:textId="77777777" w:rsidR="00501A7C" w:rsidRDefault="00C827D7">
            <w:pPr>
              <w:jc w:val="both"/>
              <w:rPr>
                <w:rFonts w:ascii="Times New Roman" w:hAnsi="Times New Roman"/>
                <w:sz w:val="28"/>
                <w:szCs w:val="28"/>
              </w:rPr>
            </w:pPr>
            <w:r>
              <w:rPr>
                <w:rFonts w:ascii="Times New Roman" w:hAnsi="Times New Roman"/>
                <w:sz w:val="28"/>
                <w:szCs w:val="28"/>
              </w:rPr>
              <w:t>БИК 044525823</w:t>
            </w:r>
          </w:p>
          <w:p w14:paraId="191FDA2A" w14:textId="77777777" w:rsidR="00501A7C" w:rsidRDefault="00501A7C">
            <w:pPr>
              <w:jc w:val="both"/>
              <w:rPr>
                <w:rFonts w:ascii="Times New Roman" w:hAnsi="Times New Roman"/>
                <w:color w:val="000000"/>
                <w:sz w:val="28"/>
                <w:szCs w:val="28"/>
              </w:rPr>
            </w:pPr>
          </w:p>
        </w:tc>
      </w:tr>
      <w:tr w:rsidR="00501A7C" w14:paraId="191FDA36" w14:textId="77777777">
        <w:trPr>
          <w:trHeight w:val="624"/>
        </w:trPr>
        <w:tc>
          <w:tcPr>
            <w:tcW w:w="5098" w:type="dxa"/>
          </w:tcPr>
          <w:p w14:paraId="191FDA2C" w14:textId="77777777" w:rsidR="00501A7C" w:rsidRDefault="00C827D7">
            <w:pPr>
              <w:jc w:val="both"/>
              <w:rPr>
                <w:rFonts w:ascii="Times New Roman" w:hAnsi="Times New Roman"/>
                <w:b/>
                <w:color w:val="000000"/>
                <w:sz w:val="28"/>
                <w:szCs w:val="28"/>
                <w:lang w:val="ru-RU"/>
              </w:rPr>
            </w:pPr>
            <w:r>
              <w:rPr>
                <w:rFonts w:ascii="Times New Roman" w:hAnsi="Times New Roman"/>
                <w:b/>
                <w:color w:val="000000"/>
                <w:sz w:val="28"/>
                <w:szCs w:val="28"/>
                <w:lang w:val="ru-RU"/>
              </w:rPr>
              <w:t>Исполнитель:</w:t>
            </w:r>
          </w:p>
          <w:p w14:paraId="191FDA2D" w14:textId="77777777" w:rsidR="00501A7C" w:rsidRDefault="00501A7C">
            <w:pPr>
              <w:pStyle w:val="GenStyleDefPar"/>
              <w:tabs>
                <w:tab w:val="left" w:pos="1287"/>
              </w:tabs>
              <w:spacing w:after="0" w:line="240" w:lineRule="auto"/>
              <w:jc w:val="both"/>
              <w:rPr>
                <w:sz w:val="24"/>
                <w:szCs w:val="24"/>
                <w:lang w:val="ru-RU"/>
              </w:rPr>
            </w:pPr>
          </w:p>
          <w:p w14:paraId="191FDA2E" w14:textId="77777777" w:rsidR="00501A7C" w:rsidRDefault="00501A7C">
            <w:pPr>
              <w:pStyle w:val="GenStyleDefPar"/>
              <w:tabs>
                <w:tab w:val="left" w:pos="1287"/>
              </w:tabs>
              <w:spacing w:after="0" w:line="240" w:lineRule="auto"/>
              <w:jc w:val="both"/>
              <w:rPr>
                <w:sz w:val="24"/>
                <w:szCs w:val="24"/>
                <w:lang w:val="ru-RU"/>
              </w:rPr>
            </w:pPr>
          </w:p>
          <w:p w14:paraId="191FDA2F" w14:textId="77777777" w:rsidR="00501A7C" w:rsidRDefault="00C827D7">
            <w:pPr>
              <w:jc w:val="both"/>
              <w:rPr>
                <w:rFonts w:ascii="Times New Roman" w:hAnsi="Times New Roman"/>
                <w:color w:val="000000"/>
                <w:sz w:val="28"/>
                <w:szCs w:val="28"/>
                <w:lang w:val="ru-RU"/>
              </w:rPr>
            </w:pPr>
            <w:r>
              <w:rPr>
                <w:rFonts w:ascii="Times New Roman" w:hAnsi="Times New Roman"/>
                <w:color w:val="000000"/>
                <w:sz w:val="28"/>
                <w:szCs w:val="28"/>
                <w:lang w:val="ru-RU"/>
              </w:rPr>
              <w:t>_____________________ /</w:t>
            </w:r>
          </w:p>
          <w:p w14:paraId="191FDA30" w14:textId="77777777" w:rsidR="00501A7C" w:rsidRDefault="00501A7C">
            <w:pPr>
              <w:jc w:val="both"/>
              <w:rPr>
                <w:rFonts w:ascii="Times New Roman" w:hAnsi="Times New Roman"/>
                <w:color w:val="000000"/>
                <w:sz w:val="28"/>
                <w:szCs w:val="28"/>
                <w:lang w:val="ru-RU"/>
              </w:rPr>
            </w:pPr>
          </w:p>
        </w:tc>
        <w:tc>
          <w:tcPr>
            <w:tcW w:w="4678" w:type="dxa"/>
          </w:tcPr>
          <w:p w14:paraId="191FDA31" w14:textId="77777777" w:rsidR="00501A7C" w:rsidRDefault="00C827D7">
            <w:pPr>
              <w:jc w:val="both"/>
              <w:rPr>
                <w:rFonts w:ascii="Times New Roman" w:hAnsi="Times New Roman"/>
                <w:b/>
                <w:color w:val="000000"/>
                <w:sz w:val="28"/>
                <w:szCs w:val="28"/>
              </w:rPr>
            </w:pPr>
            <w:r>
              <w:rPr>
                <w:rFonts w:ascii="Times New Roman" w:hAnsi="Times New Roman"/>
                <w:b/>
                <w:color w:val="000000"/>
                <w:sz w:val="28"/>
                <w:szCs w:val="28"/>
                <w:lang w:val="ru-RU"/>
              </w:rPr>
              <w:t>Заказчик</w:t>
            </w:r>
            <w:r>
              <w:rPr>
                <w:rFonts w:ascii="Times New Roman" w:hAnsi="Times New Roman"/>
                <w:b/>
                <w:color w:val="000000"/>
                <w:sz w:val="28"/>
                <w:szCs w:val="28"/>
              </w:rPr>
              <w:t>:</w:t>
            </w:r>
          </w:p>
          <w:p w14:paraId="191FDA32" w14:textId="77777777" w:rsidR="00501A7C" w:rsidRDefault="00501A7C">
            <w:pPr>
              <w:jc w:val="both"/>
              <w:rPr>
                <w:rFonts w:ascii="Times New Roman" w:hAnsi="Times New Roman"/>
                <w:color w:val="000000"/>
                <w:sz w:val="28"/>
                <w:szCs w:val="28"/>
              </w:rPr>
            </w:pPr>
          </w:p>
          <w:p w14:paraId="191FDA33" w14:textId="77777777" w:rsidR="00501A7C" w:rsidRDefault="00501A7C">
            <w:pPr>
              <w:jc w:val="both"/>
              <w:rPr>
                <w:rFonts w:ascii="Times New Roman" w:hAnsi="Times New Roman"/>
                <w:color w:val="000000"/>
                <w:sz w:val="28"/>
                <w:szCs w:val="28"/>
              </w:rPr>
            </w:pPr>
          </w:p>
          <w:p w14:paraId="191FDA34" w14:textId="77777777" w:rsidR="00501A7C" w:rsidRDefault="00C827D7">
            <w:pPr>
              <w:jc w:val="both"/>
              <w:rPr>
                <w:rFonts w:ascii="Times New Roman" w:hAnsi="Times New Roman"/>
                <w:color w:val="000000"/>
                <w:sz w:val="28"/>
                <w:szCs w:val="28"/>
                <w:lang w:val="ru-RU"/>
              </w:rPr>
            </w:pPr>
            <w:r>
              <w:rPr>
                <w:rFonts w:ascii="Times New Roman" w:hAnsi="Times New Roman"/>
                <w:color w:val="000000"/>
                <w:sz w:val="28"/>
                <w:szCs w:val="28"/>
                <w:lang w:val="ru-RU"/>
              </w:rPr>
              <w:t>_____________________/</w:t>
            </w:r>
          </w:p>
          <w:p w14:paraId="191FDA35" w14:textId="77777777" w:rsidR="00501A7C" w:rsidRDefault="00501A7C">
            <w:pPr>
              <w:jc w:val="both"/>
              <w:rPr>
                <w:rFonts w:ascii="Times New Roman" w:hAnsi="Times New Roman"/>
                <w:color w:val="000000"/>
                <w:sz w:val="28"/>
                <w:szCs w:val="28"/>
              </w:rPr>
            </w:pPr>
          </w:p>
        </w:tc>
      </w:tr>
    </w:tbl>
    <w:p w14:paraId="191FDA37" w14:textId="77777777" w:rsidR="00501A7C" w:rsidRDefault="00501A7C">
      <w:pPr>
        <w:pStyle w:val="24"/>
        <w:ind w:left="2832"/>
        <w:jc w:val="both"/>
        <w:rPr>
          <w:i w:val="0"/>
          <w:sz w:val="28"/>
          <w:szCs w:val="28"/>
          <w:lang w:val="ru-RU"/>
        </w:rPr>
      </w:pPr>
    </w:p>
    <w:p w14:paraId="191FDA38" w14:textId="77777777" w:rsidR="00501A7C" w:rsidRDefault="00C827D7">
      <w:pPr>
        <w:ind w:firstLine="709"/>
        <w:jc w:val="both"/>
        <w:rPr>
          <w:rFonts w:ascii="Times New Roman" w:hAnsi="Times New Roman"/>
          <w:iCs/>
          <w:color w:val="000000" w:themeColor="text1"/>
          <w:sz w:val="28"/>
          <w:szCs w:val="28"/>
          <w:lang w:val="ru-RU" w:eastAsia="ru-RU"/>
        </w:rPr>
      </w:pPr>
      <w:r>
        <w:rPr>
          <w:rFonts w:ascii="Times New Roman" w:hAnsi="Times New Roman"/>
          <w:i/>
          <w:sz w:val="28"/>
          <w:szCs w:val="28"/>
          <w:lang w:val="ru-RU"/>
        </w:rPr>
        <w:br w:type="page" w:clear="all"/>
      </w:r>
    </w:p>
    <w:p w14:paraId="191FDA39" w14:textId="77777777" w:rsidR="00501A7C" w:rsidRDefault="00C827D7">
      <w:pPr>
        <w:tabs>
          <w:tab w:val="left" w:pos="6804"/>
        </w:tabs>
        <w:ind w:left="5812" w:firstLine="709"/>
        <w:jc w:val="both"/>
        <w:rPr>
          <w:szCs w:val="24"/>
        </w:rPr>
      </w:pPr>
      <w:r>
        <w:rPr>
          <w:szCs w:val="24"/>
        </w:rPr>
        <w:lastRenderedPageBreak/>
        <w:tab/>
      </w:r>
      <w:proofErr w:type="spellStart"/>
      <w:r>
        <w:rPr>
          <w:szCs w:val="24"/>
        </w:rPr>
        <w:t>Приложение</w:t>
      </w:r>
      <w:proofErr w:type="spellEnd"/>
      <w:r>
        <w:rPr>
          <w:szCs w:val="24"/>
        </w:rPr>
        <w:t xml:space="preserve"> №</w:t>
      </w:r>
      <w:r>
        <w:rPr>
          <w:szCs w:val="24"/>
          <w:lang w:val="ru-RU"/>
        </w:rPr>
        <w:t>1</w:t>
      </w:r>
      <w:r>
        <w:rPr>
          <w:szCs w:val="24"/>
        </w:rPr>
        <w:t xml:space="preserve"> к </w:t>
      </w:r>
      <w:proofErr w:type="spellStart"/>
      <w:r>
        <w:rPr>
          <w:szCs w:val="24"/>
        </w:rPr>
        <w:t>договору</w:t>
      </w:r>
      <w:proofErr w:type="spellEnd"/>
      <w:r>
        <w:rPr>
          <w:szCs w:val="24"/>
        </w:rPr>
        <w:t xml:space="preserve"> </w:t>
      </w:r>
    </w:p>
    <w:p w14:paraId="191FDA3A" w14:textId="77777777" w:rsidR="00501A7C" w:rsidRDefault="00C827D7">
      <w:pPr>
        <w:tabs>
          <w:tab w:val="left" w:pos="6804"/>
        </w:tabs>
        <w:ind w:left="5812" w:firstLine="709"/>
        <w:jc w:val="both"/>
        <w:rPr>
          <w:szCs w:val="24"/>
        </w:rPr>
      </w:pPr>
      <w:r>
        <w:rPr>
          <w:szCs w:val="24"/>
        </w:rPr>
        <w:tab/>
      </w:r>
      <w:proofErr w:type="spellStart"/>
      <w:r>
        <w:rPr>
          <w:szCs w:val="24"/>
        </w:rPr>
        <w:t>от</w:t>
      </w:r>
      <w:proofErr w:type="spellEnd"/>
      <w:r>
        <w:rPr>
          <w:szCs w:val="24"/>
        </w:rPr>
        <w:t xml:space="preserve"> ______________________ </w:t>
      </w:r>
    </w:p>
    <w:p w14:paraId="191FDA3B" w14:textId="77777777" w:rsidR="00501A7C" w:rsidRDefault="00C827D7">
      <w:pPr>
        <w:tabs>
          <w:tab w:val="left" w:pos="6804"/>
        </w:tabs>
        <w:ind w:left="5812" w:firstLine="709"/>
        <w:jc w:val="both"/>
        <w:rPr>
          <w:szCs w:val="24"/>
        </w:rPr>
      </w:pPr>
      <w:r>
        <w:rPr>
          <w:szCs w:val="24"/>
        </w:rPr>
        <w:tab/>
        <w:t>№ ______________________</w:t>
      </w:r>
    </w:p>
    <w:p w14:paraId="191FDA3C" w14:textId="77777777" w:rsidR="00501A7C" w:rsidRDefault="00501A7C">
      <w:pPr>
        <w:pStyle w:val="24"/>
        <w:ind w:left="2832" w:firstLine="709"/>
        <w:jc w:val="both"/>
        <w:rPr>
          <w:rFonts w:ascii="Arial" w:hAnsi="Arial" w:cs="Arial"/>
          <w:lang w:val="ru-RU"/>
        </w:rPr>
      </w:pPr>
    </w:p>
    <w:p w14:paraId="191FDA3D" w14:textId="77777777" w:rsidR="00501A7C" w:rsidRDefault="00501A7C">
      <w:pPr>
        <w:ind w:firstLine="709"/>
        <w:jc w:val="both"/>
        <w:rPr>
          <w:rFonts w:ascii="Arial" w:hAnsi="Arial" w:cs="Arial"/>
          <w:sz w:val="20"/>
          <w:lang w:val="ru-RU" w:eastAsia="ru-RU"/>
        </w:rPr>
      </w:pPr>
    </w:p>
    <w:p w14:paraId="191FDA3E" w14:textId="77777777" w:rsidR="00501A7C" w:rsidRDefault="00C827D7">
      <w:pPr>
        <w:spacing w:before="40" w:after="40"/>
        <w:ind w:firstLine="709"/>
        <w:jc w:val="both"/>
        <w:rPr>
          <w:rFonts w:ascii="Times New Roman" w:hAnsi="Times New Roman"/>
          <w:b/>
          <w:sz w:val="28"/>
          <w:szCs w:val="28"/>
          <w:lang w:val="ru-RU" w:eastAsia="ru-RU"/>
        </w:rPr>
      </w:pPr>
      <w:r>
        <w:rPr>
          <w:rFonts w:ascii="Times New Roman" w:hAnsi="Times New Roman"/>
          <w:b/>
          <w:sz w:val="28"/>
          <w:szCs w:val="28"/>
          <w:lang w:val="ru-RU" w:eastAsia="ru-RU"/>
        </w:rPr>
        <w:t>Перечень Оборудования и стоимость Обслуживания Оборудования</w:t>
      </w:r>
    </w:p>
    <w:p w14:paraId="191FDA3F" w14:textId="77777777" w:rsidR="00501A7C" w:rsidRDefault="00501A7C">
      <w:pPr>
        <w:spacing w:before="40" w:after="40"/>
        <w:ind w:firstLine="709"/>
        <w:jc w:val="both"/>
        <w:rPr>
          <w:rFonts w:ascii="Times New Roman" w:hAnsi="Times New Roman"/>
          <w:b/>
          <w:sz w:val="28"/>
          <w:szCs w:val="28"/>
          <w:lang w:val="ru-RU"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1594"/>
        <w:gridCol w:w="1620"/>
        <w:gridCol w:w="1309"/>
        <w:gridCol w:w="1420"/>
        <w:gridCol w:w="1420"/>
      </w:tblGrid>
      <w:tr w:rsidR="00501A7C" w:rsidRPr="00312888" w14:paraId="191FDA44" w14:textId="77777777">
        <w:trPr>
          <w:cantSplit/>
          <w:trHeight w:val="787"/>
        </w:trPr>
        <w:tc>
          <w:tcPr>
            <w:tcW w:w="1231" w:type="pct"/>
            <w:vMerge w:val="restart"/>
            <w:vAlign w:val="center"/>
          </w:tcPr>
          <w:p w14:paraId="191FDA40" w14:textId="77777777" w:rsidR="00501A7C" w:rsidRDefault="00C827D7">
            <w:pPr>
              <w:spacing w:before="40" w:after="40"/>
              <w:ind w:firstLine="709"/>
              <w:jc w:val="both"/>
              <w:rPr>
                <w:rFonts w:ascii="Times New Roman" w:hAnsi="Times New Roman"/>
                <w:sz w:val="22"/>
                <w:szCs w:val="22"/>
                <w:lang w:val="ru-RU" w:eastAsia="ru-RU"/>
              </w:rPr>
            </w:pPr>
            <w:r>
              <w:rPr>
                <w:rFonts w:ascii="Times New Roman" w:hAnsi="Times New Roman"/>
                <w:sz w:val="22"/>
                <w:szCs w:val="22"/>
                <w:lang w:val="ru-RU" w:eastAsia="ru-RU"/>
              </w:rPr>
              <w:t>Модель</w:t>
            </w:r>
          </w:p>
        </w:tc>
        <w:tc>
          <w:tcPr>
            <w:tcW w:w="816" w:type="pct"/>
            <w:vMerge w:val="restart"/>
            <w:vAlign w:val="center"/>
          </w:tcPr>
          <w:p w14:paraId="191FDA41" w14:textId="77777777" w:rsidR="00501A7C" w:rsidRDefault="00C827D7">
            <w:pPr>
              <w:spacing w:before="40" w:after="40"/>
              <w:jc w:val="both"/>
              <w:rPr>
                <w:rFonts w:ascii="Times New Roman" w:hAnsi="Times New Roman"/>
                <w:sz w:val="22"/>
                <w:szCs w:val="22"/>
                <w:lang w:val="ru-RU" w:eastAsia="ru-RU"/>
              </w:rPr>
            </w:pPr>
            <w:r>
              <w:rPr>
                <w:rFonts w:ascii="Times New Roman" w:hAnsi="Times New Roman"/>
                <w:sz w:val="22"/>
                <w:szCs w:val="22"/>
                <w:lang w:val="ru-RU" w:eastAsia="ru-RU"/>
              </w:rPr>
              <w:t>Серийный номер</w:t>
            </w:r>
          </w:p>
        </w:tc>
        <w:tc>
          <w:tcPr>
            <w:tcW w:w="829" w:type="pct"/>
            <w:vMerge w:val="restart"/>
            <w:vAlign w:val="center"/>
          </w:tcPr>
          <w:p w14:paraId="191FDA42" w14:textId="77777777" w:rsidR="00501A7C" w:rsidRDefault="00C827D7">
            <w:pPr>
              <w:spacing w:before="40" w:after="40"/>
              <w:jc w:val="both"/>
              <w:rPr>
                <w:rFonts w:ascii="Times New Roman" w:hAnsi="Times New Roman"/>
                <w:sz w:val="22"/>
                <w:szCs w:val="22"/>
                <w:lang w:val="ru-RU" w:eastAsia="ru-RU"/>
              </w:rPr>
            </w:pPr>
            <w:r>
              <w:rPr>
                <w:rFonts w:ascii="Times New Roman" w:hAnsi="Times New Roman"/>
                <w:sz w:val="22"/>
                <w:szCs w:val="22"/>
                <w:lang w:val="ru-RU" w:eastAsia="ru-RU"/>
              </w:rPr>
              <w:t>Тип Обслуживания</w:t>
            </w:r>
          </w:p>
        </w:tc>
        <w:tc>
          <w:tcPr>
            <w:tcW w:w="2124" w:type="pct"/>
            <w:gridSpan w:val="3"/>
            <w:vAlign w:val="center"/>
          </w:tcPr>
          <w:p w14:paraId="191FDA43" w14:textId="77777777" w:rsidR="00501A7C" w:rsidRDefault="00C827D7">
            <w:pPr>
              <w:spacing w:before="40" w:after="40"/>
              <w:jc w:val="both"/>
              <w:rPr>
                <w:rFonts w:ascii="Times New Roman" w:hAnsi="Times New Roman"/>
                <w:sz w:val="22"/>
                <w:szCs w:val="22"/>
                <w:lang w:val="ru-RU" w:eastAsia="ru-RU"/>
              </w:rPr>
            </w:pPr>
            <w:r>
              <w:rPr>
                <w:rFonts w:ascii="Times New Roman" w:hAnsi="Times New Roman"/>
                <w:sz w:val="22"/>
                <w:szCs w:val="22"/>
                <w:lang w:val="ru-RU" w:eastAsia="ru-RU"/>
              </w:rPr>
              <w:t>Стоимость изготовления отпечатка любого формата в руб.</w:t>
            </w:r>
          </w:p>
        </w:tc>
      </w:tr>
      <w:tr w:rsidR="00501A7C" w14:paraId="191FDA4B" w14:textId="77777777">
        <w:trPr>
          <w:cantSplit/>
          <w:trHeight w:val="619"/>
        </w:trPr>
        <w:tc>
          <w:tcPr>
            <w:tcW w:w="1231" w:type="pct"/>
            <w:vMerge/>
            <w:vAlign w:val="center"/>
          </w:tcPr>
          <w:p w14:paraId="191FDA45" w14:textId="77777777" w:rsidR="00501A7C" w:rsidRDefault="00501A7C">
            <w:pPr>
              <w:spacing w:before="40" w:after="40"/>
              <w:ind w:firstLine="709"/>
              <w:jc w:val="both"/>
              <w:rPr>
                <w:rFonts w:ascii="Times New Roman" w:hAnsi="Times New Roman"/>
                <w:b/>
                <w:sz w:val="22"/>
                <w:szCs w:val="22"/>
                <w:lang w:val="ru-RU" w:eastAsia="ru-RU"/>
              </w:rPr>
            </w:pPr>
          </w:p>
        </w:tc>
        <w:tc>
          <w:tcPr>
            <w:tcW w:w="816" w:type="pct"/>
            <w:vMerge/>
            <w:vAlign w:val="center"/>
          </w:tcPr>
          <w:p w14:paraId="191FDA46" w14:textId="77777777" w:rsidR="00501A7C" w:rsidRDefault="00501A7C">
            <w:pPr>
              <w:spacing w:before="40" w:after="40"/>
              <w:ind w:firstLine="709"/>
              <w:jc w:val="both"/>
              <w:rPr>
                <w:rFonts w:ascii="Times New Roman" w:hAnsi="Times New Roman"/>
                <w:sz w:val="22"/>
                <w:szCs w:val="22"/>
                <w:highlight w:val="yellow"/>
                <w:lang w:val="ru-RU" w:eastAsia="ru-RU"/>
              </w:rPr>
            </w:pPr>
          </w:p>
        </w:tc>
        <w:tc>
          <w:tcPr>
            <w:tcW w:w="829" w:type="pct"/>
            <w:vMerge/>
            <w:vAlign w:val="center"/>
          </w:tcPr>
          <w:p w14:paraId="191FDA47" w14:textId="77777777" w:rsidR="00501A7C" w:rsidRDefault="00501A7C">
            <w:pPr>
              <w:spacing w:before="40" w:after="40"/>
              <w:ind w:firstLine="709"/>
              <w:jc w:val="both"/>
              <w:rPr>
                <w:rFonts w:ascii="Times New Roman" w:hAnsi="Times New Roman"/>
                <w:sz w:val="22"/>
                <w:szCs w:val="22"/>
                <w:lang w:val="ru-RU" w:eastAsia="ru-RU"/>
              </w:rPr>
            </w:pPr>
          </w:p>
        </w:tc>
        <w:tc>
          <w:tcPr>
            <w:tcW w:w="670" w:type="pct"/>
            <w:vAlign w:val="center"/>
          </w:tcPr>
          <w:p w14:paraId="191FDA48" w14:textId="77777777" w:rsidR="00501A7C" w:rsidRDefault="00C827D7">
            <w:pPr>
              <w:spacing w:before="40" w:after="40"/>
              <w:jc w:val="both"/>
              <w:rPr>
                <w:rFonts w:ascii="Times New Roman" w:hAnsi="Times New Roman"/>
                <w:sz w:val="22"/>
                <w:szCs w:val="22"/>
                <w:lang w:val="ru-RU"/>
              </w:rPr>
            </w:pPr>
            <w:r>
              <w:rPr>
                <w:rFonts w:ascii="Times New Roman" w:hAnsi="Times New Roman"/>
                <w:sz w:val="22"/>
                <w:szCs w:val="22"/>
                <w:lang w:val="ru-RU"/>
              </w:rPr>
              <w:t>без НДС</w:t>
            </w:r>
          </w:p>
        </w:tc>
        <w:tc>
          <w:tcPr>
            <w:tcW w:w="727" w:type="pct"/>
            <w:vAlign w:val="center"/>
          </w:tcPr>
          <w:p w14:paraId="191FDA49" w14:textId="77777777" w:rsidR="00501A7C" w:rsidRDefault="00C827D7">
            <w:pPr>
              <w:spacing w:before="40" w:after="40"/>
              <w:jc w:val="both"/>
              <w:rPr>
                <w:rFonts w:ascii="Times New Roman" w:hAnsi="Times New Roman"/>
                <w:sz w:val="22"/>
                <w:szCs w:val="22"/>
                <w:lang w:val="ru-RU"/>
              </w:rPr>
            </w:pPr>
            <w:r>
              <w:rPr>
                <w:rFonts w:ascii="Times New Roman" w:hAnsi="Times New Roman"/>
                <w:sz w:val="22"/>
                <w:szCs w:val="22"/>
                <w:lang w:val="ru-RU"/>
              </w:rPr>
              <w:t>НДС 20%</w:t>
            </w:r>
          </w:p>
        </w:tc>
        <w:tc>
          <w:tcPr>
            <w:tcW w:w="727" w:type="pct"/>
            <w:vAlign w:val="center"/>
          </w:tcPr>
          <w:p w14:paraId="191FDA4A" w14:textId="77777777" w:rsidR="00501A7C" w:rsidRDefault="00C827D7">
            <w:pPr>
              <w:spacing w:before="40" w:after="40"/>
              <w:jc w:val="both"/>
              <w:rPr>
                <w:rFonts w:ascii="Times New Roman" w:hAnsi="Times New Roman"/>
                <w:sz w:val="22"/>
                <w:szCs w:val="22"/>
                <w:lang w:val="ru-RU"/>
              </w:rPr>
            </w:pPr>
            <w:r>
              <w:rPr>
                <w:rFonts w:ascii="Times New Roman" w:hAnsi="Times New Roman"/>
                <w:sz w:val="22"/>
                <w:szCs w:val="22"/>
                <w:lang w:val="ru-RU"/>
              </w:rPr>
              <w:t>С НДС</w:t>
            </w:r>
          </w:p>
        </w:tc>
      </w:tr>
      <w:tr w:rsidR="00501A7C" w14:paraId="191FDA52" w14:textId="77777777">
        <w:trPr>
          <w:cantSplit/>
          <w:trHeight w:val="340"/>
        </w:trPr>
        <w:tc>
          <w:tcPr>
            <w:tcW w:w="1231" w:type="pct"/>
            <w:vAlign w:val="center"/>
          </w:tcPr>
          <w:p w14:paraId="191FDA4C" w14:textId="77777777" w:rsidR="00501A7C" w:rsidRDefault="00C827D7">
            <w:pPr>
              <w:spacing w:before="40" w:after="40"/>
              <w:jc w:val="both"/>
              <w:rPr>
                <w:rFonts w:ascii="Times New Roman" w:hAnsi="Times New Roman"/>
                <w:b/>
                <w:sz w:val="22"/>
                <w:szCs w:val="22"/>
                <w:lang w:val="ru-RU" w:eastAsia="ru-RU"/>
              </w:rPr>
            </w:pPr>
            <w:r>
              <w:rPr>
                <w:rFonts w:ascii="Times New Roman" w:hAnsi="Times New Roman"/>
                <w:b/>
                <w:sz w:val="22"/>
                <w:szCs w:val="22"/>
              </w:rPr>
              <w:t>Xerox</w:t>
            </w:r>
            <w:r>
              <w:rPr>
                <w:rFonts w:ascii="Times New Roman" w:hAnsi="Times New Roman"/>
                <w:b/>
                <w:sz w:val="22"/>
                <w:szCs w:val="22"/>
                <w:lang w:val="ru-RU"/>
              </w:rPr>
              <w:t xml:space="preserve"> </w:t>
            </w:r>
            <w:r>
              <w:rPr>
                <w:rFonts w:ascii="Times New Roman" w:hAnsi="Times New Roman"/>
                <w:b/>
                <w:sz w:val="22"/>
                <w:szCs w:val="22"/>
              </w:rPr>
              <w:t>D</w:t>
            </w:r>
            <w:r>
              <w:rPr>
                <w:rFonts w:ascii="Times New Roman" w:hAnsi="Times New Roman"/>
                <w:b/>
                <w:sz w:val="22"/>
                <w:szCs w:val="22"/>
                <w:lang w:val="ru-RU"/>
              </w:rPr>
              <w:t>110</w:t>
            </w:r>
            <w:r>
              <w:rPr>
                <w:rFonts w:ascii="Times New Roman" w:hAnsi="Times New Roman"/>
                <w:b/>
                <w:color w:val="000000"/>
                <w:sz w:val="22"/>
                <w:szCs w:val="22"/>
                <w:lang w:val="ru-RU"/>
              </w:rPr>
              <w:t xml:space="preserve"> </w:t>
            </w:r>
            <w:r>
              <w:rPr>
                <w:rFonts w:ascii="Times New Roman" w:hAnsi="Times New Roman"/>
                <w:b/>
                <w:color w:val="000000"/>
                <w:sz w:val="22"/>
                <w:szCs w:val="22"/>
              </w:rPr>
              <w:t>EPS</w:t>
            </w:r>
          </w:p>
        </w:tc>
        <w:tc>
          <w:tcPr>
            <w:tcW w:w="816" w:type="pct"/>
            <w:vAlign w:val="center"/>
          </w:tcPr>
          <w:p w14:paraId="191FDA4D" w14:textId="77777777" w:rsidR="00501A7C" w:rsidRDefault="00C827D7">
            <w:pPr>
              <w:spacing w:before="40" w:after="40"/>
              <w:jc w:val="both"/>
              <w:rPr>
                <w:rFonts w:ascii="Times New Roman" w:hAnsi="Times New Roman"/>
                <w:sz w:val="22"/>
                <w:szCs w:val="22"/>
                <w:highlight w:val="yellow"/>
                <w:lang w:val="ru-RU" w:eastAsia="ru-RU"/>
              </w:rPr>
            </w:pPr>
            <w:r>
              <w:rPr>
                <w:rFonts w:ascii="Times New Roman" w:hAnsi="Times New Roman"/>
                <w:sz w:val="22"/>
                <w:szCs w:val="22"/>
                <w:lang w:val="ru-RU" w:eastAsia="ru-RU"/>
              </w:rPr>
              <w:t>3910014330</w:t>
            </w:r>
          </w:p>
        </w:tc>
        <w:tc>
          <w:tcPr>
            <w:tcW w:w="829" w:type="pct"/>
            <w:vAlign w:val="center"/>
          </w:tcPr>
          <w:p w14:paraId="191FDA4E" w14:textId="77777777" w:rsidR="00501A7C" w:rsidRDefault="00C827D7">
            <w:pPr>
              <w:spacing w:before="40" w:after="40"/>
              <w:jc w:val="both"/>
              <w:rPr>
                <w:rFonts w:ascii="Times New Roman" w:hAnsi="Times New Roman"/>
                <w:sz w:val="22"/>
                <w:szCs w:val="22"/>
                <w:lang w:val="ru-RU" w:eastAsia="ru-RU"/>
              </w:rPr>
            </w:pPr>
            <w:r>
              <w:rPr>
                <w:rFonts w:ascii="Times New Roman" w:hAnsi="Times New Roman"/>
                <w:sz w:val="22"/>
                <w:szCs w:val="22"/>
                <w:lang w:eastAsia="ru-RU"/>
              </w:rPr>
              <w:t>SFCL</w:t>
            </w:r>
          </w:p>
        </w:tc>
        <w:tc>
          <w:tcPr>
            <w:tcW w:w="670" w:type="pct"/>
            <w:vMerge w:val="restart"/>
            <w:vAlign w:val="center"/>
          </w:tcPr>
          <w:p w14:paraId="191FDA4F" w14:textId="77777777" w:rsidR="00501A7C" w:rsidRDefault="00501A7C"/>
        </w:tc>
        <w:tc>
          <w:tcPr>
            <w:tcW w:w="727" w:type="pct"/>
            <w:vMerge w:val="restart"/>
            <w:vAlign w:val="center"/>
          </w:tcPr>
          <w:p w14:paraId="191FDA50" w14:textId="77777777" w:rsidR="00501A7C" w:rsidRDefault="00501A7C"/>
        </w:tc>
        <w:tc>
          <w:tcPr>
            <w:tcW w:w="727" w:type="pct"/>
            <w:vMerge w:val="restart"/>
            <w:vAlign w:val="center"/>
          </w:tcPr>
          <w:p w14:paraId="191FDA51" w14:textId="77777777" w:rsidR="00501A7C" w:rsidRDefault="00501A7C"/>
        </w:tc>
      </w:tr>
      <w:tr w:rsidR="00501A7C" w14:paraId="191FDA59" w14:textId="77777777">
        <w:trPr>
          <w:cantSplit/>
          <w:trHeight w:val="340"/>
        </w:trPr>
        <w:tc>
          <w:tcPr>
            <w:tcW w:w="1231" w:type="pct"/>
            <w:vAlign w:val="center"/>
          </w:tcPr>
          <w:p w14:paraId="191FDA53" w14:textId="77777777" w:rsidR="00501A7C" w:rsidRDefault="00C827D7">
            <w:pPr>
              <w:spacing w:before="40" w:after="40"/>
              <w:jc w:val="both"/>
              <w:rPr>
                <w:rFonts w:ascii="Times New Roman" w:hAnsi="Times New Roman"/>
                <w:b/>
                <w:sz w:val="22"/>
                <w:szCs w:val="22"/>
              </w:rPr>
            </w:pPr>
            <w:r>
              <w:rPr>
                <w:rFonts w:ascii="Times New Roman" w:hAnsi="Times New Roman"/>
                <w:b/>
                <w:sz w:val="22"/>
                <w:szCs w:val="22"/>
              </w:rPr>
              <w:t>Xerox</w:t>
            </w:r>
            <w:r>
              <w:rPr>
                <w:rFonts w:ascii="Times New Roman" w:hAnsi="Times New Roman"/>
                <w:b/>
                <w:sz w:val="22"/>
                <w:szCs w:val="22"/>
                <w:lang w:val="ru-RU"/>
              </w:rPr>
              <w:t xml:space="preserve"> </w:t>
            </w:r>
            <w:r>
              <w:rPr>
                <w:rFonts w:ascii="Times New Roman" w:hAnsi="Times New Roman"/>
                <w:b/>
                <w:sz w:val="22"/>
                <w:szCs w:val="22"/>
              </w:rPr>
              <w:t>D</w:t>
            </w:r>
            <w:r>
              <w:rPr>
                <w:rFonts w:ascii="Times New Roman" w:hAnsi="Times New Roman"/>
                <w:b/>
                <w:sz w:val="22"/>
                <w:szCs w:val="22"/>
                <w:lang w:val="ru-RU"/>
              </w:rPr>
              <w:t>110</w:t>
            </w:r>
            <w:r>
              <w:rPr>
                <w:rFonts w:ascii="Times New Roman" w:hAnsi="Times New Roman"/>
                <w:b/>
                <w:color w:val="000000"/>
                <w:sz w:val="22"/>
                <w:szCs w:val="22"/>
                <w:lang w:val="ru-RU"/>
              </w:rPr>
              <w:t xml:space="preserve"> </w:t>
            </w:r>
            <w:r>
              <w:rPr>
                <w:rFonts w:ascii="Times New Roman" w:hAnsi="Times New Roman"/>
                <w:b/>
                <w:color w:val="000000"/>
                <w:sz w:val="22"/>
                <w:szCs w:val="22"/>
              </w:rPr>
              <w:t>EPS</w:t>
            </w:r>
          </w:p>
        </w:tc>
        <w:tc>
          <w:tcPr>
            <w:tcW w:w="816" w:type="pct"/>
            <w:vAlign w:val="center"/>
          </w:tcPr>
          <w:p w14:paraId="191FDA54" w14:textId="77777777" w:rsidR="00501A7C" w:rsidRDefault="00C827D7">
            <w:pPr>
              <w:spacing w:before="40" w:after="40"/>
              <w:jc w:val="both"/>
              <w:rPr>
                <w:rFonts w:ascii="Times New Roman" w:hAnsi="Times New Roman"/>
                <w:sz w:val="22"/>
                <w:szCs w:val="22"/>
                <w:lang w:val="ru-RU" w:eastAsia="ru-RU"/>
              </w:rPr>
            </w:pPr>
            <w:r>
              <w:rPr>
                <w:rFonts w:ascii="Times New Roman" w:hAnsi="Times New Roman"/>
                <w:sz w:val="22"/>
                <w:szCs w:val="22"/>
                <w:lang w:val="ru-RU" w:eastAsia="ru-RU"/>
              </w:rPr>
              <w:t>3910014349</w:t>
            </w:r>
          </w:p>
        </w:tc>
        <w:tc>
          <w:tcPr>
            <w:tcW w:w="829" w:type="pct"/>
            <w:vAlign w:val="center"/>
          </w:tcPr>
          <w:p w14:paraId="191FDA55" w14:textId="77777777" w:rsidR="00501A7C" w:rsidRDefault="00C827D7">
            <w:pPr>
              <w:spacing w:before="40" w:after="40"/>
              <w:jc w:val="both"/>
              <w:rPr>
                <w:rFonts w:ascii="Times New Roman" w:hAnsi="Times New Roman"/>
                <w:sz w:val="22"/>
                <w:szCs w:val="22"/>
                <w:lang w:eastAsia="ru-RU"/>
              </w:rPr>
            </w:pPr>
            <w:r>
              <w:rPr>
                <w:rFonts w:ascii="Times New Roman" w:hAnsi="Times New Roman"/>
                <w:sz w:val="22"/>
                <w:szCs w:val="22"/>
                <w:lang w:eastAsia="ru-RU"/>
              </w:rPr>
              <w:t>SFCL</w:t>
            </w:r>
          </w:p>
        </w:tc>
        <w:tc>
          <w:tcPr>
            <w:tcW w:w="670" w:type="pct"/>
            <w:vMerge/>
            <w:vAlign w:val="center"/>
          </w:tcPr>
          <w:p w14:paraId="191FDA56" w14:textId="77777777" w:rsidR="00501A7C" w:rsidRDefault="00501A7C">
            <w:pPr>
              <w:spacing w:before="40" w:after="40"/>
              <w:jc w:val="both"/>
              <w:rPr>
                <w:rFonts w:ascii="Times New Roman" w:hAnsi="Times New Roman"/>
                <w:sz w:val="22"/>
                <w:szCs w:val="22"/>
                <w:lang w:val="ru-RU"/>
              </w:rPr>
            </w:pPr>
          </w:p>
        </w:tc>
        <w:tc>
          <w:tcPr>
            <w:tcW w:w="727" w:type="pct"/>
            <w:vMerge/>
            <w:vAlign w:val="center"/>
          </w:tcPr>
          <w:p w14:paraId="191FDA57" w14:textId="77777777" w:rsidR="00501A7C" w:rsidRDefault="00501A7C">
            <w:pPr>
              <w:spacing w:before="40" w:after="40"/>
              <w:jc w:val="both"/>
              <w:rPr>
                <w:rFonts w:ascii="Times New Roman" w:hAnsi="Times New Roman"/>
                <w:sz w:val="22"/>
                <w:szCs w:val="22"/>
                <w:lang w:val="ru-RU"/>
              </w:rPr>
            </w:pPr>
          </w:p>
        </w:tc>
        <w:tc>
          <w:tcPr>
            <w:tcW w:w="727" w:type="pct"/>
            <w:vMerge/>
            <w:vAlign w:val="center"/>
          </w:tcPr>
          <w:p w14:paraId="191FDA58" w14:textId="77777777" w:rsidR="00501A7C" w:rsidRDefault="00501A7C">
            <w:pPr>
              <w:spacing w:before="40" w:after="40"/>
              <w:jc w:val="both"/>
              <w:rPr>
                <w:rFonts w:ascii="Times New Roman" w:hAnsi="Times New Roman"/>
                <w:sz w:val="22"/>
                <w:szCs w:val="22"/>
                <w:lang w:val="ru-RU"/>
              </w:rPr>
            </w:pPr>
          </w:p>
        </w:tc>
      </w:tr>
      <w:tr w:rsidR="00501A7C" w14:paraId="191FDA60" w14:textId="77777777">
        <w:trPr>
          <w:cantSplit/>
          <w:trHeight w:val="340"/>
        </w:trPr>
        <w:tc>
          <w:tcPr>
            <w:tcW w:w="1231" w:type="pct"/>
            <w:vAlign w:val="center"/>
          </w:tcPr>
          <w:p w14:paraId="191FDA5A" w14:textId="77777777" w:rsidR="00501A7C" w:rsidRDefault="00C827D7">
            <w:pPr>
              <w:spacing w:before="40" w:after="40"/>
              <w:jc w:val="both"/>
              <w:rPr>
                <w:rFonts w:ascii="Times New Roman" w:hAnsi="Times New Roman"/>
                <w:b/>
                <w:sz w:val="22"/>
                <w:szCs w:val="22"/>
              </w:rPr>
            </w:pPr>
            <w:r>
              <w:rPr>
                <w:rFonts w:ascii="Times New Roman" w:hAnsi="Times New Roman"/>
                <w:b/>
                <w:sz w:val="22"/>
                <w:szCs w:val="22"/>
              </w:rPr>
              <w:t>Xerox D110 CPS</w:t>
            </w:r>
          </w:p>
        </w:tc>
        <w:tc>
          <w:tcPr>
            <w:tcW w:w="816" w:type="pct"/>
            <w:vAlign w:val="center"/>
          </w:tcPr>
          <w:p w14:paraId="191FDA5B" w14:textId="77777777" w:rsidR="00501A7C" w:rsidRDefault="00C827D7">
            <w:pPr>
              <w:spacing w:before="40" w:after="40"/>
              <w:jc w:val="both"/>
              <w:rPr>
                <w:rFonts w:ascii="Times New Roman" w:hAnsi="Times New Roman"/>
                <w:sz w:val="22"/>
                <w:szCs w:val="22"/>
                <w:lang w:eastAsia="ru-RU"/>
              </w:rPr>
            </w:pPr>
            <w:r>
              <w:rPr>
                <w:rFonts w:ascii="Times New Roman" w:hAnsi="Times New Roman"/>
                <w:sz w:val="22"/>
                <w:szCs w:val="22"/>
                <w:lang w:eastAsia="ru-RU"/>
              </w:rPr>
              <w:t>3909739526</w:t>
            </w:r>
          </w:p>
        </w:tc>
        <w:tc>
          <w:tcPr>
            <w:tcW w:w="829" w:type="pct"/>
            <w:vAlign w:val="center"/>
          </w:tcPr>
          <w:p w14:paraId="191FDA5C" w14:textId="77777777" w:rsidR="00501A7C" w:rsidRDefault="00C827D7">
            <w:pPr>
              <w:spacing w:before="40" w:after="40"/>
              <w:jc w:val="both"/>
              <w:rPr>
                <w:rFonts w:ascii="Times New Roman" w:hAnsi="Times New Roman"/>
                <w:sz w:val="22"/>
                <w:szCs w:val="22"/>
                <w:lang w:eastAsia="ru-RU"/>
              </w:rPr>
            </w:pPr>
            <w:r>
              <w:rPr>
                <w:rFonts w:ascii="Times New Roman" w:hAnsi="Times New Roman"/>
                <w:sz w:val="22"/>
                <w:szCs w:val="22"/>
                <w:lang w:eastAsia="ru-RU"/>
              </w:rPr>
              <w:t>SFCL</w:t>
            </w:r>
          </w:p>
        </w:tc>
        <w:tc>
          <w:tcPr>
            <w:tcW w:w="670" w:type="pct"/>
            <w:vMerge/>
            <w:vAlign w:val="center"/>
          </w:tcPr>
          <w:p w14:paraId="191FDA5D" w14:textId="77777777" w:rsidR="00501A7C" w:rsidRDefault="00501A7C">
            <w:pPr>
              <w:spacing w:before="40" w:after="40"/>
              <w:jc w:val="both"/>
              <w:rPr>
                <w:rFonts w:ascii="Times New Roman" w:hAnsi="Times New Roman"/>
                <w:sz w:val="22"/>
                <w:szCs w:val="22"/>
                <w:lang w:val="ru-RU"/>
              </w:rPr>
            </w:pPr>
          </w:p>
        </w:tc>
        <w:tc>
          <w:tcPr>
            <w:tcW w:w="727" w:type="pct"/>
            <w:vMerge/>
            <w:vAlign w:val="center"/>
          </w:tcPr>
          <w:p w14:paraId="191FDA5E" w14:textId="77777777" w:rsidR="00501A7C" w:rsidRDefault="00501A7C">
            <w:pPr>
              <w:spacing w:before="40" w:after="40"/>
              <w:jc w:val="both"/>
              <w:rPr>
                <w:rFonts w:ascii="Times New Roman" w:hAnsi="Times New Roman"/>
                <w:sz w:val="22"/>
                <w:szCs w:val="22"/>
                <w:lang w:val="ru-RU"/>
              </w:rPr>
            </w:pPr>
          </w:p>
        </w:tc>
        <w:tc>
          <w:tcPr>
            <w:tcW w:w="727" w:type="pct"/>
            <w:vMerge/>
            <w:vAlign w:val="center"/>
          </w:tcPr>
          <w:p w14:paraId="191FDA5F" w14:textId="77777777" w:rsidR="00501A7C" w:rsidRDefault="00501A7C">
            <w:pPr>
              <w:spacing w:before="40" w:after="40"/>
              <w:jc w:val="both"/>
              <w:rPr>
                <w:rFonts w:ascii="Times New Roman" w:hAnsi="Times New Roman"/>
                <w:sz w:val="22"/>
                <w:szCs w:val="22"/>
                <w:lang w:val="ru-RU"/>
              </w:rPr>
            </w:pPr>
          </w:p>
        </w:tc>
      </w:tr>
      <w:tr w:rsidR="00501A7C" w14:paraId="191FDA67" w14:textId="77777777">
        <w:trPr>
          <w:cantSplit/>
          <w:trHeight w:val="340"/>
        </w:trPr>
        <w:tc>
          <w:tcPr>
            <w:tcW w:w="1231" w:type="pct"/>
            <w:vAlign w:val="center"/>
          </w:tcPr>
          <w:p w14:paraId="191FDA61" w14:textId="77777777" w:rsidR="00501A7C" w:rsidRDefault="00C827D7">
            <w:pPr>
              <w:spacing w:before="40" w:after="40"/>
              <w:jc w:val="both"/>
              <w:rPr>
                <w:rFonts w:ascii="Times New Roman" w:hAnsi="Times New Roman"/>
                <w:b/>
                <w:sz w:val="22"/>
                <w:szCs w:val="22"/>
              </w:rPr>
            </w:pPr>
            <w:r>
              <w:rPr>
                <w:rFonts w:ascii="Times New Roman" w:hAnsi="Times New Roman"/>
                <w:b/>
                <w:sz w:val="22"/>
                <w:szCs w:val="22"/>
              </w:rPr>
              <w:t>Xerox D110 CPS</w:t>
            </w:r>
          </w:p>
        </w:tc>
        <w:tc>
          <w:tcPr>
            <w:tcW w:w="816" w:type="pct"/>
            <w:vAlign w:val="center"/>
          </w:tcPr>
          <w:p w14:paraId="191FDA62" w14:textId="77777777" w:rsidR="00501A7C" w:rsidRDefault="00C827D7">
            <w:pPr>
              <w:spacing w:before="40" w:after="40"/>
              <w:jc w:val="both"/>
              <w:rPr>
                <w:rFonts w:ascii="Times New Roman" w:hAnsi="Times New Roman"/>
                <w:sz w:val="22"/>
                <w:szCs w:val="22"/>
                <w:lang w:eastAsia="ru-RU"/>
              </w:rPr>
            </w:pPr>
            <w:r>
              <w:rPr>
                <w:rFonts w:ascii="Times New Roman" w:hAnsi="Times New Roman"/>
                <w:sz w:val="22"/>
                <w:szCs w:val="22"/>
                <w:lang w:eastAsia="ru-RU"/>
              </w:rPr>
              <w:t>3909739372</w:t>
            </w:r>
          </w:p>
        </w:tc>
        <w:tc>
          <w:tcPr>
            <w:tcW w:w="829" w:type="pct"/>
            <w:vAlign w:val="center"/>
          </w:tcPr>
          <w:p w14:paraId="191FDA63" w14:textId="77777777" w:rsidR="00501A7C" w:rsidRDefault="00C827D7">
            <w:pPr>
              <w:spacing w:before="40" w:after="40"/>
              <w:jc w:val="both"/>
              <w:rPr>
                <w:rFonts w:ascii="Times New Roman" w:hAnsi="Times New Roman"/>
                <w:sz w:val="22"/>
                <w:szCs w:val="22"/>
                <w:lang w:eastAsia="ru-RU"/>
              </w:rPr>
            </w:pPr>
            <w:r>
              <w:rPr>
                <w:rFonts w:ascii="Times New Roman" w:hAnsi="Times New Roman"/>
                <w:sz w:val="22"/>
                <w:szCs w:val="22"/>
                <w:lang w:eastAsia="ru-RU"/>
              </w:rPr>
              <w:t>SFCL</w:t>
            </w:r>
          </w:p>
        </w:tc>
        <w:tc>
          <w:tcPr>
            <w:tcW w:w="670" w:type="pct"/>
            <w:vMerge/>
            <w:vAlign w:val="center"/>
          </w:tcPr>
          <w:p w14:paraId="191FDA64" w14:textId="77777777" w:rsidR="00501A7C" w:rsidRDefault="00501A7C">
            <w:pPr>
              <w:spacing w:before="40" w:after="40"/>
              <w:jc w:val="both"/>
              <w:rPr>
                <w:rFonts w:ascii="Times New Roman" w:hAnsi="Times New Roman"/>
                <w:sz w:val="22"/>
                <w:szCs w:val="22"/>
                <w:lang w:val="ru-RU"/>
              </w:rPr>
            </w:pPr>
          </w:p>
        </w:tc>
        <w:tc>
          <w:tcPr>
            <w:tcW w:w="727" w:type="pct"/>
            <w:vMerge/>
            <w:vAlign w:val="center"/>
          </w:tcPr>
          <w:p w14:paraId="191FDA65" w14:textId="77777777" w:rsidR="00501A7C" w:rsidRDefault="00501A7C">
            <w:pPr>
              <w:spacing w:before="40" w:after="40"/>
              <w:jc w:val="both"/>
              <w:rPr>
                <w:rFonts w:ascii="Times New Roman" w:hAnsi="Times New Roman"/>
                <w:sz w:val="22"/>
                <w:szCs w:val="22"/>
                <w:lang w:val="ru-RU"/>
              </w:rPr>
            </w:pPr>
          </w:p>
        </w:tc>
        <w:tc>
          <w:tcPr>
            <w:tcW w:w="727" w:type="pct"/>
            <w:vMerge/>
            <w:vAlign w:val="center"/>
          </w:tcPr>
          <w:p w14:paraId="191FDA66" w14:textId="77777777" w:rsidR="00501A7C" w:rsidRDefault="00501A7C">
            <w:pPr>
              <w:spacing w:before="40" w:after="40"/>
              <w:jc w:val="both"/>
              <w:rPr>
                <w:rFonts w:ascii="Times New Roman" w:hAnsi="Times New Roman"/>
                <w:sz w:val="22"/>
                <w:szCs w:val="22"/>
                <w:lang w:val="ru-RU"/>
              </w:rPr>
            </w:pPr>
          </w:p>
        </w:tc>
      </w:tr>
      <w:tr w:rsidR="00501A7C" w:rsidRPr="00312888" w14:paraId="191FDA6A" w14:textId="77777777">
        <w:trPr>
          <w:cantSplit/>
          <w:trHeight w:val="296"/>
        </w:trPr>
        <w:tc>
          <w:tcPr>
            <w:tcW w:w="2876" w:type="pct"/>
            <w:gridSpan w:val="3"/>
            <w:vAlign w:val="center"/>
          </w:tcPr>
          <w:p w14:paraId="191FDA68" w14:textId="77777777" w:rsidR="00501A7C" w:rsidRDefault="00501A7C">
            <w:pPr>
              <w:spacing w:before="40" w:after="40"/>
              <w:jc w:val="both"/>
              <w:rPr>
                <w:rFonts w:ascii="Times New Roman" w:hAnsi="Times New Roman"/>
                <w:sz w:val="22"/>
                <w:szCs w:val="22"/>
                <w:lang w:eastAsia="ru-RU"/>
              </w:rPr>
            </w:pPr>
          </w:p>
        </w:tc>
        <w:tc>
          <w:tcPr>
            <w:tcW w:w="2124" w:type="pct"/>
            <w:gridSpan w:val="3"/>
            <w:vAlign w:val="center"/>
          </w:tcPr>
          <w:p w14:paraId="191FDA69" w14:textId="77777777" w:rsidR="00501A7C" w:rsidRDefault="00C827D7">
            <w:pPr>
              <w:spacing w:before="40" w:after="40"/>
              <w:jc w:val="both"/>
              <w:rPr>
                <w:rFonts w:ascii="Times New Roman" w:hAnsi="Times New Roman"/>
                <w:sz w:val="22"/>
                <w:szCs w:val="22"/>
                <w:lang w:val="ru-RU"/>
              </w:rPr>
            </w:pPr>
            <w:r>
              <w:rPr>
                <w:rFonts w:ascii="Times New Roman" w:hAnsi="Times New Roman"/>
                <w:sz w:val="22"/>
                <w:szCs w:val="22"/>
                <w:lang w:val="ru-RU" w:eastAsia="ru-RU"/>
              </w:rPr>
              <w:t>Стоимость изготовления отпечатка формата А4 в руб.</w:t>
            </w:r>
          </w:p>
        </w:tc>
      </w:tr>
      <w:tr w:rsidR="00501A7C" w14:paraId="191FDA72" w14:textId="77777777">
        <w:trPr>
          <w:cantSplit/>
          <w:trHeight w:val="20"/>
        </w:trPr>
        <w:tc>
          <w:tcPr>
            <w:tcW w:w="1231" w:type="pct"/>
            <w:vAlign w:val="center"/>
          </w:tcPr>
          <w:p w14:paraId="191FDA6B" w14:textId="77777777" w:rsidR="00501A7C" w:rsidRDefault="00C827D7">
            <w:pPr>
              <w:spacing w:before="40" w:after="40"/>
              <w:jc w:val="both"/>
              <w:rPr>
                <w:rFonts w:ascii="Times New Roman" w:hAnsi="Times New Roman"/>
                <w:b/>
                <w:sz w:val="22"/>
                <w:szCs w:val="22"/>
              </w:rPr>
            </w:pPr>
            <w:r>
              <w:rPr>
                <w:rFonts w:ascii="Times New Roman" w:hAnsi="Times New Roman"/>
                <w:b/>
                <w:sz w:val="22"/>
                <w:szCs w:val="22"/>
              </w:rPr>
              <w:t xml:space="preserve">Xerox </w:t>
            </w:r>
            <w:proofErr w:type="spellStart"/>
            <w:r>
              <w:rPr>
                <w:rFonts w:ascii="Times New Roman" w:hAnsi="Times New Roman"/>
                <w:b/>
                <w:sz w:val="22"/>
                <w:szCs w:val="22"/>
              </w:rPr>
              <w:t>Versalink</w:t>
            </w:r>
            <w:proofErr w:type="spellEnd"/>
            <w:r>
              <w:rPr>
                <w:rFonts w:ascii="Times New Roman" w:hAnsi="Times New Roman"/>
                <w:b/>
                <w:sz w:val="22"/>
                <w:szCs w:val="22"/>
              </w:rPr>
              <w:t xml:space="preserve"> C7030</w:t>
            </w:r>
          </w:p>
          <w:p w14:paraId="191FDA6C" w14:textId="77777777" w:rsidR="00501A7C" w:rsidRDefault="00C827D7">
            <w:pPr>
              <w:spacing w:before="40" w:after="40"/>
              <w:jc w:val="both"/>
              <w:rPr>
                <w:rFonts w:ascii="Times New Roman" w:hAnsi="Times New Roman"/>
                <w:b/>
                <w:sz w:val="22"/>
                <w:szCs w:val="22"/>
              </w:rPr>
            </w:pPr>
            <w:r>
              <w:rPr>
                <w:rFonts w:ascii="Times New Roman" w:hAnsi="Times New Roman"/>
                <w:b/>
                <w:sz w:val="22"/>
                <w:szCs w:val="22"/>
              </w:rPr>
              <w:t>(</w:t>
            </w:r>
            <w:r>
              <w:rPr>
                <w:rFonts w:ascii="Times New Roman" w:hAnsi="Times New Roman"/>
                <w:b/>
                <w:sz w:val="22"/>
                <w:szCs w:val="22"/>
                <w:lang w:val="ru-RU"/>
              </w:rPr>
              <w:t>ч</w:t>
            </w:r>
            <w:r>
              <w:rPr>
                <w:rFonts w:ascii="Times New Roman" w:hAnsi="Times New Roman"/>
                <w:b/>
                <w:sz w:val="22"/>
                <w:szCs w:val="22"/>
              </w:rPr>
              <w:t>/</w:t>
            </w:r>
            <w:r>
              <w:rPr>
                <w:rFonts w:ascii="Times New Roman" w:hAnsi="Times New Roman"/>
                <w:b/>
                <w:sz w:val="22"/>
                <w:szCs w:val="22"/>
                <w:lang w:val="ru-RU"/>
              </w:rPr>
              <w:t>б</w:t>
            </w:r>
            <w:r>
              <w:rPr>
                <w:rFonts w:ascii="Times New Roman" w:hAnsi="Times New Roman"/>
                <w:b/>
                <w:sz w:val="22"/>
                <w:szCs w:val="22"/>
              </w:rPr>
              <w:t xml:space="preserve"> </w:t>
            </w:r>
            <w:r>
              <w:rPr>
                <w:rFonts w:ascii="Times New Roman" w:hAnsi="Times New Roman"/>
                <w:b/>
                <w:sz w:val="22"/>
                <w:szCs w:val="22"/>
                <w:lang w:val="ru-RU"/>
              </w:rPr>
              <w:t>отпечаток</w:t>
            </w:r>
            <w:r>
              <w:rPr>
                <w:rFonts w:ascii="Times New Roman" w:hAnsi="Times New Roman"/>
                <w:b/>
                <w:sz w:val="22"/>
                <w:szCs w:val="22"/>
              </w:rPr>
              <w:t>)</w:t>
            </w:r>
          </w:p>
        </w:tc>
        <w:tc>
          <w:tcPr>
            <w:tcW w:w="816" w:type="pct"/>
            <w:vAlign w:val="center"/>
          </w:tcPr>
          <w:p w14:paraId="191FDA6D" w14:textId="77777777" w:rsidR="00501A7C" w:rsidRDefault="00C827D7">
            <w:pPr>
              <w:spacing w:before="40" w:after="40"/>
              <w:jc w:val="both"/>
              <w:rPr>
                <w:rFonts w:ascii="Times New Roman" w:hAnsi="Times New Roman"/>
                <w:sz w:val="22"/>
                <w:szCs w:val="22"/>
                <w:lang w:eastAsia="ru-RU"/>
              </w:rPr>
            </w:pPr>
            <w:r>
              <w:rPr>
                <w:rFonts w:ascii="Times New Roman" w:hAnsi="Times New Roman"/>
                <w:sz w:val="22"/>
                <w:szCs w:val="22"/>
                <w:lang w:eastAsia="ru-RU"/>
              </w:rPr>
              <w:t>3391943663</w:t>
            </w:r>
          </w:p>
        </w:tc>
        <w:tc>
          <w:tcPr>
            <w:tcW w:w="829" w:type="pct"/>
            <w:vAlign w:val="center"/>
          </w:tcPr>
          <w:p w14:paraId="191FDA6E" w14:textId="77777777" w:rsidR="00501A7C" w:rsidRDefault="00C827D7">
            <w:pPr>
              <w:spacing w:before="40" w:after="40"/>
              <w:jc w:val="both"/>
              <w:rPr>
                <w:rFonts w:ascii="Times New Roman" w:hAnsi="Times New Roman"/>
                <w:sz w:val="22"/>
                <w:szCs w:val="22"/>
                <w:lang w:eastAsia="ru-RU"/>
              </w:rPr>
            </w:pPr>
            <w:r>
              <w:rPr>
                <w:rFonts w:ascii="Times New Roman" w:hAnsi="Times New Roman"/>
                <w:sz w:val="22"/>
                <w:szCs w:val="22"/>
                <w:lang w:eastAsia="ru-RU"/>
              </w:rPr>
              <w:t>SFCL</w:t>
            </w:r>
          </w:p>
        </w:tc>
        <w:tc>
          <w:tcPr>
            <w:tcW w:w="670" w:type="pct"/>
            <w:vAlign w:val="center"/>
          </w:tcPr>
          <w:p w14:paraId="191FDA6F" w14:textId="77777777" w:rsidR="00501A7C" w:rsidRDefault="00501A7C"/>
        </w:tc>
        <w:tc>
          <w:tcPr>
            <w:tcW w:w="727" w:type="pct"/>
            <w:vAlign w:val="center"/>
          </w:tcPr>
          <w:p w14:paraId="191FDA70" w14:textId="77777777" w:rsidR="00501A7C" w:rsidRDefault="00501A7C"/>
        </w:tc>
        <w:tc>
          <w:tcPr>
            <w:tcW w:w="727" w:type="pct"/>
            <w:vAlign w:val="center"/>
          </w:tcPr>
          <w:p w14:paraId="191FDA71" w14:textId="77777777" w:rsidR="00501A7C" w:rsidRDefault="00501A7C"/>
        </w:tc>
      </w:tr>
      <w:tr w:rsidR="00501A7C" w14:paraId="191FDA7A" w14:textId="77777777">
        <w:trPr>
          <w:cantSplit/>
          <w:trHeight w:val="20"/>
        </w:trPr>
        <w:tc>
          <w:tcPr>
            <w:tcW w:w="1231" w:type="pct"/>
            <w:vAlign w:val="center"/>
          </w:tcPr>
          <w:p w14:paraId="191FDA73" w14:textId="77777777" w:rsidR="00501A7C" w:rsidRDefault="00C827D7">
            <w:pPr>
              <w:spacing w:before="40" w:after="40"/>
              <w:jc w:val="both"/>
              <w:rPr>
                <w:rFonts w:ascii="Times New Roman" w:hAnsi="Times New Roman"/>
                <w:b/>
                <w:sz w:val="22"/>
                <w:szCs w:val="22"/>
                <w:lang w:val="ru-RU"/>
              </w:rPr>
            </w:pPr>
            <w:r>
              <w:rPr>
                <w:rFonts w:ascii="Times New Roman" w:hAnsi="Times New Roman"/>
                <w:b/>
                <w:sz w:val="22"/>
                <w:szCs w:val="22"/>
              </w:rPr>
              <w:t>Xerox</w:t>
            </w:r>
            <w:r>
              <w:rPr>
                <w:rFonts w:ascii="Times New Roman" w:hAnsi="Times New Roman"/>
                <w:b/>
                <w:sz w:val="22"/>
                <w:szCs w:val="22"/>
                <w:lang w:val="ru-RU"/>
              </w:rPr>
              <w:t xml:space="preserve"> </w:t>
            </w:r>
            <w:proofErr w:type="spellStart"/>
            <w:r>
              <w:rPr>
                <w:rFonts w:ascii="Times New Roman" w:hAnsi="Times New Roman"/>
                <w:b/>
                <w:sz w:val="22"/>
                <w:szCs w:val="22"/>
              </w:rPr>
              <w:t>Versalink</w:t>
            </w:r>
            <w:proofErr w:type="spellEnd"/>
            <w:r>
              <w:rPr>
                <w:rFonts w:ascii="Times New Roman" w:hAnsi="Times New Roman"/>
                <w:b/>
                <w:sz w:val="22"/>
                <w:szCs w:val="22"/>
                <w:lang w:val="ru-RU"/>
              </w:rPr>
              <w:t xml:space="preserve"> </w:t>
            </w:r>
            <w:r>
              <w:rPr>
                <w:rFonts w:ascii="Times New Roman" w:hAnsi="Times New Roman"/>
                <w:b/>
                <w:sz w:val="22"/>
                <w:szCs w:val="22"/>
              </w:rPr>
              <w:t>C</w:t>
            </w:r>
            <w:r>
              <w:rPr>
                <w:rFonts w:ascii="Times New Roman" w:hAnsi="Times New Roman"/>
                <w:b/>
                <w:sz w:val="22"/>
                <w:szCs w:val="22"/>
                <w:lang w:val="ru-RU"/>
              </w:rPr>
              <w:t>7030</w:t>
            </w:r>
          </w:p>
          <w:p w14:paraId="191FDA74" w14:textId="77777777" w:rsidR="00501A7C" w:rsidRDefault="00C827D7">
            <w:pPr>
              <w:spacing w:before="40" w:after="40"/>
              <w:jc w:val="both"/>
              <w:rPr>
                <w:rFonts w:ascii="Times New Roman" w:hAnsi="Times New Roman"/>
                <w:b/>
                <w:sz w:val="22"/>
                <w:szCs w:val="22"/>
                <w:lang w:val="ru-RU"/>
              </w:rPr>
            </w:pPr>
            <w:r>
              <w:rPr>
                <w:rFonts w:ascii="Times New Roman" w:hAnsi="Times New Roman"/>
                <w:b/>
                <w:sz w:val="22"/>
                <w:szCs w:val="22"/>
                <w:lang w:val="ru-RU"/>
              </w:rPr>
              <w:t>(цветной отпечаток)</w:t>
            </w:r>
          </w:p>
        </w:tc>
        <w:tc>
          <w:tcPr>
            <w:tcW w:w="816" w:type="pct"/>
            <w:vAlign w:val="center"/>
          </w:tcPr>
          <w:p w14:paraId="191FDA75" w14:textId="77777777" w:rsidR="00501A7C" w:rsidRDefault="00C827D7">
            <w:pPr>
              <w:spacing w:before="40" w:after="40"/>
              <w:jc w:val="both"/>
              <w:rPr>
                <w:rFonts w:ascii="Times New Roman" w:hAnsi="Times New Roman"/>
                <w:sz w:val="22"/>
                <w:szCs w:val="22"/>
                <w:lang w:val="ru-RU" w:eastAsia="ru-RU"/>
              </w:rPr>
            </w:pPr>
            <w:r>
              <w:rPr>
                <w:rFonts w:ascii="Times New Roman" w:hAnsi="Times New Roman"/>
                <w:sz w:val="22"/>
                <w:szCs w:val="22"/>
                <w:lang w:eastAsia="ru-RU"/>
              </w:rPr>
              <w:t>3391943663</w:t>
            </w:r>
          </w:p>
        </w:tc>
        <w:tc>
          <w:tcPr>
            <w:tcW w:w="829" w:type="pct"/>
            <w:vAlign w:val="center"/>
          </w:tcPr>
          <w:p w14:paraId="191FDA76" w14:textId="77777777" w:rsidR="00501A7C" w:rsidRDefault="00C827D7">
            <w:pPr>
              <w:spacing w:before="40" w:after="40"/>
              <w:jc w:val="both"/>
              <w:rPr>
                <w:rFonts w:ascii="Times New Roman" w:hAnsi="Times New Roman"/>
                <w:sz w:val="22"/>
                <w:szCs w:val="22"/>
                <w:lang w:val="ru-RU" w:eastAsia="ru-RU"/>
              </w:rPr>
            </w:pPr>
            <w:r>
              <w:rPr>
                <w:rFonts w:ascii="Times New Roman" w:hAnsi="Times New Roman"/>
                <w:sz w:val="22"/>
                <w:szCs w:val="22"/>
                <w:lang w:eastAsia="ru-RU"/>
              </w:rPr>
              <w:t>SFCL</w:t>
            </w:r>
          </w:p>
        </w:tc>
        <w:tc>
          <w:tcPr>
            <w:tcW w:w="670" w:type="pct"/>
            <w:vAlign w:val="center"/>
          </w:tcPr>
          <w:p w14:paraId="191FDA77" w14:textId="77777777" w:rsidR="00501A7C" w:rsidRDefault="00501A7C"/>
        </w:tc>
        <w:tc>
          <w:tcPr>
            <w:tcW w:w="727" w:type="pct"/>
            <w:vAlign w:val="center"/>
          </w:tcPr>
          <w:p w14:paraId="191FDA78" w14:textId="77777777" w:rsidR="00501A7C" w:rsidRDefault="00501A7C"/>
        </w:tc>
        <w:tc>
          <w:tcPr>
            <w:tcW w:w="727" w:type="pct"/>
            <w:vAlign w:val="center"/>
          </w:tcPr>
          <w:p w14:paraId="191FDA79" w14:textId="77777777" w:rsidR="00501A7C" w:rsidRDefault="00501A7C"/>
        </w:tc>
      </w:tr>
    </w:tbl>
    <w:p w14:paraId="191FDA7B" w14:textId="77777777" w:rsidR="00501A7C" w:rsidRDefault="00501A7C">
      <w:pPr>
        <w:spacing w:before="40" w:after="40"/>
        <w:ind w:firstLine="709"/>
        <w:jc w:val="both"/>
        <w:rPr>
          <w:rFonts w:ascii="Times New Roman" w:hAnsi="Times New Roman"/>
          <w:sz w:val="28"/>
          <w:szCs w:val="28"/>
          <w:lang w:val="ru-RU" w:eastAsia="ru-RU"/>
        </w:rPr>
      </w:pPr>
    </w:p>
    <w:p w14:paraId="191FDA7C" w14:textId="77777777" w:rsidR="00501A7C" w:rsidRDefault="00C827D7">
      <w:pPr>
        <w:spacing w:before="40" w:after="40"/>
        <w:ind w:firstLine="709"/>
        <w:jc w:val="both"/>
        <w:rPr>
          <w:rFonts w:ascii="Times New Roman" w:hAnsi="Times New Roman"/>
          <w:sz w:val="28"/>
          <w:szCs w:val="28"/>
          <w:lang w:val="ru-RU" w:eastAsia="ru-RU"/>
        </w:rPr>
      </w:pPr>
      <w:r>
        <w:rPr>
          <w:rFonts w:ascii="Times New Roman" w:hAnsi="Times New Roman"/>
          <w:sz w:val="28"/>
          <w:szCs w:val="28"/>
          <w:lang w:val="ru-RU" w:eastAsia="ru-RU"/>
        </w:rPr>
        <w:t xml:space="preserve">Начальные показания счетчиков: </w:t>
      </w:r>
    </w:p>
    <w:p w14:paraId="191FDA7D" w14:textId="77777777" w:rsidR="00501A7C" w:rsidRDefault="00C827D7">
      <w:pPr>
        <w:spacing w:before="40" w:after="40"/>
        <w:ind w:firstLine="709"/>
        <w:jc w:val="both"/>
        <w:rPr>
          <w:rFonts w:ascii="Times New Roman" w:hAnsi="Times New Roman"/>
          <w:sz w:val="28"/>
          <w:szCs w:val="28"/>
          <w:lang w:val="ru-RU" w:eastAsia="ru-RU"/>
        </w:rPr>
      </w:pPr>
      <w:r>
        <w:rPr>
          <w:rFonts w:ascii="Times New Roman" w:hAnsi="Times New Roman"/>
          <w:b/>
          <w:sz w:val="28"/>
          <w:szCs w:val="28"/>
          <w:lang w:val="pt-BR"/>
        </w:rPr>
        <w:t>Xerox D110</w:t>
      </w:r>
      <w:r>
        <w:rPr>
          <w:rFonts w:ascii="Times New Roman" w:hAnsi="Times New Roman"/>
          <w:b/>
          <w:color w:val="000000"/>
          <w:sz w:val="28"/>
          <w:szCs w:val="28"/>
          <w:lang w:val="pt-BR"/>
        </w:rPr>
        <w:t xml:space="preserve"> EPS</w:t>
      </w:r>
      <w:r>
        <w:rPr>
          <w:rFonts w:ascii="Times New Roman" w:hAnsi="Times New Roman"/>
          <w:sz w:val="28"/>
          <w:szCs w:val="28"/>
          <w:lang w:val="pt-BR" w:eastAsia="ru-RU"/>
        </w:rPr>
        <w:t xml:space="preserve">, s/n </w:t>
      </w:r>
      <w:r>
        <w:rPr>
          <w:rFonts w:ascii="Times New Roman" w:hAnsi="Times New Roman"/>
          <w:sz w:val="28"/>
          <w:szCs w:val="28"/>
          <w:lang w:val="ru-RU" w:eastAsia="ru-RU"/>
        </w:rPr>
        <w:t xml:space="preserve">3910014330, </w:t>
      </w:r>
      <w:r>
        <w:rPr>
          <w:rFonts w:ascii="Times New Roman" w:hAnsi="Times New Roman"/>
          <w:sz w:val="28"/>
          <w:szCs w:val="28"/>
          <w:lang w:val="pt-BR" w:eastAsia="ru-RU"/>
        </w:rPr>
        <w:t xml:space="preserve">_______ </w:t>
      </w:r>
      <w:r>
        <w:rPr>
          <w:rFonts w:ascii="Times New Roman" w:hAnsi="Times New Roman"/>
          <w:sz w:val="28"/>
          <w:szCs w:val="28"/>
          <w:lang w:val="ru-RU" w:eastAsia="ru-RU"/>
        </w:rPr>
        <w:t>ч/б</w:t>
      </w:r>
      <w:r>
        <w:rPr>
          <w:rFonts w:ascii="Calibri" w:hAnsi="Calibri" w:cs="Calibri"/>
          <w:color w:val="000000"/>
          <w:sz w:val="22"/>
          <w:szCs w:val="22"/>
          <w:lang w:val="ru-RU" w:eastAsia="ru-RU"/>
        </w:rPr>
        <w:t xml:space="preserve"> </w:t>
      </w:r>
      <w:r>
        <w:rPr>
          <w:rFonts w:ascii="Times New Roman" w:hAnsi="Times New Roman"/>
          <w:sz w:val="28"/>
          <w:szCs w:val="28"/>
          <w:lang w:val="ru-RU" w:eastAsia="ru-RU"/>
        </w:rPr>
        <w:t>отпечатков</w:t>
      </w:r>
    </w:p>
    <w:p w14:paraId="191FDA7E" w14:textId="77777777" w:rsidR="00501A7C" w:rsidRDefault="00C827D7">
      <w:pPr>
        <w:spacing w:before="40" w:after="40"/>
        <w:ind w:firstLine="709"/>
        <w:jc w:val="both"/>
        <w:rPr>
          <w:rFonts w:ascii="Times New Roman" w:hAnsi="Times New Roman"/>
          <w:sz w:val="28"/>
          <w:szCs w:val="28"/>
          <w:lang w:val="ru-RU" w:eastAsia="ru-RU"/>
        </w:rPr>
      </w:pPr>
      <w:r>
        <w:rPr>
          <w:rFonts w:ascii="Times New Roman" w:hAnsi="Times New Roman"/>
          <w:b/>
          <w:sz w:val="28"/>
          <w:szCs w:val="28"/>
          <w:lang w:val="pt-BR"/>
        </w:rPr>
        <w:t>Xerox D110</w:t>
      </w:r>
      <w:r>
        <w:rPr>
          <w:rFonts w:ascii="Times New Roman" w:hAnsi="Times New Roman"/>
          <w:b/>
          <w:color w:val="000000"/>
          <w:sz w:val="28"/>
          <w:szCs w:val="28"/>
          <w:lang w:val="pt-BR"/>
        </w:rPr>
        <w:t xml:space="preserve"> EPS</w:t>
      </w:r>
      <w:r>
        <w:rPr>
          <w:rFonts w:ascii="Times New Roman" w:hAnsi="Times New Roman"/>
          <w:sz w:val="28"/>
          <w:szCs w:val="28"/>
          <w:lang w:val="pt-BR" w:eastAsia="ru-RU"/>
        </w:rPr>
        <w:t xml:space="preserve">, s/n </w:t>
      </w:r>
      <w:r>
        <w:rPr>
          <w:rFonts w:ascii="Times New Roman" w:hAnsi="Times New Roman"/>
          <w:sz w:val="28"/>
          <w:szCs w:val="28"/>
          <w:lang w:val="ru-RU" w:eastAsia="ru-RU"/>
        </w:rPr>
        <w:t xml:space="preserve">3910014349, </w:t>
      </w:r>
      <w:r>
        <w:rPr>
          <w:rFonts w:ascii="Times New Roman" w:hAnsi="Times New Roman"/>
          <w:sz w:val="28"/>
          <w:szCs w:val="28"/>
          <w:lang w:val="pt-BR" w:eastAsia="ru-RU"/>
        </w:rPr>
        <w:t xml:space="preserve">_______ </w:t>
      </w:r>
      <w:r>
        <w:rPr>
          <w:rFonts w:ascii="Times New Roman" w:hAnsi="Times New Roman"/>
          <w:sz w:val="28"/>
          <w:szCs w:val="28"/>
          <w:lang w:val="ru-RU" w:eastAsia="ru-RU"/>
        </w:rPr>
        <w:t>ч/б</w:t>
      </w:r>
      <w:r>
        <w:rPr>
          <w:rFonts w:ascii="Calibri" w:hAnsi="Calibri" w:cs="Calibri"/>
          <w:color w:val="000000"/>
          <w:sz w:val="22"/>
          <w:szCs w:val="22"/>
          <w:lang w:val="ru-RU" w:eastAsia="ru-RU"/>
        </w:rPr>
        <w:t xml:space="preserve"> </w:t>
      </w:r>
      <w:r>
        <w:rPr>
          <w:rFonts w:ascii="Times New Roman" w:hAnsi="Times New Roman"/>
          <w:sz w:val="28"/>
          <w:szCs w:val="28"/>
          <w:lang w:val="ru-RU" w:eastAsia="ru-RU"/>
        </w:rPr>
        <w:t>отпечатков</w:t>
      </w:r>
    </w:p>
    <w:p w14:paraId="191FDA7F" w14:textId="77777777" w:rsidR="00501A7C" w:rsidRDefault="00C827D7">
      <w:pPr>
        <w:spacing w:before="40" w:after="40"/>
        <w:ind w:firstLine="709"/>
        <w:jc w:val="both"/>
        <w:rPr>
          <w:rFonts w:ascii="Times New Roman" w:hAnsi="Times New Roman"/>
          <w:sz w:val="28"/>
          <w:szCs w:val="28"/>
          <w:lang w:val="ru-RU" w:eastAsia="ru-RU"/>
        </w:rPr>
      </w:pPr>
      <w:r>
        <w:rPr>
          <w:rFonts w:ascii="Times New Roman" w:hAnsi="Times New Roman"/>
          <w:b/>
          <w:sz w:val="28"/>
          <w:szCs w:val="28"/>
          <w:lang w:val="pt-BR"/>
        </w:rPr>
        <w:t>Xerox D110</w:t>
      </w:r>
      <w:r>
        <w:rPr>
          <w:rFonts w:ascii="Times New Roman" w:hAnsi="Times New Roman"/>
          <w:b/>
          <w:color w:val="000000"/>
          <w:sz w:val="28"/>
          <w:szCs w:val="28"/>
          <w:lang w:val="pt-BR"/>
        </w:rPr>
        <w:t xml:space="preserve"> </w:t>
      </w:r>
      <w:r>
        <w:rPr>
          <w:rFonts w:ascii="Times New Roman" w:hAnsi="Times New Roman"/>
          <w:b/>
          <w:color w:val="000000"/>
          <w:sz w:val="28"/>
          <w:szCs w:val="28"/>
        </w:rPr>
        <w:t>CPS</w:t>
      </w:r>
      <w:r>
        <w:rPr>
          <w:rFonts w:ascii="Times New Roman" w:hAnsi="Times New Roman"/>
          <w:sz w:val="28"/>
          <w:szCs w:val="28"/>
          <w:lang w:val="pt-BR" w:eastAsia="ru-RU"/>
        </w:rPr>
        <w:t xml:space="preserve">, s/n </w:t>
      </w:r>
      <w:r>
        <w:rPr>
          <w:rFonts w:ascii="Times New Roman" w:hAnsi="Times New Roman"/>
          <w:sz w:val="28"/>
          <w:szCs w:val="28"/>
          <w:lang w:val="ru-RU" w:eastAsia="ru-RU"/>
        </w:rPr>
        <w:t xml:space="preserve">3909739526, </w:t>
      </w:r>
      <w:r>
        <w:rPr>
          <w:rFonts w:ascii="Times New Roman" w:hAnsi="Times New Roman"/>
          <w:sz w:val="28"/>
          <w:szCs w:val="28"/>
          <w:lang w:val="pt-BR" w:eastAsia="ru-RU"/>
        </w:rPr>
        <w:t>_______</w:t>
      </w:r>
      <w:r>
        <w:rPr>
          <w:rFonts w:ascii="Times New Roman" w:hAnsi="Times New Roman"/>
          <w:sz w:val="28"/>
          <w:szCs w:val="28"/>
          <w:u w:val="single"/>
          <w:lang w:val="pt-BR" w:eastAsia="ru-RU"/>
        </w:rPr>
        <w:t>5</w:t>
      </w:r>
      <w:r>
        <w:rPr>
          <w:rFonts w:ascii="Times New Roman" w:hAnsi="Times New Roman"/>
          <w:sz w:val="28"/>
          <w:szCs w:val="28"/>
          <w:lang w:val="pt-BR" w:eastAsia="ru-RU"/>
        </w:rPr>
        <w:t xml:space="preserve"> </w:t>
      </w:r>
      <w:r>
        <w:rPr>
          <w:rFonts w:ascii="Times New Roman" w:hAnsi="Times New Roman"/>
          <w:sz w:val="28"/>
          <w:szCs w:val="28"/>
          <w:lang w:val="ru-RU" w:eastAsia="ru-RU"/>
        </w:rPr>
        <w:t>ч/б</w:t>
      </w:r>
      <w:r>
        <w:rPr>
          <w:rFonts w:ascii="Calibri" w:hAnsi="Calibri" w:cs="Calibri"/>
          <w:color w:val="000000"/>
          <w:sz w:val="22"/>
          <w:szCs w:val="22"/>
          <w:lang w:val="ru-RU" w:eastAsia="ru-RU"/>
        </w:rPr>
        <w:t xml:space="preserve"> </w:t>
      </w:r>
      <w:r>
        <w:rPr>
          <w:rFonts w:ascii="Times New Roman" w:hAnsi="Times New Roman"/>
          <w:sz w:val="28"/>
          <w:szCs w:val="28"/>
          <w:lang w:val="ru-RU" w:eastAsia="ru-RU"/>
        </w:rPr>
        <w:t>отпечатков</w:t>
      </w:r>
    </w:p>
    <w:p w14:paraId="191FDA80" w14:textId="77777777" w:rsidR="00501A7C" w:rsidRDefault="00C827D7">
      <w:pPr>
        <w:spacing w:before="40" w:after="40"/>
        <w:ind w:firstLine="709"/>
        <w:jc w:val="both"/>
        <w:rPr>
          <w:rFonts w:ascii="Times New Roman" w:hAnsi="Times New Roman"/>
          <w:sz w:val="28"/>
          <w:szCs w:val="28"/>
          <w:lang w:val="ru-RU" w:eastAsia="ru-RU"/>
        </w:rPr>
      </w:pPr>
      <w:r>
        <w:rPr>
          <w:rFonts w:ascii="Times New Roman" w:hAnsi="Times New Roman"/>
          <w:b/>
          <w:sz w:val="28"/>
          <w:szCs w:val="28"/>
          <w:lang w:val="pt-BR"/>
        </w:rPr>
        <w:t>Xerox D110</w:t>
      </w:r>
      <w:r>
        <w:rPr>
          <w:rFonts w:ascii="Times New Roman" w:hAnsi="Times New Roman"/>
          <w:b/>
          <w:color w:val="000000"/>
          <w:sz w:val="28"/>
          <w:szCs w:val="28"/>
          <w:lang w:val="pt-BR"/>
        </w:rPr>
        <w:t xml:space="preserve"> </w:t>
      </w:r>
      <w:r>
        <w:rPr>
          <w:rFonts w:ascii="Times New Roman" w:hAnsi="Times New Roman"/>
          <w:b/>
          <w:color w:val="000000"/>
          <w:sz w:val="28"/>
          <w:szCs w:val="28"/>
        </w:rPr>
        <w:t>CPS</w:t>
      </w:r>
      <w:r>
        <w:rPr>
          <w:rFonts w:ascii="Times New Roman" w:hAnsi="Times New Roman"/>
          <w:sz w:val="28"/>
          <w:szCs w:val="28"/>
          <w:lang w:val="pt-BR" w:eastAsia="ru-RU"/>
        </w:rPr>
        <w:t xml:space="preserve">, s/n </w:t>
      </w:r>
      <w:r>
        <w:rPr>
          <w:rFonts w:ascii="Times New Roman" w:hAnsi="Times New Roman"/>
          <w:sz w:val="28"/>
          <w:szCs w:val="28"/>
          <w:lang w:val="ru-RU" w:eastAsia="ru-RU"/>
        </w:rPr>
        <w:t xml:space="preserve">3909739372, </w:t>
      </w:r>
      <w:r>
        <w:rPr>
          <w:rFonts w:ascii="Times New Roman" w:hAnsi="Times New Roman"/>
          <w:sz w:val="28"/>
          <w:szCs w:val="28"/>
          <w:lang w:val="pt-BR" w:eastAsia="ru-RU"/>
        </w:rPr>
        <w:t>_______</w:t>
      </w:r>
      <w:r>
        <w:rPr>
          <w:rFonts w:ascii="Times New Roman" w:hAnsi="Times New Roman"/>
          <w:sz w:val="28"/>
          <w:szCs w:val="28"/>
          <w:lang w:val="ru-RU" w:eastAsia="ru-RU"/>
        </w:rPr>
        <w:t xml:space="preserve"> ч/б</w:t>
      </w:r>
      <w:r>
        <w:rPr>
          <w:rFonts w:ascii="Calibri" w:hAnsi="Calibri" w:cs="Calibri"/>
          <w:color w:val="000000"/>
          <w:sz w:val="22"/>
          <w:szCs w:val="22"/>
          <w:lang w:val="ru-RU" w:eastAsia="ru-RU"/>
        </w:rPr>
        <w:t xml:space="preserve"> </w:t>
      </w:r>
      <w:r>
        <w:rPr>
          <w:rFonts w:ascii="Times New Roman" w:hAnsi="Times New Roman"/>
          <w:sz w:val="28"/>
          <w:szCs w:val="28"/>
          <w:lang w:val="ru-RU" w:eastAsia="ru-RU"/>
        </w:rPr>
        <w:t>отпечатков</w:t>
      </w:r>
    </w:p>
    <w:p w14:paraId="191FDA81" w14:textId="77777777" w:rsidR="00501A7C" w:rsidRDefault="00C827D7">
      <w:pPr>
        <w:ind w:firstLine="709"/>
        <w:jc w:val="both"/>
        <w:rPr>
          <w:rFonts w:ascii="Times New Roman" w:hAnsi="Times New Roman"/>
          <w:sz w:val="28"/>
          <w:szCs w:val="28"/>
          <w:lang w:eastAsia="ru-RU"/>
        </w:rPr>
      </w:pPr>
      <w:r>
        <w:rPr>
          <w:rFonts w:ascii="Times New Roman" w:hAnsi="Times New Roman"/>
          <w:b/>
          <w:sz w:val="28"/>
          <w:szCs w:val="28"/>
        </w:rPr>
        <w:t xml:space="preserve">Xerox </w:t>
      </w:r>
      <w:proofErr w:type="spellStart"/>
      <w:r>
        <w:rPr>
          <w:rFonts w:ascii="Times New Roman" w:hAnsi="Times New Roman"/>
          <w:b/>
          <w:sz w:val="28"/>
          <w:szCs w:val="28"/>
        </w:rPr>
        <w:t>Versalink</w:t>
      </w:r>
      <w:proofErr w:type="spellEnd"/>
      <w:r>
        <w:rPr>
          <w:rFonts w:ascii="Times New Roman" w:hAnsi="Times New Roman"/>
          <w:b/>
          <w:sz w:val="28"/>
          <w:szCs w:val="28"/>
        </w:rPr>
        <w:t xml:space="preserve"> C7030</w:t>
      </w:r>
      <w:r>
        <w:rPr>
          <w:rFonts w:ascii="Times New Roman" w:hAnsi="Times New Roman"/>
          <w:sz w:val="28"/>
          <w:szCs w:val="28"/>
          <w:lang w:val="pt-BR" w:eastAsia="ru-RU"/>
        </w:rPr>
        <w:t xml:space="preserve">, s/n </w:t>
      </w:r>
      <w:r>
        <w:rPr>
          <w:rFonts w:ascii="Times New Roman" w:hAnsi="Times New Roman"/>
          <w:sz w:val="28"/>
          <w:szCs w:val="28"/>
          <w:lang w:eastAsia="ru-RU"/>
        </w:rPr>
        <w:t xml:space="preserve">3391943663, </w:t>
      </w:r>
      <w:r>
        <w:rPr>
          <w:rFonts w:ascii="Times New Roman" w:hAnsi="Times New Roman"/>
          <w:sz w:val="28"/>
          <w:szCs w:val="28"/>
          <w:lang w:val="pt-BR" w:eastAsia="ru-RU"/>
        </w:rPr>
        <w:t>_______</w:t>
      </w:r>
      <w:r>
        <w:rPr>
          <w:rFonts w:ascii="Calibri" w:hAnsi="Calibri" w:cs="Calibri"/>
          <w:color w:val="000000"/>
          <w:sz w:val="22"/>
          <w:szCs w:val="22"/>
          <w:lang w:eastAsia="ru-RU"/>
        </w:rPr>
        <w:t xml:space="preserve"> </w:t>
      </w:r>
      <w:r>
        <w:rPr>
          <w:rFonts w:ascii="Times New Roman" w:hAnsi="Times New Roman"/>
          <w:sz w:val="28"/>
          <w:szCs w:val="28"/>
          <w:lang w:val="ru-RU" w:eastAsia="ru-RU"/>
        </w:rPr>
        <w:t>ч</w:t>
      </w:r>
      <w:r>
        <w:rPr>
          <w:rFonts w:ascii="Times New Roman" w:hAnsi="Times New Roman"/>
          <w:sz w:val="28"/>
          <w:szCs w:val="28"/>
          <w:lang w:eastAsia="ru-RU"/>
        </w:rPr>
        <w:t>/</w:t>
      </w:r>
      <w:r>
        <w:rPr>
          <w:rFonts w:ascii="Times New Roman" w:hAnsi="Times New Roman"/>
          <w:sz w:val="28"/>
          <w:szCs w:val="28"/>
          <w:lang w:val="ru-RU" w:eastAsia="ru-RU"/>
        </w:rPr>
        <w:t>б</w:t>
      </w:r>
      <w:r>
        <w:rPr>
          <w:rFonts w:ascii="Calibri" w:hAnsi="Calibri" w:cs="Calibri"/>
          <w:color w:val="000000"/>
          <w:sz w:val="22"/>
          <w:szCs w:val="22"/>
          <w:lang w:eastAsia="ru-RU"/>
        </w:rPr>
        <w:t xml:space="preserve"> </w:t>
      </w:r>
      <w:r>
        <w:rPr>
          <w:rFonts w:ascii="Times New Roman" w:hAnsi="Times New Roman"/>
          <w:sz w:val="28"/>
          <w:szCs w:val="28"/>
          <w:lang w:val="ru-RU" w:eastAsia="ru-RU"/>
        </w:rPr>
        <w:t>отпечатков</w:t>
      </w:r>
    </w:p>
    <w:p w14:paraId="191FDA82" w14:textId="77777777" w:rsidR="00501A7C" w:rsidRDefault="00C827D7">
      <w:pPr>
        <w:spacing w:before="40" w:after="40"/>
        <w:ind w:firstLine="709"/>
        <w:jc w:val="both"/>
        <w:rPr>
          <w:rFonts w:ascii="Times New Roman" w:hAnsi="Times New Roman"/>
          <w:sz w:val="28"/>
          <w:szCs w:val="28"/>
          <w:lang w:val="ru-RU" w:eastAsia="ru-RU"/>
        </w:rPr>
      </w:pPr>
      <w:r>
        <w:rPr>
          <w:rFonts w:ascii="Times New Roman" w:hAnsi="Times New Roman"/>
          <w:b/>
          <w:sz w:val="28"/>
          <w:szCs w:val="28"/>
        </w:rPr>
        <w:t>Xerox</w:t>
      </w:r>
      <w:r>
        <w:rPr>
          <w:rFonts w:ascii="Times New Roman" w:hAnsi="Times New Roman"/>
          <w:b/>
          <w:sz w:val="28"/>
          <w:szCs w:val="28"/>
          <w:lang w:val="ru-RU"/>
        </w:rPr>
        <w:t xml:space="preserve"> </w:t>
      </w:r>
      <w:proofErr w:type="spellStart"/>
      <w:r>
        <w:rPr>
          <w:rFonts w:ascii="Times New Roman" w:hAnsi="Times New Roman"/>
          <w:b/>
          <w:sz w:val="28"/>
          <w:szCs w:val="28"/>
        </w:rPr>
        <w:t>Versalink</w:t>
      </w:r>
      <w:proofErr w:type="spellEnd"/>
      <w:r>
        <w:rPr>
          <w:rFonts w:ascii="Times New Roman" w:hAnsi="Times New Roman"/>
          <w:b/>
          <w:sz w:val="28"/>
          <w:szCs w:val="28"/>
          <w:lang w:val="ru-RU"/>
        </w:rPr>
        <w:t xml:space="preserve"> </w:t>
      </w:r>
      <w:r>
        <w:rPr>
          <w:rFonts w:ascii="Times New Roman" w:hAnsi="Times New Roman"/>
          <w:b/>
          <w:sz w:val="28"/>
          <w:szCs w:val="28"/>
        </w:rPr>
        <w:t>C</w:t>
      </w:r>
      <w:r>
        <w:rPr>
          <w:rFonts w:ascii="Times New Roman" w:hAnsi="Times New Roman"/>
          <w:b/>
          <w:sz w:val="28"/>
          <w:szCs w:val="28"/>
          <w:lang w:val="ru-RU"/>
        </w:rPr>
        <w:t>7030</w:t>
      </w:r>
      <w:r>
        <w:rPr>
          <w:rFonts w:ascii="Times New Roman" w:hAnsi="Times New Roman"/>
          <w:sz w:val="28"/>
          <w:szCs w:val="28"/>
          <w:lang w:val="pt-BR" w:eastAsia="ru-RU"/>
        </w:rPr>
        <w:t xml:space="preserve">, s/n </w:t>
      </w:r>
      <w:r>
        <w:rPr>
          <w:rFonts w:ascii="Times New Roman" w:hAnsi="Times New Roman"/>
          <w:sz w:val="28"/>
          <w:szCs w:val="28"/>
          <w:lang w:val="ru-RU" w:eastAsia="ru-RU"/>
        </w:rPr>
        <w:t xml:space="preserve">3391943663, </w:t>
      </w:r>
      <w:r>
        <w:rPr>
          <w:rFonts w:ascii="Times New Roman" w:hAnsi="Times New Roman"/>
          <w:sz w:val="28"/>
          <w:szCs w:val="28"/>
          <w:lang w:val="pt-BR" w:eastAsia="ru-RU"/>
        </w:rPr>
        <w:t>_______</w:t>
      </w:r>
      <w:r>
        <w:rPr>
          <w:rFonts w:ascii="Times New Roman" w:hAnsi="Times New Roman"/>
          <w:sz w:val="28"/>
          <w:szCs w:val="28"/>
          <w:lang w:val="ru-RU" w:eastAsia="ru-RU"/>
        </w:rPr>
        <w:t xml:space="preserve"> цветных отпечатков</w:t>
      </w:r>
    </w:p>
    <w:p w14:paraId="191FDA83" w14:textId="77777777" w:rsidR="00501A7C" w:rsidRDefault="00501A7C">
      <w:pPr>
        <w:spacing w:before="40" w:after="40"/>
        <w:ind w:firstLine="709"/>
        <w:jc w:val="both"/>
        <w:rPr>
          <w:rFonts w:ascii="Times New Roman" w:hAnsi="Times New Roman"/>
          <w:sz w:val="28"/>
          <w:szCs w:val="28"/>
          <w:lang w:val="ru-RU" w:eastAsia="ru-RU"/>
        </w:rPr>
      </w:pPr>
    </w:p>
    <w:p w14:paraId="191FDA84" w14:textId="77777777" w:rsidR="00501A7C" w:rsidRDefault="00C827D7">
      <w:pPr>
        <w:pStyle w:val="af5"/>
        <w:widowControl/>
        <w:spacing w:before="40" w:after="40"/>
        <w:ind w:firstLine="709"/>
        <w:jc w:val="both"/>
        <w:rPr>
          <w:sz w:val="28"/>
          <w:szCs w:val="28"/>
          <w:lang w:eastAsia="ru-RU"/>
        </w:rPr>
      </w:pPr>
      <w:r>
        <w:rPr>
          <w:sz w:val="28"/>
          <w:szCs w:val="28"/>
          <w:lang w:eastAsia="ru-RU"/>
        </w:rPr>
        <w:t>Адрес установки Оборудования: г. Томск, ул. Котовского, 19</w:t>
      </w:r>
    </w:p>
    <w:p w14:paraId="191FDA85" w14:textId="77777777" w:rsidR="00501A7C" w:rsidRDefault="00501A7C">
      <w:pPr>
        <w:pStyle w:val="af5"/>
        <w:widowControl/>
        <w:spacing w:before="40" w:after="40"/>
        <w:ind w:firstLine="709"/>
        <w:jc w:val="both"/>
        <w:rPr>
          <w:sz w:val="28"/>
          <w:szCs w:val="28"/>
          <w:lang w:eastAsia="ru-RU"/>
        </w:rPr>
      </w:pPr>
    </w:p>
    <w:p w14:paraId="191FDA86" w14:textId="77777777" w:rsidR="00501A7C" w:rsidRDefault="00501A7C">
      <w:pPr>
        <w:pStyle w:val="af5"/>
        <w:widowControl/>
        <w:spacing w:before="40" w:after="40"/>
        <w:ind w:firstLine="709"/>
        <w:jc w:val="both"/>
        <w:rPr>
          <w:sz w:val="28"/>
          <w:szCs w:val="28"/>
          <w:lang w:eastAsia="ru-RU"/>
        </w:rPr>
      </w:pPr>
    </w:p>
    <w:p w14:paraId="191FDA87" w14:textId="77777777" w:rsidR="00501A7C" w:rsidRDefault="00501A7C">
      <w:pPr>
        <w:pStyle w:val="af5"/>
        <w:widowControl/>
        <w:spacing w:before="40" w:after="40"/>
        <w:ind w:firstLine="709"/>
        <w:jc w:val="both"/>
        <w:rPr>
          <w:sz w:val="28"/>
          <w:szCs w:val="28"/>
          <w:lang w:eastAsia="ru-RU"/>
        </w:rPr>
      </w:pPr>
    </w:p>
    <w:tbl>
      <w:tblPr>
        <w:tblW w:w="9860" w:type="dxa"/>
        <w:tblLayout w:type="fixed"/>
        <w:tblLook w:val="0000" w:firstRow="0" w:lastRow="0" w:firstColumn="0" w:lastColumn="0" w:noHBand="0" w:noVBand="0"/>
      </w:tblPr>
      <w:tblGrid>
        <w:gridCol w:w="4930"/>
        <w:gridCol w:w="4930"/>
      </w:tblGrid>
      <w:tr w:rsidR="00501A7C" w14:paraId="191FDA8C" w14:textId="77777777">
        <w:tc>
          <w:tcPr>
            <w:tcW w:w="4930" w:type="dxa"/>
          </w:tcPr>
          <w:p w14:paraId="191FDA88" w14:textId="77777777" w:rsidR="00501A7C" w:rsidRDefault="00C827D7">
            <w:pPr>
              <w:pStyle w:val="Iauiue"/>
              <w:spacing w:before="0" w:after="0"/>
              <w:ind w:firstLine="36"/>
              <w:jc w:val="both"/>
              <w:rPr>
                <w:b/>
                <w:sz w:val="28"/>
                <w:szCs w:val="28"/>
              </w:rPr>
            </w:pPr>
            <w:r>
              <w:rPr>
                <w:b/>
                <w:sz w:val="28"/>
                <w:szCs w:val="28"/>
              </w:rPr>
              <w:t>От лица Исполнителя</w:t>
            </w:r>
          </w:p>
          <w:p w14:paraId="191FDA89" w14:textId="77777777" w:rsidR="00501A7C" w:rsidRDefault="00C827D7">
            <w:pPr>
              <w:pStyle w:val="GenStyleDefPar"/>
              <w:tabs>
                <w:tab w:val="left" w:pos="1287"/>
              </w:tabs>
              <w:spacing w:after="0" w:line="240" w:lineRule="auto"/>
              <w:ind w:firstLine="36"/>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191FDA8A" w14:textId="77777777" w:rsidR="00501A7C" w:rsidRDefault="00501A7C">
            <w:pPr>
              <w:pStyle w:val="Iauiue"/>
              <w:spacing w:before="0" w:after="0"/>
              <w:jc w:val="both"/>
              <w:rPr>
                <w:sz w:val="28"/>
                <w:szCs w:val="28"/>
              </w:rPr>
            </w:pPr>
          </w:p>
        </w:tc>
        <w:tc>
          <w:tcPr>
            <w:tcW w:w="4930" w:type="dxa"/>
          </w:tcPr>
          <w:p w14:paraId="191FDA8B" w14:textId="77777777" w:rsidR="00501A7C" w:rsidRDefault="00C827D7">
            <w:pPr>
              <w:pStyle w:val="Iauiue"/>
              <w:spacing w:before="0" w:after="0"/>
              <w:ind w:firstLine="355"/>
              <w:jc w:val="both"/>
              <w:rPr>
                <w:sz w:val="28"/>
                <w:szCs w:val="28"/>
              </w:rPr>
            </w:pPr>
            <w:r>
              <w:rPr>
                <w:b/>
                <w:sz w:val="28"/>
                <w:szCs w:val="28"/>
              </w:rPr>
              <w:t>От лица Заказчика</w:t>
            </w:r>
          </w:p>
        </w:tc>
      </w:tr>
      <w:tr w:rsidR="00501A7C" w14:paraId="191FDA8F" w14:textId="77777777">
        <w:tc>
          <w:tcPr>
            <w:tcW w:w="4930" w:type="dxa"/>
          </w:tcPr>
          <w:p w14:paraId="191FDA8D" w14:textId="77777777" w:rsidR="00501A7C" w:rsidRDefault="00501A7C">
            <w:pPr>
              <w:pStyle w:val="Iauiue"/>
              <w:spacing w:before="0" w:after="0"/>
              <w:jc w:val="both"/>
              <w:rPr>
                <w:sz w:val="28"/>
                <w:szCs w:val="28"/>
              </w:rPr>
            </w:pPr>
          </w:p>
        </w:tc>
        <w:tc>
          <w:tcPr>
            <w:tcW w:w="4930" w:type="dxa"/>
          </w:tcPr>
          <w:p w14:paraId="191FDA8E" w14:textId="77777777" w:rsidR="00501A7C" w:rsidRDefault="00501A7C">
            <w:pPr>
              <w:pStyle w:val="Iauiue"/>
              <w:spacing w:before="0" w:after="0"/>
              <w:jc w:val="both"/>
              <w:rPr>
                <w:sz w:val="28"/>
                <w:szCs w:val="28"/>
              </w:rPr>
            </w:pPr>
          </w:p>
        </w:tc>
      </w:tr>
      <w:tr w:rsidR="00501A7C" w14:paraId="191FDA94" w14:textId="77777777">
        <w:tc>
          <w:tcPr>
            <w:tcW w:w="4930" w:type="dxa"/>
          </w:tcPr>
          <w:p w14:paraId="191FDA90" w14:textId="77777777" w:rsidR="00501A7C" w:rsidRDefault="00C827D7">
            <w:pPr>
              <w:pStyle w:val="Iauiue"/>
              <w:spacing w:before="0" w:after="0"/>
              <w:ind w:firstLine="36"/>
              <w:jc w:val="both"/>
              <w:rPr>
                <w:sz w:val="28"/>
                <w:szCs w:val="28"/>
              </w:rPr>
            </w:pPr>
            <w:r>
              <w:rPr>
                <w:sz w:val="28"/>
                <w:szCs w:val="28"/>
              </w:rPr>
              <w:t>____________________(__________)</w:t>
            </w:r>
          </w:p>
        </w:tc>
        <w:tc>
          <w:tcPr>
            <w:tcW w:w="4930" w:type="dxa"/>
          </w:tcPr>
          <w:p w14:paraId="191FDA91" w14:textId="77777777" w:rsidR="00501A7C" w:rsidRDefault="00C827D7">
            <w:pPr>
              <w:pStyle w:val="Iauiue"/>
              <w:spacing w:before="0" w:after="0"/>
              <w:ind w:firstLine="451"/>
              <w:jc w:val="both"/>
              <w:rPr>
                <w:sz w:val="28"/>
                <w:szCs w:val="28"/>
              </w:rPr>
            </w:pPr>
            <w:r>
              <w:rPr>
                <w:sz w:val="28"/>
                <w:szCs w:val="28"/>
              </w:rPr>
              <w:t>__________________ (_______)</w:t>
            </w:r>
          </w:p>
          <w:p w14:paraId="191FDA92" w14:textId="77777777" w:rsidR="00501A7C" w:rsidRDefault="00501A7C">
            <w:pPr>
              <w:pStyle w:val="Iauiue"/>
              <w:spacing w:before="0" w:after="0"/>
              <w:ind w:left="25" w:firstLine="426"/>
              <w:jc w:val="both"/>
              <w:rPr>
                <w:sz w:val="28"/>
                <w:szCs w:val="28"/>
              </w:rPr>
            </w:pPr>
          </w:p>
          <w:p w14:paraId="191FDA93" w14:textId="77777777" w:rsidR="00501A7C" w:rsidRDefault="00501A7C">
            <w:pPr>
              <w:pStyle w:val="Iauiue"/>
              <w:spacing w:before="0" w:after="0"/>
              <w:ind w:firstLine="709"/>
              <w:jc w:val="both"/>
              <w:rPr>
                <w:sz w:val="28"/>
                <w:szCs w:val="28"/>
              </w:rPr>
            </w:pPr>
          </w:p>
        </w:tc>
      </w:tr>
    </w:tbl>
    <w:p w14:paraId="191FDA95" w14:textId="77777777" w:rsidR="00501A7C" w:rsidRDefault="00C827D7">
      <w:pPr>
        <w:spacing w:after="160" w:line="259" w:lineRule="auto"/>
        <w:rPr>
          <w:szCs w:val="24"/>
          <w:lang w:val="ru-RU"/>
        </w:rPr>
      </w:pPr>
      <w:r>
        <w:rPr>
          <w:szCs w:val="24"/>
          <w:lang w:val="ru-RU"/>
        </w:rPr>
        <w:br w:type="page" w:clear="all"/>
      </w:r>
    </w:p>
    <w:p w14:paraId="191FDA96" w14:textId="77777777" w:rsidR="00501A7C" w:rsidRDefault="00C827D7">
      <w:pPr>
        <w:tabs>
          <w:tab w:val="left" w:pos="6804"/>
        </w:tabs>
        <w:ind w:left="5812" w:firstLine="709"/>
        <w:jc w:val="both"/>
        <w:rPr>
          <w:szCs w:val="24"/>
          <w:lang w:val="ru-RU"/>
        </w:rPr>
      </w:pPr>
      <w:r>
        <w:rPr>
          <w:szCs w:val="24"/>
          <w:lang w:val="ru-RU"/>
        </w:rPr>
        <w:lastRenderedPageBreak/>
        <w:tab/>
        <w:t xml:space="preserve">Приложение № 2 к договору </w:t>
      </w:r>
    </w:p>
    <w:p w14:paraId="191FDA97" w14:textId="77777777" w:rsidR="00501A7C" w:rsidRDefault="00C827D7">
      <w:pPr>
        <w:tabs>
          <w:tab w:val="left" w:pos="6804"/>
        </w:tabs>
        <w:ind w:left="5812" w:firstLine="709"/>
        <w:jc w:val="both"/>
        <w:rPr>
          <w:szCs w:val="24"/>
          <w:lang w:val="ru-RU"/>
        </w:rPr>
      </w:pPr>
      <w:r>
        <w:rPr>
          <w:szCs w:val="24"/>
          <w:lang w:val="ru-RU"/>
        </w:rPr>
        <w:tab/>
        <w:t xml:space="preserve">от ______________________ </w:t>
      </w:r>
    </w:p>
    <w:p w14:paraId="191FDA98" w14:textId="77777777" w:rsidR="00501A7C" w:rsidRDefault="00C827D7">
      <w:pPr>
        <w:tabs>
          <w:tab w:val="left" w:pos="6804"/>
        </w:tabs>
        <w:ind w:left="5812" w:firstLine="709"/>
        <w:jc w:val="both"/>
        <w:rPr>
          <w:szCs w:val="24"/>
          <w:lang w:val="ru-RU"/>
        </w:rPr>
      </w:pPr>
      <w:r>
        <w:rPr>
          <w:szCs w:val="24"/>
          <w:lang w:val="ru-RU"/>
        </w:rPr>
        <w:tab/>
        <w:t>№ ______________________</w:t>
      </w:r>
    </w:p>
    <w:p w14:paraId="191FDA99" w14:textId="77777777" w:rsidR="00501A7C" w:rsidRDefault="00501A7C">
      <w:pPr>
        <w:pStyle w:val="24"/>
        <w:ind w:left="3540" w:firstLine="709"/>
        <w:jc w:val="both"/>
        <w:rPr>
          <w:szCs w:val="24"/>
          <w:lang w:val="ru-RU"/>
        </w:rPr>
      </w:pPr>
    </w:p>
    <w:p w14:paraId="191FDA9A" w14:textId="77777777" w:rsidR="00501A7C" w:rsidRDefault="00C827D7">
      <w:pPr>
        <w:ind w:firstLine="709"/>
        <w:jc w:val="center"/>
        <w:rPr>
          <w:rFonts w:ascii="Times New Roman" w:hAnsi="Times New Roman"/>
          <w:b/>
          <w:bCs/>
          <w:sz w:val="28"/>
          <w:szCs w:val="28"/>
        </w:rPr>
      </w:pPr>
      <w:r>
        <w:rPr>
          <w:rFonts w:ascii="Times New Roman" w:hAnsi="Times New Roman"/>
          <w:b/>
          <w:bCs/>
          <w:sz w:val="28"/>
          <w:szCs w:val="28"/>
          <w:lang w:val="ru-RU"/>
        </w:rPr>
        <w:t>Программное обеспечение Оборудования</w:t>
      </w:r>
    </w:p>
    <w:p w14:paraId="191FDA9B" w14:textId="77777777" w:rsidR="00501A7C" w:rsidRDefault="00501A7C">
      <w:pPr>
        <w:ind w:firstLine="709"/>
        <w:jc w:val="both"/>
        <w:rPr>
          <w:rFonts w:ascii="Times New Roman" w:hAnsi="Times New Roman"/>
          <w:b/>
          <w:bCs/>
          <w:sz w:val="28"/>
          <w:szCs w:val="28"/>
          <w:lang w:val="ru-RU"/>
        </w:rPr>
      </w:pPr>
    </w:p>
    <w:p w14:paraId="191FDA9C" w14:textId="77777777" w:rsidR="00501A7C" w:rsidRDefault="00C827D7">
      <w:pPr>
        <w:numPr>
          <w:ilvl w:val="0"/>
          <w:numId w:val="13"/>
        </w:numPr>
        <w:tabs>
          <w:tab w:val="clear" w:pos="720"/>
        </w:tabs>
        <w:ind w:left="0" w:firstLine="709"/>
        <w:jc w:val="both"/>
        <w:rPr>
          <w:rFonts w:ascii="Times New Roman" w:hAnsi="Times New Roman"/>
          <w:bCs/>
          <w:sz w:val="28"/>
          <w:szCs w:val="28"/>
        </w:rPr>
      </w:pPr>
      <w:r>
        <w:rPr>
          <w:rFonts w:ascii="Times New Roman" w:hAnsi="Times New Roman"/>
          <w:sz w:val="28"/>
          <w:szCs w:val="28"/>
          <w:lang w:val="ru-RU"/>
        </w:rPr>
        <w:t>Если Оборудование включает в себя лицензионное программное обеспечение (Далее – ПО), то такое лицензионное ПО подлежит регулированию ограниченной неисключительной и непередаваемой лицензией между Ксерокс Корпорэйшн или ее лицензиарами и Заказчиком. Условия использования ПО, передаваемого на условиях оберточной лицензии (</w:t>
      </w:r>
      <w:r>
        <w:rPr>
          <w:rFonts w:ascii="Times New Roman" w:hAnsi="Times New Roman"/>
          <w:sz w:val="28"/>
          <w:szCs w:val="28"/>
        </w:rPr>
        <w:t>shrink</w:t>
      </w:r>
      <w:r>
        <w:rPr>
          <w:rFonts w:ascii="Times New Roman" w:hAnsi="Times New Roman"/>
          <w:sz w:val="28"/>
          <w:szCs w:val="28"/>
          <w:lang w:val="ru-RU"/>
        </w:rPr>
        <w:t>-</w:t>
      </w:r>
      <w:r>
        <w:rPr>
          <w:rFonts w:ascii="Times New Roman" w:hAnsi="Times New Roman"/>
          <w:sz w:val="28"/>
          <w:szCs w:val="28"/>
        </w:rPr>
        <w:t>wrap</w:t>
      </w:r>
      <w:r>
        <w:rPr>
          <w:rFonts w:ascii="Times New Roman" w:hAnsi="Times New Roman"/>
          <w:sz w:val="28"/>
          <w:szCs w:val="28"/>
          <w:lang w:val="ru-RU"/>
        </w:rPr>
        <w:t xml:space="preserve"> </w:t>
      </w:r>
      <w:r>
        <w:rPr>
          <w:rFonts w:ascii="Times New Roman" w:hAnsi="Times New Roman"/>
          <w:sz w:val="28"/>
          <w:szCs w:val="28"/>
        </w:rPr>
        <w:t>license</w:t>
      </w:r>
      <w:r>
        <w:rPr>
          <w:rFonts w:ascii="Times New Roman" w:hAnsi="Times New Roman"/>
          <w:sz w:val="28"/>
          <w:szCs w:val="28"/>
          <w:lang w:val="ru-RU"/>
        </w:rPr>
        <w:t>) или интерактивной лицензии (</w:t>
      </w:r>
      <w:r>
        <w:rPr>
          <w:rFonts w:ascii="Times New Roman" w:hAnsi="Times New Roman"/>
          <w:sz w:val="28"/>
          <w:szCs w:val="28"/>
        </w:rPr>
        <w:t>click</w:t>
      </w:r>
      <w:r>
        <w:rPr>
          <w:rFonts w:ascii="Times New Roman" w:hAnsi="Times New Roman"/>
          <w:sz w:val="28"/>
          <w:szCs w:val="28"/>
          <w:lang w:val="ru-RU"/>
        </w:rPr>
        <w:t>-</w:t>
      </w:r>
      <w:r>
        <w:rPr>
          <w:rFonts w:ascii="Times New Roman" w:hAnsi="Times New Roman"/>
          <w:sz w:val="28"/>
          <w:szCs w:val="28"/>
        </w:rPr>
        <w:t>wrap</w:t>
      </w:r>
      <w:r>
        <w:rPr>
          <w:rFonts w:ascii="Times New Roman" w:hAnsi="Times New Roman"/>
          <w:sz w:val="28"/>
          <w:szCs w:val="28"/>
          <w:lang w:val="ru-RU"/>
        </w:rPr>
        <w:t xml:space="preserve"> </w:t>
      </w:r>
      <w:r>
        <w:rPr>
          <w:rFonts w:ascii="Times New Roman" w:hAnsi="Times New Roman"/>
          <w:sz w:val="28"/>
          <w:szCs w:val="28"/>
        </w:rPr>
        <w:t>license</w:t>
      </w:r>
      <w:r>
        <w:rPr>
          <w:rFonts w:ascii="Times New Roman" w:hAnsi="Times New Roman"/>
          <w:sz w:val="28"/>
          <w:szCs w:val="28"/>
          <w:lang w:val="ru-RU"/>
        </w:rPr>
        <w:t xml:space="preserve">) изложены на соответствующем экземпляре ПО. </w:t>
      </w:r>
      <w:proofErr w:type="spellStart"/>
      <w:r>
        <w:rPr>
          <w:rFonts w:ascii="Times New Roman" w:hAnsi="Times New Roman"/>
          <w:sz w:val="28"/>
          <w:szCs w:val="28"/>
        </w:rPr>
        <w:t>Заказчик</w:t>
      </w:r>
      <w:proofErr w:type="spellEnd"/>
      <w:r>
        <w:rPr>
          <w:rFonts w:ascii="Times New Roman" w:hAnsi="Times New Roman"/>
          <w:sz w:val="28"/>
          <w:szCs w:val="28"/>
        </w:rPr>
        <w:t xml:space="preserve"> </w:t>
      </w:r>
      <w:proofErr w:type="spellStart"/>
      <w:r>
        <w:rPr>
          <w:rFonts w:ascii="Times New Roman" w:hAnsi="Times New Roman"/>
          <w:sz w:val="28"/>
          <w:szCs w:val="28"/>
        </w:rPr>
        <w:t>обязуется</w:t>
      </w:r>
      <w:proofErr w:type="spellEnd"/>
      <w:r>
        <w:rPr>
          <w:rFonts w:ascii="Times New Roman" w:hAnsi="Times New Roman"/>
          <w:sz w:val="28"/>
          <w:szCs w:val="28"/>
          <w:lang w:val="ru-RU"/>
        </w:rPr>
        <w:t xml:space="preserve"> в</w:t>
      </w:r>
      <w:proofErr w:type="spellStart"/>
      <w:r>
        <w:rPr>
          <w:rFonts w:ascii="Times New Roman" w:hAnsi="Times New Roman"/>
          <w:sz w:val="28"/>
          <w:szCs w:val="28"/>
        </w:rPr>
        <w:t>ыполнять</w:t>
      </w:r>
      <w:proofErr w:type="spellEnd"/>
      <w:r>
        <w:rPr>
          <w:rFonts w:ascii="Times New Roman" w:hAnsi="Times New Roman"/>
          <w:sz w:val="28"/>
          <w:szCs w:val="28"/>
        </w:rPr>
        <w:t xml:space="preserve"> </w:t>
      </w:r>
      <w:proofErr w:type="spellStart"/>
      <w:r>
        <w:rPr>
          <w:rFonts w:ascii="Times New Roman" w:hAnsi="Times New Roman"/>
          <w:sz w:val="28"/>
          <w:szCs w:val="28"/>
        </w:rPr>
        <w:t>условия</w:t>
      </w:r>
      <w:proofErr w:type="spellEnd"/>
      <w:r>
        <w:rPr>
          <w:rFonts w:ascii="Times New Roman" w:hAnsi="Times New Roman"/>
          <w:sz w:val="28"/>
          <w:szCs w:val="28"/>
        </w:rPr>
        <w:t xml:space="preserve"> </w:t>
      </w:r>
      <w:proofErr w:type="spellStart"/>
      <w:r>
        <w:rPr>
          <w:rFonts w:ascii="Times New Roman" w:hAnsi="Times New Roman"/>
          <w:sz w:val="28"/>
          <w:szCs w:val="28"/>
        </w:rPr>
        <w:t>лицензии</w:t>
      </w:r>
      <w:proofErr w:type="spellEnd"/>
      <w:r>
        <w:rPr>
          <w:rFonts w:ascii="Times New Roman" w:hAnsi="Times New Roman"/>
          <w:sz w:val="28"/>
          <w:szCs w:val="28"/>
        </w:rPr>
        <w:t>.</w:t>
      </w:r>
    </w:p>
    <w:p w14:paraId="191FDA9D"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 xml:space="preserve">В Оборудовании может быть установлено диагностическое ПО (программное обеспечение, используемое для диагностирования проблем и неполадок в работе Оборудования или оценки его работы). Лицензия (право пользования) на диагностическое ПО не может быть предоставлено Заказчику, так как непосредственно Заказчиком оно не используется. При этом Заказчик обязуется сотрудничать с Ксерокс Корпорэйшн и Исполнителем в целях предотвращения несанкционированного использования или копирования диагностического ПО. Диагностическое ПО и способ доступа к нему и запуска его являются конфиденциальной информацией Ксерокс Корпорэйшн, и права собственности на все диагностическое ПО всегда принадлежит Ксерокс Корпорэйшн или ее лицензиарами. Заказчик не вправе ни для каких целей воспроизводить, распространять или взламывать диагностическое ПО (или позволять третьим лицам совершать такие действия). В случае, если техническое и сервисное обслуживание Оборудования проводится лицом, неавторизованным Исполнителем, то Заказчик обязан иметь ввиду, что в таких случаях необходимо получение отдельной лицензии на использование диагностического ПО, которая предоставляется дополнительно за соответствующую плату. </w:t>
      </w:r>
    </w:p>
    <w:p w14:paraId="191FDA9E"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 xml:space="preserve">Заказчик не вправе (i) распространять, копировать (включая создание резервных копий), вносить изменения, создавать производные программные продукты, </w:t>
      </w:r>
      <w:proofErr w:type="spellStart"/>
      <w:r>
        <w:rPr>
          <w:rFonts w:ascii="Times New Roman" w:hAnsi="Times New Roman"/>
          <w:sz w:val="28"/>
          <w:szCs w:val="28"/>
          <w:lang w:val="ru-RU"/>
        </w:rPr>
        <w:t>декомпилировать</w:t>
      </w:r>
      <w:proofErr w:type="spellEnd"/>
      <w:r>
        <w:rPr>
          <w:rFonts w:ascii="Times New Roman" w:hAnsi="Times New Roman"/>
          <w:sz w:val="28"/>
          <w:szCs w:val="28"/>
          <w:lang w:val="ru-RU"/>
        </w:rPr>
        <w:t xml:space="preserve"> либо производить преобразования основного ПО и/или прикладного ПО за исключением случаев, когда такие действия прямо разрешены применимым законодательством РФ; (</w:t>
      </w:r>
      <w:proofErr w:type="spellStart"/>
      <w:r>
        <w:rPr>
          <w:rFonts w:ascii="Times New Roman" w:hAnsi="Times New Roman"/>
          <w:sz w:val="28"/>
          <w:szCs w:val="28"/>
          <w:lang w:val="ru-RU"/>
        </w:rPr>
        <w:t>ii</w:t>
      </w:r>
      <w:proofErr w:type="spellEnd"/>
      <w:r>
        <w:rPr>
          <w:rFonts w:ascii="Times New Roman" w:hAnsi="Times New Roman"/>
          <w:sz w:val="28"/>
          <w:szCs w:val="28"/>
          <w:lang w:val="ru-RU"/>
        </w:rPr>
        <w:t>) активировать любое программное обеспечение, поставляемое с или на Оборудовании в неактивном состоянии; (</w:t>
      </w:r>
      <w:proofErr w:type="spellStart"/>
      <w:r>
        <w:rPr>
          <w:rFonts w:ascii="Times New Roman" w:hAnsi="Times New Roman"/>
          <w:sz w:val="28"/>
          <w:szCs w:val="28"/>
          <w:lang w:val="ru-RU"/>
        </w:rPr>
        <w:t>iii</w:t>
      </w:r>
      <w:proofErr w:type="spellEnd"/>
      <w:r>
        <w:rPr>
          <w:rFonts w:ascii="Times New Roman" w:hAnsi="Times New Roman"/>
          <w:sz w:val="28"/>
          <w:szCs w:val="28"/>
          <w:lang w:val="ru-RU"/>
        </w:rPr>
        <w:t xml:space="preserve">) позволять третьим лицам выполнять подобные действия. </w:t>
      </w:r>
    </w:p>
    <w:p w14:paraId="191FDA9F"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Исключительные права интеллектуальной собственности на лицензионное программное обеспечение остаются в эксклюзивном владении Ксерокс Корпорэйшн и/или ее лицензиаров (всех третьих лиц, являющихся бенефициарами при выдаче лицензии конечному пользователю).</w:t>
      </w:r>
    </w:p>
    <w:p w14:paraId="191FDAA0"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Заказчик признает, что лицензионное ПО содержит конфиденциальную информацию, доступ к которой могут иметь только сотрудники, агенты и подрядчики Заказчика, которым эти сведения необходимы для выполнения своих обязанностей, либо обладающие такой же лицензией.</w:t>
      </w:r>
    </w:p>
    <w:p w14:paraId="191FDAA1"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Заказчик не вправе удалять конфиденциальную информацию либо сведения, указывающие на производителя или владельца, а также знаки обслуживания лицензионного программного обеспечения, Заказчик обязан наносить такие ссылки и знаки на любые копии программного обеспечения. </w:t>
      </w:r>
    </w:p>
    <w:p w14:paraId="191FDAA2"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 xml:space="preserve">Заказчик не вправе передавать полностью или частично свои права и обязанности по полученной лицензии конечного пользователя. </w:t>
      </w:r>
    </w:p>
    <w:p w14:paraId="191FDAA3"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 xml:space="preserve">Действие лицензии конечного пользователя в отношении ПО незамедлительно прекращается, в случае если Заказчик перестает использовать или теряет право пользования Оборудованием. </w:t>
      </w:r>
    </w:p>
    <w:p w14:paraId="191FDAA4"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 xml:space="preserve">По окончанию срока действия лицензии конечного пользователя в отношении ПО, Заказчик обязан прекратить использовать соответствующее программное обеспечение и вернуть, либо позволить Исполнителю удалить, программное обеспечение и все его копии. </w:t>
      </w:r>
    </w:p>
    <w:p w14:paraId="191FDAA5"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Заказчик признает, что ПО может содержать, либо может быть изменено для включения Кода запрета (машинный (компьютерный) код, посредством которого возможно автоматическое выведение из строя нормального осуществления операций и отключение функциональности Оборудования или прикладного ПО). Активация Кода запрета может производиться, если: (i) Исполнителю отказано в обоснованном доступе к ПО для периодического отключения Кода запрета; (</w:t>
      </w:r>
      <w:proofErr w:type="spellStart"/>
      <w:r>
        <w:rPr>
          <w:rFonts w:ascii="Times New Roman" w:hAnsi="Times New Roman"/>
          <w:sz w:val="28"/>
          <w:szCs w:val="28"/>
          <w:lang w:val="ru-RU"/>
        </w:rPr>
        <w:t>ii</w:t>
      </w:r>
      <w:proofErr w:type="spellEnd"/>
      <w:r>
        <w:rPr>
          <w:rFonts w:ascii="Times New Roman" w:hAnsi="Times New Roman"/>
          <w:sz w:val="28"/>
          <w:szCs w:val="28"/>
          <w:lang w:val="ru-RU"/>
        </w:rPr>
        <w:t>) Заказчик уведомлен о нарушении им лицензии на использование программного обеспечения, (</w:t>
      </w:r>
      <w:proofErr w:type="spellStart"/>
      <w:r>
        <w:rPr>
          <w:rFonts w:ascii="Times New Roman" w:hAnsi="Times New Roman"/>
          <w:sz w:val="28"/>
          <w:szCs w:val="28"/>
          <w:lang w:val="ru-RU"/>
        </w:rPr>
        <w:t>iii</w:t>
      </w:r>
      <w:proofErr w:type="spellEnd"/>
      <w:r>
        <w:rPr>
          <w:rFonts w:ascii="Times New Roman" w:hAnsi="Times New Roman"/>
          <w:sz w:val="28"/>
          <w:szCs w:val="28"/>
          <w:lang w:val="ru-RU"/>
        </w:rPr>
        <w:t xml:space="preserve">) лицензия конечного пользователя на использование ПО расторгнута или истек ее срок. Заказчик не вправе вносить изменения или иным способом воздействовать на Код запрета либо обходить его, и обязан не допускать таких действий со стороны третьих лиц. </w:t>
      </w:r>
    </w:p>
    <w:p w14:paraId="191FDAA6"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 xml:space="preserve">Исполнитель, Ксерокс Корпорэйшн или их агенты имеют право после предварительного уведомления за разумный срок проводить проверки соответствия условий использования Заказчиком ПО условиям лицензии, а также проверять целостность диагностического ПО. </w:t>
      </w:r>
    </w:p>
    <w:p w14:paraId="191FDAA7" w14:textId="77777777" w:rsidR="00501A7C" w:rsidRDefault="00C827D7">
      <w:pPr>
        <w:numPr>
          <w:ilvl w:val="0"/>
          <w:numId w:val="13"/>
        </w:numPr>
        <w:tabs>
          <w:tab w:val="clear" w:pos="720"/>
        </w:tabs>
        <w:ind w:left="0" w:firstLine="709"/>
        <w:jc w:val="both"/>
        <w:rPr>
          <w:rFonts w:ascii="Times New Roman" w:hAnsi="Times New Roman"/>
          <w:sz w:val="28"/>
          <w:szCs w:val="28"/>
          <w:lang w:val="ru-RU"/>
        </w:rPr>
      </w:pPr>
      <w:r>
        <w:rPr>
          <w:rFonts w:ascii="Times New Roman" w:hAnsi="Times New Roman"/>
          <w:sz w:val="28"/>
          <w:szCs w:val="28"/>
          <w:lang w:val="ru-RU"/>
        </w:rPr>
        <w:t xml:space="preserve">Ксерокс Корпорэйшн или ее лицензиары могут требовать включения в лицензионное соглашение дополнительных условий. </w:t>
      </w:r>
    </w:p>
    <w:p w14:paraId="191FDAA8" w14:textId="77777777" w:rsidR="00501A7C" w:rsidRDefault="00501A7C">
      <w:pPr>
        <w:ind w:firstLine="709"/>
        <w:jc w:val="both"/>
        <w:rPr>
          <w:rFonts w:ascii="Times New Roman" w:hAnsi="Times New Roman"/>
          <w:sz w:val="28"/>
          <w:szCs w:val="28"/>
          <w:lang w:val="ru-RU"/>
        </w:rPr>
      </w:pPr>
    </w:p>
    <w:p w14:paraId="191FDAA9" w14:textId="77777777" w:rsidR="00501A7C" w:rsidRDefault="00501A7C">
      <w:pPr>
        <w:ind w:firstLine="709"/>
        <w:jc w:val="both"/>
        <w:rPr>
          <w:rFonts w:ascii="Times New Roman" w:hAnsi="Times New Roman"/>
          <w:sz w:val="28"/>
          <w:szCs w:val="28"/>
          <w:lang w:val="ru-RU"/>
        </w:rPr>
      </w:pPr>
    </w:p>
    <w:p w14:paraId="191FDAAA" w14:textId="77777777" w:rsidR="00501A7C" w:rsidRDefault="00501A7C">
      <w:pPr>
        <w:ind w:firstLine="709"/>
        <w:jc w:val="both"/>
        <w:rPr>
          <w:rFonts w:ascii="Times New Roman" w:hAnsi="Times New Roman"/>
          <w:sz w:val="28"/>
          <w:szCs w:val="28"/>
          <w:lang w:val="ru-RU"/>
        </w:rPr>
      </w:pPr>
    </w:p>
    <w:p w14:paraId="191FDAAB" w14:textId="77777777" w:rsidR="00501A7C" w:rsidRDefault="00501A7C">
      <w:pPr>
        <w:ind w:firstLine="709"/>
        <w:jc w:val="both"/>
        <w:rPr>
          <w:rFonts w:ascii="Times New Roman" w:hAnsi="Times New Roman"/>
          <w:sz w:val="28"/>
          <w:szCs w:val="28"/>
          <w:lang w:val="ru-RU"/>
        </w:rPr>
      </w:pPr>
    </w:p>
    <w:tbl>
      <w:tblPr>
        <w:tblW w:w="9928" w:type="dxa"/>
        <w:tblLayout w:type="fixed"/>
        <w:tblLook w:val="0000" w:firstRow="0" w:lastRow="0" w:firstColumn="0" w:lastColumn="0" w:noHBand="0" w:noVBand="0"/>
      </w:tblPr>
      <w:tblGrid>
        <w:gridCol w:w="4963"/>
        <w:gridCol w:w="4965"/>
      </w:tblGrid>
      <w:tr w:rsidR="00501A7C" w14:paraId="191FDAB0" w14:textId="77777777">
        <w:trPr>
          <w:trHeight w:val="269"/>
        </w:trPr>
        <w:tc>
          <w:tcPr>
            <w:tcW w:w="4963" w:type="dxa"/>
          </w:tcPr>
          <w:p w14:paraId="191FDAAC" w14:textId="77777777" w:rsidR="00501A7C" w:rsidRDefault="00C827D7">
            <w:pPr>
              <w:pStyle w:val="Iauiue"/>
              <w:spacing w:before="0" w:after="0"/>
              <w:ind w:firstLine="36"/>
              <w:jc w:val="both"/>
              <w:rPr>
                <w:b/>
                <w:sz w:val="28"/>
                <w:szCs w:val="28"/>
              </w:rPr>
            </w:pPr>
            <w:r>
              <w:rPr>
                <w:b/>
                <w:sz w:val="28"/>
                <w:szCs w:val="28"/>
              </w:rPr>
              <w:t>От лица Исполнителя</w:t>
            </w:r>
          </w:p>
          <w:p w14:paraId="191FDAAD" w14:textId="77777777" w:rsidR="00501A7C" w:rsidRDefault="00C827D7">
            <w:pPr>
              <w:pStyle w:val="GenStyleDefPar"/>
              <w:tabs>
                <w:tab w:val="left" w:pos="1287"/>
              </w:tabs>
              <w:spacing w:after="0" w:line="240" w:lineRule="auto"/>
              <w:ind w:firstLine="36"/>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191FDAAE" w14:textId="77777777" w:rsidR="00501A7C" w:rsidRDefault="00501A7C">
            <w:pPr>
              <w:pStyle w:val="Iauiue"/>
              <w:spacing w:before="0" w:after="0"/>
              <w:ind w:firstLine="709"/>
              <w:jc w:val="both"/>
              <w:rPr>
                <w:sz w:val="28"/>
                <w:szCs w:val="28"/>
              </w:rPr>
            </w:pPr>
          </w:p>
        </w:tc>
        <w:tc>
          <w:tcPr>
            <w:tcW w:w="4965" w:type="dxa"/>
          </w:tcPr>
          <w:p w14:paraId="191FDAAF" w14:textId="77777777" w:rsidR="00501A7C" w:rsidRDefault="00C827D7">
            <w:pPr>
              <w:pStyle w:val="Iauiue"/>
              <w:spacing w:before="0" w:after="0"/>
              <w:ind w:firstLine="451"/>
              <w:jc w:val="both"/>
              <w:rPr>
                <w:sz w:val="28"/>
                <w:szCs w:val="28"/>
              </w:rPr>
            </w:pPr>
            <w:r>
              <w:rPr>
                <w:b/>
                <w:sz w:val="28"/>
                <w:szCs w:val="28"/>
              </w:rPr>
              <w:t>От лица Заказчика</w:t>
            </w:r>
          </w:p>
        </w:tc>
      </w:tr>
      <w:tr w:rsidR="00501A7C" w14:paraId="191FDAB3" w14:textId="77777777">
        <w:trPr>
          <w:trHeight w:val="269"/>
        </w:trPr>
        <w:tc>
          <w:tcPr>
            <w:tcW w:w="4963" w:type="dxa"/>
          </w:tcPr>
          <w:p w14:paraId="191FDAB1" w14:textId="77777777" w:rsidR="00501A7C" w:rsidRDefault="00501A7C">
            <w:pPr>
              <w:pStyle w:val="Iauiue"/>
              <w:spacing w:before="0" w:after="0"/>
              <w:ind w:firstLine="709"/>
              <w:jc w:val="both"/>
              <w:rPr>
                <w:sz w:val="28"/>
                <w:szCs w:val="28"/>
              </w:rPr>
            </w:pPr>
          </w:p>
        </w:tc>
        <w:tc>
          <w:tcPr>
            <w:tcW w:w="4965" w:type="dxa"/>
          </w:tcPr>
          <w:p w14:paraId="191FDAB2" w14:textId="77777777" w:rsidR="00501A7C" w:rsidRDefault="00501A7C">
            <w:pPr>
              <w:pStyle w:val="Iauiue"/>
              <w:spacing w:before="0" w:after="0"/>
              <w:ind w:firstLine="709"/>
              <w:jc w:val="both"/>
              <w:rPr>
                <w:sz w:val="28"/>
                <w:szCs w:val="28"/>
              </w:rPr>
            </w:pPr>
          </w:p>
        </w:tc>
      </w:tr>
      <w:tr w:rsidR="00501A7C" w14:paraId="191FDAB8" w14:textId="77777777">
        <w:trPr>
          <w:trHeight w:val="269"/>
        </w:trPr>
        <w:tc>
          <w:tcPr>
            <w:tcW w:w="4963" w:type="dxa"/>
          </w:tcPr>
          <w:p w14:paraId="191FDAB4" w14:textId="77777777" w:rsidR="00501A7C" w:rsidRDefault="00C827D7">
            <w:pPr>
              <w:pStyle w:val="Iauiue"/>
              <w:spacing w:before="0" w:after="0"/>
              <w:ind w:firstLine="36"/>
              <w:jc w:val="both"/>
              <w:rPr>
                <w:sz w:val="28"/>
                <w:szCs w:val="28"/>
              </w:rPr>
            </w:pPr>
            <w:r>
              <w:rPr>
                <w:sz w:val="28"/>
                <w:szCs w:val="28"/>
              </w:rPr>
              <w:t>____________________(</w:t>
            </w:r>
            <w:r>
              <w:rPr>
                <w:color w:val="000000"/>
                <w:sz w:val="28"/>
                <w:szCs w:val="28"/>
              </w:rPr>
              <w:t>______</w:t>
            </w:r>
            <w:r>
              <w:rPr>
                <w:sz w:val="28"/>
                <w:szCs w:val="28"/>
              </w:rPr>
              <w:t>)</w:t>
            </w:r>
          </w:p>
        </w:tc>
        <w:tc>
          <w:tcPr>
            <w:tcW w:w="4965" w:type="dxa"/>
          </w:tcPr>
          <w:p w14:paraId="191FDAB5" w14:textId="77777777" w:rsidR="00501A7C" w:rsidRDefault="00C827D7">
            <w:pPr>
              <w:pStyle w:val="Iauiue"/>
              <w:spacing w:before="0" w:after="0"/>
              <w:ind w:firstLine="451"/>
              <w:jc w:val="both"/>
              <w:rPr>
                <w:sz w:val="28"/>
                <w:szCs w:val="28"/>
              </w:rPr>
            </w:pPr>
            <w:r>
              <w:rPr>
                <w:sz w:val="28"/>
                <w:szCs w:val="28"/>
              </w:rPr>
              <w:t>__________________ (________)</w:t>
            </w:r>
          </w:p>
          <w:p w14:paraId="191FDAB6" w14:textId="77777777" w:rsidR="00501A7C" w:rsidRDefault="00501A7C">
            <w:pPr>
              <w:pStyle w:val="Iauiue"/>
              <w:spacing w:before="0" w:after="0"/>
              <w:ind w:left="25" w:firstLine="426"/>
              <w:jc w:val="both"/>
              <w:rPr>
                <w:sz w:val="28"/>
                <w:szCs w:val="28"/>
              </w:rPr>
            </w:pPr>
          </w:p>
          <w:p w14:paraId="191FDAB7" w14:textId="77777777" w:rsidR="00501A7C" w:rsidRDefault="00501A7C">
            <w:pPr>
              <w:pStyle w:val="Iauiue"/>
              <w:spacing w:before="0" w:after="0"/>
              <w:ind w:firstLine="709"/>
              <w:jc w:val="both"/>
              <w:rPr>
                <w:sz w:val="28"/>
                <w:szCs w:val="28"/>
              </w:rPr>
            </w:pPr>
          </w:p>
        </w:tc>
      </w:tr>
      <w:tr w:rsidR="00501A7C" w14:paraId="191FDABB" w14:textId="77777777">
        <w:trPr>
          <w:trHeight w:val="269"/>
        </w:trPr>
        <w:tc>
          <w:tcPr>
            <w:tcW w:w="4963" w:type="dxa"/>
          </w:tcPr>
          <w:p w14:paraId="191FDAB9" w14:textId="77777777" w:rsidR="00501A7C" w:rsidRDefault="00501A7C">
            <w:pPr>
              <w:pStyle w:val="Iauiue"/>
              <w:spacing w:before="0" w:after="0"/>
              <w:ind w:firstLine="709"/>
              <w:jc w:val="both"/>
              <w:rPr>
                <w:sz w:val="28"/>
                <w:szCs w:val="28"/>
              </w:rPr>
            </w:pPr>
          </w:p>
        </w:tc>
        <w:tc>
          <w:tcPr>
            <w:tcW w:w="4965" w:type="dxa"/>
          </w:tcPr>
          <w:p w14:paraId="191FDABA" w14:textId="77777777" w:rsidR="00501A7C" w:rsidRDefault="00501A7C">
            <w:pPr>
              <w:pStyle w:val="Iauiue"/>
              <w:spacing w:before="0" w:after="0"/>
              <w:ind w:firstLine="709"/>
              <w:jc w:val="both"/>
              <w:rPr>
                <w:sz w:val="28"/>
                <w:szCs w:val="28"/>
                <w:highlight w:val="yellow"/>
              </w:rPr>
            </w:pPr>
          </w:p>
        </w:tc>
      </w:tr>
    </w:tbl>
    <w:p w14:paraId="191FDABC" w14:textId="77777777" w:rsidR="00501A7C" w:rsidRDefault="00501A7C">
      <w:pPr>
        <w:ind w:firstLine="709"/>
        <w:jc w:val="both"/>
        <w:rPr>
          <w:rFonts w:ascii="Times New Roman" w:hAnsi="Times New Roman"/>
          <w:color w:val="000000"/>
          <w:szCs w:val="24"/>
          <w:lang w:val="ru-RU"/>
        </w:rPr>
        <w:sectPr w:rsidR="00501A7C">
          <w:headerReference w:type="default" r:id="rId8"/>
          <w:pgSz w:w="11906" w:h="16838"/>
          <w:pgMar w:top="1134" w:right="709" w:bottom="1134" w:left="1418" w:header="720" w:footer="720" w:gutter="0"/>
          <w:cols w:space="720"/>
          <w:titlePg/>
          <w:docGrid w:linePitch="360"/>
        </w:sectPr>
      </w:pPr>
    </w:p>
    <w:p w14:paraId="191FDABD" w14:textId="77777777" w:rsidR="00501A7C" w:rsidRDefault="00C827D7">
      <w:pPr>
        <w:tabs>
          <w:tab w:val="left" w:pos="6804"/>
        </w:tabs>
        <w:ind w:left="5812" w:firstLine="709"/>
        <w:jc w:val="right"/>
        <w:rPr>
          <w:szCs w:val="24"/>
          <w:lang w:val="ru-RU"/>
        </w:rPr>
      </w:pPr>
      <w:r>
        <w:rPr>
          <w:i/>
          <w:lang w:val="ru-RU"/>
        </w:rPr>
        <w:lastRenderedPageBreak/>
        <w:t xml:space="preserve">         </w:t>
      </w:r>
      <w:r>
        <w:rPr>
          <w:i/>
          <w:lang w:val="ru-RU"/>
        </w:rPr>
        <w:tab/>
      </w:r>
      <w:r>
        <w:rPr>
          <w:i/>
          <w:lang w:val="ru-RU"/>
        </w:rPr>
        <w:tab/>
        <w:t xml:space="preserve">        </w:t>
      </w:r>
      <w:r>
        <w:rPr>
          <w:szCs w:val="24"/>
          <w:lang w:val="ru-RU"/>
        </w:rPr>
        <w:t xml:space="preserve">Приложение № 3 к договору </w:t>
      </w:r>
    </w:p>
    <w:p w14:paraId="191FDABE" w14:textId="77777777" w:rsidR="00501A7C" w:rsidRDefault="00C827D7">
      <w:pPr>
        <w:tabs>
          <w:tab w:val="left" w:pos="6804"/>
        </w:tabs>
        <w:ind w:left="5812" w:firstLine="709"/>
        <w:jc w:val="right"/>
        <w:rPr>
          <w:szCs w:val="24"/>
          <w:lang w:val="ru-RU"/>
        </w:rPr>
      </w:pPr>
      <w:r>
        <w:rPr>
          <w:szCs w:val="24"/>
          <w:lang w:val="ru-RU"/>
        </w:rPr>
        <w:t xml:space="preserve">от ______________________ </w:t>
      </w:r>
    </w:p>
    <w:p w14:paraId="191FDABF" w14:textId="77777777" w:rsidR="00501A7C" w:rsidRDefault="00C827D7">
      <w:pPr>
        <w:tabs>
          <w:tab w:val="left" w:pos="6804"/>
        </w:tabs>
        <w:ind w:left="5812" w:firstLine="709"/>
        <w:jc w:val="right"/>
        <w:rPr>
          <w:szCs w:val="24"/>
          <w:lang w:val="ru-RU"/>
        </w:rPr>
      </w:pPr>
      <w:r>
        <w:rPr>
          <w:szCs w:val="24"/>
          <w:lang w:val="ru-RU"/>
        </w:rPr>
        <w:t>№ ______________________</w:t>
      </w:r>
    </w:p>
    <w:p w14:paraId="191FDAC0" w14:textId="77777777" w:rsidR="00501A7C" w:rsidRDefault="00501A7C">
      <w:pPr>
        <w:tabs>
          <w:tab w:val="left" w:pos="6804"/>
        </w:tabs>
        <w:ind w:left="5812" w:firstLine="709"/>
        <w:jc w:val="both"/>
        <w:rPr>
          <w:szCs w:val="24"/>
          <w:lang w:val="ru-RU"/>
        </w:rPr>
      </w:pPr>
    </w:p>
    <w:p w14:paraId="191FDAC1" w14:textId="77777777" w:rsidR="00501A7C" w:rsidRDefault="00C827D7">
      <w:pPr>
        <w:pStyle w:val="24"/>
        <w:jc w:val="center"/>
        <w:rPr>
          <w:b/>
          <w:sz w:val="22"/>
          <w:lang w:val="ru-RU"/>
        </w:rPr>
      </w:pPr>
      <w:r>
        <w:rPr>
          <w:b/>
          <w:sz w:val="22"/>
          <w:lang w:val="ru-RU"/>
        </w:rPr>
        <w:t>Форма по раскрытию информации в отношении всей цепочки собственников,</w:t>
      </w:r>
    </w:p>
    <w:p w14:paraId="191FDAC2" w14:textId="77777777" w:rsidR="00501A7C" w:rsidRDefault="00C827D7">
      <w:pPr>
        <w:tabs>
          <w:tab w:val="center" w:pos="4677"/>
          <w:tab w:val="right" w:pos="9355"/>
        </w:tabs>
        <w:jc w:val="center"/>
        <w:rPr>
          <w:b/>
          <w:sz w:val="22"/>
          <w:lang w:val="ru-RU"/>
        </w:rPr>
      </w:pPr>
      <w:r>
        <w:rPr>
          <w:b/>
          <w:sz w:val="22"/>
          <w:lang w:val="ru-RU"/>
        </w:rPr>
        <w:t>включая бенефициаров (в том числе, конечных)</w:t>
      </w:r>
    </w:p>
    <w:p w14:paraId="191FDAC3" w14:textId="77777777" w:rsidR="00501A7C" w:rsidRDefault="00C827D7">
      <w:pPr>
        <w:tabs>
          <w:tab w:val="center" w:pos="4677"/>
          <w:tab w:val="right" w:pos="9355"/>
        </w:tabs>
        <w:jc w:val="center"/>
        <w:rPr>
          <w:i/>
          <w:sz w:val="22"/>
          <w:szCs w:val="22"/>
          <w:lang w:val="ru-RU"/>
        </w:rPr>
      </w:pPr>
      <w:r>
        <w:rPr>
          <w:i/>
          <w:sz w:val="22"/>
          <w:szCs w:val="22"/>
          <w:lang w:val="ru-RU"/>
        </w:rPr>
        <w:t>Организационно-правовая форма (полностью) «Наименование контрагента»</w:t>
      </w:r>
    </w:p>
    <w:p w14:paraId="191FDAC4" w14:textId="77777777" w:rsidR="00501A7C" w:rsidRDefault="00C827D7">
      <w:pPr>
        <w:tabs>
          <w:tab w:val="center" w:pos="4677"/>
          <w:tab w:val="right" w:pos="9355"/>
        </w:tabs>
        <w:spacing w:before="120"/>
        <w:jc w:val="right"/>
        <w:rPr>
          <w:i/>
          <w:sz w:val="22"/>
          <w:szCs w:val="22"/>
          <w:u w:val="single"/>
          <w:lang w:val="ru-RU"/>
        </w:rPr>
      </w:pPr>
      <w:r>
        <w:rPr>
          <w:i/>
          <w:sz w:val="22"/>
          <w:szCs w:val="22"/>
          <w:lang w:val="ru-RU"/>
        </w:rPr>
        <w:tab/>
      </w:r>
      <w:r>
        <w:rPr>
          <w:i/>
          <w:sz w:val="22"/>
          <w:szCs w:val="22"/>
          <w:lang w:val="ru-RU"/>
        </w:rPr>
        <w:tab/>
      </w:r>
      <w:r>
        <w:rPr>
          <w:i/>
          <w:sz w:val="22"/>
          <w:szCs w:val="22"/>
          <w:lang w:val="ru-RU"/>
        </w:rPr>
        <w:tab/>
        <w:t xml:space="preserve">    </w:t>
      </w:r>
      <w:r>
        <w:rPr>
          <w:i/>
          <w:sz w:val="22"/>
          <w:szCs w:val="22"/>
          <w:u w:val="single"/>
          <w:lang w:val="ru-RU"/>
        </w:rPr>
        <w:tab/>
        <w:t>___</w:t>
      </w:r>
      <w:r>
        <w:rPr>
          <w:i/>
          <w:sz w:val="22"/>
          <w:szCs w:val="22"/>
          <w:u w:val="single"/>
          <w:lang w:val="ru-RU"/>
        </w:rPr>
        <w:tab/>
      </w:r>
      <w:r>
        <w:rPr>
          <w:i/>
          <w:sz w:val="22"/>
          <w:szCs w:val="22"/>
          <w:u w:val="single"/>
          <w:lang w:val="ru-RU"/>
        </w:rPr>
        <w:tab/>
      </w:r>
      <w:r>
        <w:rPr>
          <w:i/>
          <w:sz w:val="22"/>
          <w:szCs w:val="22"/>
          <w:u w:val="single"/>
          <w:lang w:val="ru-RU"/>
        </w:rPr>
        <w:tab/>
      </w:r>
      <w:r>
        <w:rPr>
          <w:i/>
          <w:sz w:val="22"/>
          <w:szCs w:val="22"/>
          <w:u w:val="single"/>
          <w:lang w:val="ru-RU"/>
        </w:rPr>
        <w:tab/>
      </w:r>
    </w:p>
    <w:p w14:paraId="191FDAC5" w14:textId="77777777" w:rsidR="00501A7C" w:rsidRDefault="00C827D7">
      <w:pPr>
        <w:tabs>
          <w:tab w:val="center" w:pos="4677"/>
          <w:tab w:val="right" w:pos="9355"/>
        </w:tabs>
        <w:spacing w:before="120"/>
        <w:contextualSpacing/>
        <w:jc w:val="right"/>
        <w:rPr>
          <w:sz w:val="22"/>
          <w:szCs w:val="22"/>
          <w:lang w:val="ru-RU"/>
        </w:rPr>
      </w:pPr>
      <w:r>
        <w:rPr>
          <w:sz w:val="22"/>
          <w:szCs w:val="22"/>
          <w:lang w:val="ru-RU"/>
        </w:rPr>
        <w:t>дата заполнения число / месяц / год</w:t>
      </w:r>
    </w:p>
    <w:p w14:paraId="191FDAC6" w14:textId="77777777" w:rsidR="00501A7C" w:rsidRDefault="00501A7C">
      <w:pPr>
        <w:tabs>
          <w:tab w:val="center" w:pos="4677"/>
          <w:tab w:val="right" w:pos="9355"/>
        </w:tabs>
        <w:spacing w:before="120"/>
        <w:contextualSpacing/>
        <w:jc w:val="both"/>
        <w:rPr>
          <w:sz w:val="22"/>
          <w:szCs w:val="22"/>
          <w:lang w:val="ru-RU"/>
        </w:rPr>
      </w:pPr>
    </w:p>
    <w:tbl>
      <w:tblPr>
        <w:tblpPr w:leftFromText="180" w:rightFromText="180" w:vertAnchor="text" w:horzAnchor="margin" w:tblpXSpec="center" w:tblpY="86"/>
        <w:tblW w:w="15309" w:type="dxa"/>
        <w:tblLayout w:type="fixed"/>
        <w:tblLook w:val="00A0" w:firstRow="1" w:lastRow="0" w:firstColumn="1" w:lastColumn="0" w:noHBand="0" w:noVBand="0"/>
      </w:tblPr>
      <w:tblGrid>
        <w:gridCol w:w="447"/>
        <w:gridCol w:w="590"/>
        <w:gridCol w:w="717"/>
        <w:gridCol w:w="1338"/>
        <w:gridCol w:w="891"/>
        <w:gridCol w:w="1040"/>
        <w:gridCol w:w="1338"/>
        <w:gridCol w:w="446"/>
        <w:gridCol w:w="892"/>
        <w:gridCol w:w="743"/>
        <w:gridCol w:w="1192"/>
        <w:gridCol w:w="1186"/>
        <w:gridCol w:w="1635"/>
        <w:gridCol w:w="1486"/>
        <w:gridCol w:w="1368"/>
      </w:tblGrid>
      <w:tr w:rsidR="00501A7C" w:rsidRPr="00312888" w14:paraId="191FDACA" w14:textId="77777777">
        <w:trPr>
          <w:trHeight w:val="315"/>
        </w:trPr>
        <w:tc>
          <w:tcPr>
            <w:tcW w:w="447"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91FDAC7" w14:textId="77777777" w:rsidR="00501A7C" w:rsidRDefault="00C827D7">
            <w:pPr>
              <w:jc w:val="center"/>
              <w:rPr>
                <w:rFonts w:ascii="Times New Roman" w:hAnsi="Times New Roman"/>
                <w:sz w:val="16"/>
                <w:szCs w:val="16"/>
              </w:rPr>
            </w:pPr>
            <w:r>
              <w:rPr>
                <w:rFonts w:ascii="Times New Roman" w:hAnsi="Times New Roman"/>
                <w:sz w:val="16"/>
                <w:szCs w:val="16"/>
              </w:rPr>
              <w:t>№ п/п</w:t>
            </w:r>
          </w:p>
        </w:tc>
        <w:tc>
          <w:tcPr>
            <w:tcW w:w="5914"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191FDAC8" w14:textId="77777777" w:rsidR="00501A7C" w:rsidRDefault="00C827D7">
            <w:pPr>
              <w:jc w:val="center"/>
              <w:rPr>
                <w:rFonts w:ascii="Times New Roman" w:hAnsi="Times New Roman"/>
                <w:sz w:val="16"/>
                <w:szCs w:val="16"/>
                <w:lang w:val="ru-RU"/>
              </w:rPr>
            </w:pPr>
            <w:r>
              <w:rPr>
                <w:rFonts w:ascii="Times New Roman" w:hAnsi="Times New Roman"/>
                <w:sz w:val="16"/>
                <w:szCs w:val="16"/>
                <w:lang w:val="ru-RU"/>
              </w:rPr>
              <w:t>Наименование контрагента (ИНН, вид деятельности)</w:t>
            </w:r>
          </w:p>
        </w:tc>
        <w:tc>
          <w:tcPr>
            <w:tcW w:w="8948" w:type="dxa"/>
            <w:gridSpan w:val="8"/>
            <w:tcBorders>
              <w:top w:val="single" w:sz="4" w:space="0" w:color="auto"/>
              <w:left w:val="none" w:sz="4" w:space="0" w:color="000000"/>
              <w:bottom w:val="single" w:sz="4" w:space="0" w:color="auto"/>
              <w:right w:val="single" w:sz="4" w:space="0" w:color="auto"/>
            </w:tcBorders>
            <w:shd w:val="clear" w:color="auto" w:fill="BFBFBF"/>
            <w:vAlign w:val="center"/>
          </w:tcPr>
          <w:p w14:paraId="191FDAC9" w14:textId="77777777" w:rsidR="00501A7C" w:rsidRDefault="00C827D7">
            <w:pPr>
              <w:jc w:val="center"/>
              <w:rPr>
                <w:rFonts w:ascii="Times New Roman" w:hAnsi="Times New Roman"/>
                <w:sz w:val="16"/>
                <w:szCs w:val="16"/>
                <w:lang w:val="ru-RU"/>
              </w:rPr>
            </w:pPr>
            <w:r>
              <w:rPr>
                <w:rFonts w:ascii="Times New Roman" w:hAnsi="Times New Roman"/>
                <w:sz w:val="16"/>
                <w:szCs w:val="16"/>
                <w:lang w:val="ru-RU"/>
              </w:rPr>
              <w:t>Информация в отношении всей цепочки собственников, включая бенефициаров (в том числе конечных)</w:t>
            </w:r>
          </w:p>
        </w:tc>
      </w:tr>
      <w:tr w:rsidR="00501A7C" w:rsidRPr="00312888" w14:paraId="191FDADB" w14:textId="77777777">
        <w:trPr>
          <w:trHeight w:val="1575"/>
        </w:trPr>
        <w:tc>
          <w:tcPr>
            <w:tcW w:w="447"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191FDACB" w14:textId="77777777" w:rsidR="00501A7C" w:rsidRDefault="00501A7C">
            <w:pPr>
              <w:jc w:val="center"/>
              <w:rPr>
                <w:rFonts w:ascii="Times New Roman" w:hAnsi="Times New Roman"/>
                <w:sz w:val="16"/>
                <w:szCs w:val="16"/>
                <w:lang w:val="ru-RU"/>
              </w:rPr>
            </w:pPr>
          </w:p>
        </w:tc>
        <w:tc>
          <w:tcPr>
            <w:tcW w:w="590" w:type="dxa"/>
            <w:tcBorders>
              <w:top w:val="none" w:sz="4" w:space="0" w:color="000000"/>
              <w:left w:val="none" w:sz="4" w:space="0" w:color="000000"/>
              <w:bottom w:val="single" w:sz="4" w:space="0" w:color="auto"/>
              <w:right w:val="single" w:sz="4" w:space="0" w:color="auto"/>
            </w:tcBorders>
            <w:shd w:val="clear" w:color="auto" w:fill="BFBFBF"/>
            <w:vAlign w:val="center"/>
          </w:tcPr>
          <w:p w14:paraId="191FDACC" w14:textId="77777777" w:rsidR="00501A7C" w:rsidRDefault="00C827D7">
            <w:pPr>
              <w:jc w:val="center"/>
              <w:rPr>
                <w:rFonts w:ascii="Times New Roman" w:hAnsi="Times New Roman"/>
                <w:sz w:val="16"/>
                <w:szCs w:val="16"/>
              </w:rPr>
            </w:pPr>
            <w:r>
              <w:rPr>
                <w:rFonts w:ascii="Times New Roman" w:hAnsi="Times New Roman"/>
                <w:sz w:val="16"/>
                <w:szCs w:val="16"/>
              </w:rPr>
              <w:t>ИНН</w:t>
            </w:r>
          </w:p>
        </w:tc>
        <w:tc>
          <w:tcPr>
            <w:tcW w:w="717" w:type="dxa"/>
            <w:tcBorders>
              <w:top w:val="none" w:sz="4" w:space="0" w:color="000000"/>
              <w:left w:val="none" w:sz="4" w:space="0" w:color="000000"/>
              <w:bottom w:val="single" w:sz="4" w:space="0" w:color="auto"/>
              <w:right w:val="single" w:sz="4" w:space="0" w:color="auto"/>
            </w:tcBorders>
            <w:shd w:val="clear" w:color="auto" w:fill="BFBFBF"/>
            <w:vAlign w:val="center"/>
          </w:tcPr>
          <w:p w14:paraId="191FDACD" w14:textId="77777777" w:rsidR="00501A7C" w:rsidRDefault="00C827D7">
            <w:pPr>
              <w:jc w:val="center"/>
              <w:rPr>
                <w:rFonts w:ascii="Times New Roman" w:hAnsi="Times New Roman"/>
                <w:sz w:val="16"/>
                <w:szCs w:val="16"/>
              </w:rPr>
            </w:pPr>
            <w:r>
              <w:rPr>
                <w:rFonts w:ascii="Times New Roman" w:hAnsi="Times New Roman"/>
                <w:sz w:val="16"/>
                <w:szCs w:val="16"/>
              </w:rPr>
              <w:t>ОГРН</w:t>
            </w:r>
          </w:p>
        </w:tc>
        <w:tc>
          <w:tcPr>
            <w:tcW w:w="1338" w:type="dxa"/>
            <w:tcBorders>
              <w:top w:val="none" w:sz="4" w:space="0" w:color="000000"/>
              <w:left w:val="none" w:sz="4" w:space="0" w:color="000000"/>
              <w:bottom w:val="single" w:sz="4" w:space="0" w:color="auto"/>
              <w:right w:val="single" w:sz="4" w:space="0" w:color="auto"/>
            </w:tcBorders>
            <w:shd w:val="clear" w:color="auto" w:fill="BFBFBF"/>
            <w:vAlign w:val="center"/>
          </w:tcPr>
          <w:p w14:paraId="191FDACE" w14:textId="77777777" w:rsidR="00501A7C" w:rsidRDefault="00C827D7">
            <w:pPr>
              <w:jc w:val="center"/>
              <w:rPr>
                <w:rFonts w:ascii="Times New Roman" w:hAnsi="Times New Roman"/>
                <w:sz w:val="16"/>
                <w:szCs w:val="16"/>
              </w:rPr>
            </w:pPr>
            <w:proofErr w:type="spellStart"/>
            <w:r>
              <w:rPr>
                <w:rFonts w:ascii="Times New Roman" w:hAnsi="Times New Roman"/>
                <w:sz w:val="16"/>
                <w:szCs w:val="16"/>
              </w:rPr>
              <w:t>Наименование</w:t>
            </w:r>
            <w:proofErr w:type="spellEnd"/>
            <w:r>
              <w:rPr>
                <w:rFonts w:ascii="Times New Roman" w:hAnsi="Times New Roman"/>
                <w:sz w:val="16"/>
                <w:szCs w:val="16"/>
              </w:rPr>
              <w:t xml:space="preserve"> </w:t>
            </w:r>
            <w:proofErr w:type="spellStart"/>
            <w:r>
              <w:rPr>
                <w:rFonts w:ascii="Times New Roman" w:hAnsi="Times New Roman"/>
                <w:sz w:val="16"/>
                <w:szCs w:val="16"/>
              </w:rPr>
              <w:t>краткое</w:t>
            </w:r>
            <w:proofErr w:type="spellEnd"/>
          </w:p>
        </w:tc>
        <w:tc>
          <w:tcPr>
            <w:tcW w:w="891" w:type="dxa"/>
            <w:tcBorders>
              <w:top w:val="none" w:sz="4" w:space="0" w:color="000000"/>
              <w:left w:val="none" w:sz="4" w:space="0" w:color="000000"/>
              <w:bottom w:val="single" w:sz="4" w:space="0" w:color="auto"/>
              <w:right w:val="single" w:sz="4" w:space="0" w:color="auto"/>
            </w:tcBorders>
            <w:shd w:val="clear" w:color="auto" w:fill="BFBFBF"/>
            <w:vAlign w:val="center"/>
          </w:tcPr>
          <w:p w14:paraId="191FDACF" w14:textId="77777777" w:rsidR="00501A7C" w:rsidRDefault="00C827D7">
            <w:pPr>
              <w:jc w:val="center"/>
              <w:rPr>
                <w:rFonts w:ascii="Times New Roman" w:hAnsi="Times New Roman"/>
                <w:sz w:val="16"/>
                <w:szCs w:val="16"/>
              </w:rPr>
            </w:pPr>
            <w:proofErr w:type="spellStart"/>
            <w:r>
              <w:rPr>
                <w:rFonts w:ascii="Times New Roman" w:hAnsi="Times New Roman"/>
                <w:sz w:val="16"/>
                <w:szCs w:val="16"/>
              </w:rPr>
              <w:t>Код</w:t>
            </w:r>
            <w:proofErr w:type="spellEnd"/>
            <w:r>
              <w:rPr>
                <w:rFonts w:ascii="Times New Roman" w:hAnsi="Times New Roman"/>
                <w:sz w:val="16"/>
                <w:szCs w:val="16"/>
              </w:rPr>
              <w:t xml:space="preserve"> ОКВЭД</w:t>
            </w:r>
          </w:p>
        </w:tc>
        <w:tc>
          <w:tcPr>
            <w:tcW w:w="1040"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0" w14:textId="77777777" w:rsidR="00501A7C" w:rsidRDefault="00C827D7">
            <w:pPr>
              <w:jc w:val="center"/>
              <w:rPr>
                <w:rFonts w:ascii="Times New Roman" w:hAnsi="Times New Roman"/>
                <w:sz w:val="16"/>
                <w:szCs w:val="16"/>
                <w:lang w:val="ru-RU"/>
              </w:rPr>
            </w:pPr>
            <w:r>
              <w:rPr>
                <w:rFonts w:ascii="Times New Roman" w:hAnsi="Times New Roman"/>
                <w:sz w:val="16"/>
                <w:szCs w:val="16"/>
                <w:lang w:val="ru-RU"/>
              </w:rPr>
              <w:t xml:space="preserve">Фамилия, Имя, Отчество </w:t>
            </w:r>
            <w:proofErr w:type="gramStart"/>
            <w:r>
              <w:rPr>
                <w:rFonts w:ascii="Times New Roman" w:hAnsi="Times New Roman"/>
                <w:sz w:val="16"/>
                <w:szCs w:val="16"/>
                <w:lang w:val="ru-RU"/>
              </w:rPr>
              <w:t>руководи-теля</w:t>
            </w:r>
            <w:proofErr w:type="gramEnd"/>
          </w:p>
        </w:tc>
        <w:tc>
          <w:tcPr>
            <w:tcW w:w="1338"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1" w14:textId="77777777" w:rsidR="00501A7C" w:rsidRDefault="00C827D7">
            <w:pPr>
              <w:jc w:val="center"/>
              <w:rPr>
                <w:rFonts w:ascii="Times New Roman" w:hAnsi="Times New Roman"/>
                <w:sz w:val="16"/>
                <w:szCs w:val="16"/>
                <w:lang w:val="ru-RU"/>
              </w:rPr>
            </w:pPr>
            <w:r>
              <w:rPr>
                <w:rFonts w:ascii="Times New Roman" w:hAnsi="Times New Roman"/>
                <w:sz w:val="16"/>
                <w:szCs w:val="16"/>
                <w:lang w:val="ru-RU"/>
              </w:rPr>
              <w:t xml:space="preserve">Серия и номер документа </w:t>
            </w:r>
            <w:proofErr w:type="gramStart"/>
            <w:r>
              <w:rPr>
                <w:rFonts w:ascii="Times New Roman" w:hAnsi="Times New Roman"/>
                <w:sz w:val="16"/>
                <w:szCs w:val="16"/>
                <w:lang w:val="ru-RU"/>
              </w:rPr>
              <w:t>удостоверяю-</w:t>
            </w:r>
            <w:proofErr w:type="spellStart"/>
            <w:r>
              <w:rPr>
                <w:rFonts w:ascii="Times New Roman" w:hAnsi="Times New Roman"/>
                <w:sz w:val="16"/>
                <w:szCs w:val="16"/>
                <w:lang w:val="ru-RU"/>
              </w:rPr>
              <w:t>щего</w:t>
            </w:r>
            <w:proofErr w:type="spellEnd"/>
            <w:proofErr w:type="gramEnd"/>
            <w:r>
              <w:rPr>
                <w:rFonts w:ascii="Times New Roman" w:hAnsi="Times New Roman"/>
                <w:sz w:val="16"/>
                <w:szCs w:val="16"/>
                <w:lang w:val="ru-RU"/>
              </w:rPr>
              <w:t xml:space="preserve"> личность руководителя</w:t>
            </w:r>
          </w:p>
        </w:tc>
        <w:tc>
          <w:tcPr>
            <w:tcW w:w="446"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2" w14:textId="77777777" w:rsidR="00501A7C" w:rsidRDefault="00C827D7">
            <w:pPr>
              <w:jc w:val="center"/>
              <w:rPr>
                <w:rFonts w:ascii="Times New Roman" w:hAnsi="Times New Roman"/>
                <w:sz w:val="16"/>
                <w:szCs w:val="16"/>
              </w:rPr>
            </w:pPr>
            <w:r>
              <w:rPr>
                <w:rFonts w:ascii="Times New Roman" w:hAnsi="Times New Roman"/>
                <w:sz w:val="16"/>
                <w:szCs w:val="16"/>
              </w:rPr>
              <w:t>№</w:t>
            </w:r>
          </w:p>
        </w:tc>
        <w:tc>
          <w:tcPr>
            <w:tcW w:w="892"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3" w14:textId="77777777" w:rsidR="00501A7C" w:rsidRDefault="00C827D7">
            <w:pPr>
              <w:jc w:val="center"/>
              <w:rPr>
                <w:rFonts w:ascii="Times New Roman" w:hAnsi="Times New Roman"/>
                <w:sz w:val="16"/>
                <w:szCs w:val="16"/>
              </w:rPr>
            </w:pPr>
            <w:r>
              <w:rPr>
                <w:rFonts w:ascii="Times New Roman" w:hAnsi="Times New Roman"/>
                <w:sz w:val="16"/>
                <w:szCs w:val="16"/>
              </w:rPr>
              <w:t>ИНН</w:t>
            </w:r>
          </w:p>
          <w:p w14:paraId="191FDAD4" w14:textId="77777777" w:rsidR="00501A7C" w:rsidRDefault="00C827D7">
            <w:pPr>
              <w:jc w:val="center"/>
              <w:rPr>
                <w:rFonts w:ascii="Times New Roman" w:hAnsi="Times New Roman"/>
                <w:sz w:val="16"/>
                <w:szCs w:val="16"/>
              </w:rPr>
            </w:pPr>
            <w:r>
              <w:rPr>
                <w:rFonts w:ascii="Times New Roman" w:hAnsi="Times New Roman"/>
                <w:sz w:val="16"/>
                <w:szCs w:val="16"/>
              </w:rPr>
              <w:t>(</w:t>
            </w:r>
            <w:proofErr w:type="spellStart"/>
            <w:r>
              <w:rPr>
                <w:rFonts w:ascii="Times New Roman" w:hAnsi="Times New Roman"/>
                <w:sz w:val="16"/>
                <w:szCs w:val="16"/>
              </w:rPr>
              <w:t>при</w:t>
            </w:r>
            <w:proofErr w:type="spellEnd"/>
            <w:r>
              <w:rPr>
                <w:rFonts w:ascii="Times New Roman" w:hAnsi="Times New Roman"/>
                <w:sz w:val="16"/>
                <w:szCs w:val="16"/>
              </w:rPr>
              <w:t xml:space="preserve"> </w:t>
            </w:r>
            <w:proofErr w:type="spellStart"/>
            <w:r>
              <w:rPr>
                <w:rFonts w:ascii="Times New Roman" w:hAnsi="Times New Roman"/>
                <w:sz w:val="16"/>
                <w:szCs w:val="16"/>
              </w:rPr>
              <w:t>наличии</w:t>
            </w:r>
            <w:proofErr w:type="spellEnd"/>
            <w:r>
              <w:rPr>
                <w:rFonts w:ascii="Times New Roman" w:hAnsi="Times New Roman"/>
                <w:sz w:val="16"/>
                <w:szCs w:val="16"/>
              </w:rPr>
              <w:t>)</w:t>
            </w:r>
          </w:p>
        </w:tc>
        <w:tc>
          <w:tcPr>
            <w:tcW w:w="743"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5" w14:textId="77777777" w:rsidR="00501A7C" w:rsidRDefault="00C827D7">
            <w:pPr>
              <w:jc w:val="center"/>
              <w:rPr>
                <w:rFonts w:ascii="Times New Roman" w:hAnsi="Times New Roman"/>
                <w:sz w:val="16"/>
                <w:szCs w:val="16"/>
              </w:rPr>
            </w:pPr>
            <w:r>
              <w:rPr>
                <w:rFonts w:ascii="Times New Roman" w:hAnsi="Times New Roman"/>
                <w:sz w:val="16"/>
                <w:szCs w:val="16"/>
              </w:rPr>
              <w:t>ОГРН</w:t>
            </w:r>
          </w:p>
        </w:tc>
        <w:tc>
          <w:tcPr>
            <w:tcW w:w="1192"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6" w14:textId="77777777" w:rsidR="00501A7C" w:rsidRDefault="00C827D7">
            <w:pPr>
              <w:jc w:val="center"/>
              <w:rPr>
                <w:rFonts w:ascii="Times New Roman" w:hAnsi="Times New Roman"/>
                <w:sz w:val="16"/>
                <w:szCs w:val="16"/>
                <w:lang w:val="ru-RU"/>
              </w:rPr>
            </w:pPr>
            <w:proofErr w:type="spellStart"/>
            <w:proofErr w:type="gramStart"/>
            <w:r>
              <w:rPr>
                <w:rFonts w:ascii="Times New Roman" w:hAnsi="Times New Roman"/>
                <w:sz w:val="16"/>
                <w:szCs w:val="16"/>
                <w:lang w:val="ru-RU"/>
              </w:rPr>
              <w:t>Наимено-вание</w:t>
            </w:r>
            <w:proofErr w:type="spellEnd"/>
            <w:proofErr w:type="gramEnd"/>
            <w:r>
              <w:rPr>
                <w:rFonts w:ascii="Times New Roman" w:hAnsi="Times New Roman"/>
                <w:sz w:val="16"/>
                <w:szCs w:val="16"/>
                <w:lang w:val="ru-RU"/>
              </w:rPr>
              <w:t xml:space="preserve"> / Ф.И.О.</w:t>
            </w:r>
          </w:p>
        </w:tc>
        <w:tc>
          <w:tcPr>
            <w:tcW w:w="1186"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7" w14:textId="77777777" w:rsidR="00501A7C" w:rsidRDefault="00C827D7">
            <w:pPr>
              <w:jc w:val="center"/>
              <w:rPr>
                <w:rFonts w:ascii="Times New Roman" w:hAnsi="Times New Roman"/>
                <w:sz w:val="16"/>
                <w:szCs w:val="16"/>
              </w:rPr>
            </w:pPr>
            <w:proofErr w:type="spellStart"/>
            <w:r>
              <w:rPr>
                <w:rFonts w:ascii="Times New Roman" w:hAnsi="Times New Roman"/>
                <w:sz w:val="16"/>
                <w:szCs w:val="16"/>
              </w:rPr>
              <w:t>Адрес</w:t>
            </w:r>
            <w:proofErr w:type="spellEnd"/>
            <w:r>
              <w:rPr>
                <w:rFonts w:ascii="Times New Roman" w:hAnsi="Times New Roman"/>
                <w:sz w:val="16"/>
                <w:szCs w:val="16"/>
              </w:rPr>
              <w:t xml:space="preserve"> </w:t>
            </w:r>
            <w:proofErr w:type="spellStart"/>
            <w:r>
              <w:rPr>
                <w:rFonts w:ascii="Times New Roman" w:hAnsi="Times New Roman"/>
                <w:sz w:val="16"/>
                <w:szCs w:val="16"/>
              </w:rPr>
              <w:t>регистрации</w:t>
            </w:r>
            <w:proofErr w:type="spellEnd"/>
          </w:p>
        </w:tc>
        <w:tc>
          <w:tcPr>
            <w:tcW w:w="1635"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8" w14:textId="77777777" w:rsidR="00501A7C" w:rsidRDefault="00C827D7">
            <w:pPr>
              <w:jc w:val="center"/>
              <w:rPr>
                <w:rFonts w:ascii="Times New Roman" w:hAnsi="Times New Roman"/>
                <w:sz w:val="16"/>
                <w:szCs w:val="16"/>
                <w:lang w:val="ru-RU"/>
              </w:rPr>
            </w:pPr>
            <w:r>
              <w:rPr>
                <w:rFonts w:ascii="Times New Roman" w:hAnsi="Times New Roman"/>
                <w:sz w:val="16"/>
                <w:szCs w:val="16"/>
                <w:lang w:val="ru-RU"/>
              </w:rPr>
              <w:t>Серия и номер документа удостоверяющего личность физического лица</w:t>
            </w:r>
          </w:p>
        </w:tc>
        <w:tc>
          <w:tcPr>
            <w:tcW w:w="1486"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9" w14:textId="77777777" w:rsidR="00501A7C" w:rsidRDefault="00C827D7">
            <w:pPr>
              <w:jc w:val="center"/>
              <w:rPr>
                <w:rFonts w:ascii="Times New Roman" w:hAnsi="Times New Roman"/>
                <w:sz w:val="16"/>
                <w:szCs w:val="16"/>
              </w:rPr>
            </w:pPr>
            <w:proofErr w:type="spellStart"/>
            <w:r>
              <w:rPr>
                <w:rFonts w:ascii="Times New Roman" w:hAnsi="Times New Roman"/>
                <w:sz w:val="16"/>
                <w:szCs w:val="16"/>
              </w:rPr>
              <w:t>Руководитель</w:t>
            </w:r>
            <w:proofErr w:type="spellEnd"/>
            <w:r>
              <w:rPr>
                <w:rFonts w:ascii="Times New Roman" w:hAnsi="Times New Roman"/>
                <w:sz w:val="16"/>
                <w:szCs w:val="16"/>
              </w:rPr>
              <w:t xml:space="preserve"> /</w:t>
            </w:r>
            <w:proofErr w:type="spellStart"/>
            <w:r>
              <w:rPr>
                <w:rFonts w:ascii="Times New Roman" w:hAnsi="Times New Roman"/>
                <w:sz w:val="16"/>
                <w:szCs w:val="16"/>
              </w:rPr>
              <w:t>участник</w:t>
            </w:r>
            <w:proofErr w:type="spellEnd"/>
            <w:r>
              <w:rPr>
                <w:rFonts w:ascii="Times New Roman" w:hAnsi="Times New Roman"/>
                <w:sz w:val="16"/>
                <w:szCs w:val="16"/>
              </w:rPr>
              <w:t xml:space="preserve"> /</w:t>
            </w:r>
            <w:proofErr w:type="spellStart"/>
            <w:r>
              <w:rPr>
                <w:rFonts w:ascii="Times New Roman" w:hAnsi="Times New Roman"/>
                <w:sz w:val="16"/>
                <w:szCs w:val="16"/>
              </w:rPr>
              <w:t>бенефициар</w:t>
            </w:r>
            <w:proofErr w:type="spellEnd"/>
          </w:p>
        </w:tc>
        <w:tc>
          <w:tcPr>
            <w:tcW w:w="1368"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A" w14:textId="77777777" w:rsidR="00501A7C" w:rsidRDefault="00C827D7">
            <w:pPr>
              <w:jc w:val="center"/>
              <w:rPr>
                <w:rFonts w:ascii="Times New Roman" w:hAnsi="Times New Roman"/>
                <w:sz w:val="16"/>
                <w:szCs w:val="16"/>
                <w:lang w:val="ru-RU"/>
              </w:rPr>
            </w:pPr>
            <w:r>
              <w:rPr>
                <w:rFonts w:ascii="Times New Roman" w:hAnsi="Times New Roman"/>
                <w:sz w:val="16"/>
                <w:szCs w:val="16"/>
                <w:lang w:val="ru-RU"/>
              </w:rPr>
              <w:t>Информация о подтверждающих документах (наименование, номера и т.д.)</w:t>
            </w:r>
          </w:p>
        </w:tc>
      </w:tr>
      <w:tr w:rsidR="00501A7C" w14:paraId="191FDAEB" w14:textId="77777777">
        <w:trPr>
          <w:trHeight w:val="315"/>
        </w:trPr>
        <w:tc>
          <w:tcPr>
            <w:tcW w:w="447" w:type="dxa"/>
            <w:tcBorders>
              <w:top w:val="none" w:sz="4" w:space="0" w:color="000000"/>
              <w:left w:val="single" w:sz="4" w:space="0" w:color="auto"/>
              <w:bottom w:val="single" w:sz="4" w:space="0" w:color="auto"/>
              <w:right w:val="single" w:sz="4" w:space="0" w:color="auto"/>
            </w:tcBorders>
            <w:shd w:val="clear" w:color="auto" w:fill="BFBFBF"/>
            <w:vAlign w:val="center"/>
          </w:tcPr>
          <w:p w14:paraId="191FDADC" w14:textId="77777777" w:rsidR="00501A7C" w:rsidRDefault="00C827D7">
            <w:pPr>
              <w:jc w:val="center"/>
              <w:rPr>
                <w:i/>
                <w:sz w:val="16"/>
                <w:szCs w:val="16"/>
              </w:rPr>
            </w:pPr>
            <w:r>
              <w:rPr>
                <w:i/>
                <w:sz w:val="16"/>
                <w:szCs w:val="16"/>
              </w:rPr>
              <w:t>1</w:t>
            </w:r>
          </w:p>
        </w:tc>
        <w:tc>
          <w:tcPr>
            <w:tcW w:w="590"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D" w14:textId="77777777" w:rsidR="00501A7C" w:rsidRDefault="00C827D7">
            <w:pPr>
              <w:jc w:val="center"/>
              <w:rPr>
                <w:i/>
                <w:sz w:val="16"/>
                <w:szCs w:val="16"/>
              </w:rPr>
            </w:pPr>
            <w:r>
              <w:rPr>
                <w:i/>
                <w:sz w:val="16"/>
                <w:szCs w:val="16"/>
              </w:rPr>
              <w:t>2</w:t>
            </w:r>
          </w:p>
        </w:tc>
        <w:tc>
          <w:tcPr>
            <w:tcW w:w="717"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E" w14:textId="77777777" w:rsidR="00501A7C" w:rsidRDefault="00C827D7">
            <w:pPr>
              <w:jc w:val="center"/>
              <w:rPr>
                <w:i/>
                <w:sz w:val="16"/>
                <w:szCs w:val="16"/>
              </w:rPr>
            </w:pPr>
            <w:r>
              <w:rPr>
                <w:i/>
                <w:sz w:val="16"/>
                <w:szCs w:val="16"/>
              </w:rPr>
              <w:t>3</w:t>
            </w:r>
          </w:p>
        </w:tc>
        <w:tc>
          <w:tcPr>
            <w:tcW w:w="1338" w:type="dxa"/>
            <w:tcBorders>
              <w:top w:val="none" w:sz="4" w:space="0" w:color="000000"/>
              <w:left w:val="none" w:sz="4" w:space="0" w:color="000000"/>
              <w:bottom w:val="single" w:sz="4" w:space="0" w:color="auto"/>
              <w:right w:val="single" w:sz="4" w:space="0" w:color="auto"/>
            </w:tcBorders>
            <w:shd w:val="clear" w:color="auto" w:fill="BFBFBF"/>
            <w:vAlign w:val="center"/>
          </w:tcPr>
          <w:p w14:paraId="191FDADF" w14:textId="77777777" w:rsidR="00501A7C" w:rsidRDefault="00C827D7">
            <w:pPr>
              <w:jc w:val="center"/>
              <w:rPr>
                <w:i/>
                <w:sz w:val="16"/>
                <w:szCs w:val="16"/>
              </w:rPr>
            </w:pPr>
            <w:r>
              <w:rPr>
                <w:i/>
                <w:sz w:val="16"/>
                <w:szCs w:val="16"/>
              </w:rPr>
              <w:t>4</w:t>
            </w:r>
          </w:p>
        </w:tc>
        <w:tc>
          <w:tcPr>
            <w:tcW w:w="891"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0" w14:textId="77777777" w:rsidR="00501A7C" w:rsidRDefault="00C827D7">
            <w:pPr>
              <w:jc w:val="center"/>
              <w:rPr>
                <w:i/>
                <w:sz w:val="16"/>
                <w:szCs w:val="16"/>
              </w:rPr>
            </w:pPr>
            <w:r>
              <w:rPr>
                <w:i/>
                <w:sz w:val="16"/>
                <w:szCs w:val="16"/>
              </w:rPr>
              <w:t>5</w:t>
            </w:r>
          </w:p>
        </w:tc>
        <w:tc>
          <w:tcPr>
            <w:tcW w:w="1040"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1" w14:textId="77777777" w:rsidR="00501A7C" w:rsidRDefault="00C827D7">
            <w:pPr>
              <w:jc w:val="center"/>
              <w:rPr>
                <w:i/>
                <w:sz w:val="16"/>
                <w:szCs w:val="16"/>
              </w:rPr>
            </w:pPr>
            <w:r>
              <w:rPr>
                <w:i/>
                <w:sz w:val="16"/>
                <w:szCs w:val="16"/>
              </w:rPr>
              <w:t>6</w:t>
            </w:r>
          </w:p>
        </w:tc>
        <w:tc>
          <w:tcPr>
            <w:tcW w:w="1338"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2" w14:textId="77777777" w:rsidR="00501A7C" w:rsidRDefault="00C827D7">
            <w:pPr>
              <w:jc w:val="center"/>
              <w:rPr>
                <w:i/>
                <w:sz w:val="16"/>
                <w:szCs w:val="16"/>
              </w:rPr>
            </w:pPr>
            <w:r>
              <w:rPr>
                <w:i/>
                <w:sz w:val="16"/>
                <w:szCs w:val="16"/>
              </w:rPr>
              <w:t>7</w:t>
            </w:r>
          </w:p>
        </w:tc>
        <w:tc>
          <w:tcPr>
            <w:tcW w:w="446"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3" w14:textId="77777777" w:rsidR="00501A7C" w:rsidRDefault="00C827D7">
            <w:pPr>
              <w:jc w:val="center"/>
              <w:rPr>
                <w:i/>
                <w:sz w:val="16"/>
                <w:szCs w:val="16"/>
              </w:rPr>
            </w:pPr>
            <w:r>
              <w:rPr>
                <w:i/>
                <w:sz w:val="16"/>
                <w:szCs w:val="16"/>
              </w:rPr>
              <w:t>8</w:t>
            </w:r>
          </w:p>
        </w:tc>
        <w:tc>
          <w:tcPr>
            <w:tcW w:w="892"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4" w14:textId="77777777" w:rsidR="00501A7C" w:rsidRDefault="00C827D7">
            <w:pPr>
              <w:jc w:val="center"/>
              <w:rPr>
                <w:i/>
                <w:sz w:val="16"/>
                <w:szCs w:val="16"/>
              </w:rPr>
            </w:pPr>
            <w:r>
              <w:rPr>
                <w:i/>
                <w:sz w:val="16"/>
                <w:szCs w:val="16"/>
              </w:rPr>
              <w:t>9</w:t>
            </w:r>
          </w:p>
        </w:tc>
        <w:tc>
          <w:tcPr>
            <w:tcW w:w="743"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5" w14:textId="77777777" w:rsidR="00501A7C" w:rsidRDefault="00C827D7">
            <w:pPr>
              <w:jc w:val="center"/>
              <w:rPr>
                <w:i/>
                <w:sz w:val="16"/>
                <w:szCs w:val="16"/>
              </w:rPr>
            </w:pPr>
            <w:r>
              <w:rPr>
                <w:i/>
                <w:sz w:val="16"/>
                <w:szCs w:val="16"/>
              </w:rPr>
              <w:t>10</w:t>
            </w:r>
          </w:p>
        </w:tc>
        <w:tc>
          <w:tcPr>
            <w:tcW w:w="1192"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6" w14:textId="77777777" w:rsidR="00501A7C" w:rsidRDefault="00C827D7">
            <w:pPr>
              <w:jc w:val="center"/>
              <w:rPr>
                <w:i/>
                <w:sz w:val="16"/>
                <w:szCs w:val="16"/>
              </w:rPr>
            </w:pPr>
            <w:r>
              <w:rPr>
                <w:i/>
                <w:sz w:val="16"/>
                <w:szCs w:val="16"/>
              </w:rPr>
              <w:t>11</w:t>
            </w:r>
          </w:p>
        </w:tc>
        <w:tc>
          <w:tcPr>
            <w:tcW w:w="1186"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7" w14:textId="77777777" w:rsidR="00501A7C" w:rsidRDefault="00C827D7">
            <w:pPr>
              <w:jc w:val="center"/>
              <w:rPr>
                <w:i/>
                <w:sz w:val="16"/>
                <w:szCs w:val="16"/>
              </w:rPr>
            </w:pPr>
            <w:r>
              <w:rPr>
                <w:i/>
                <w:sz w:val="16"/>
                <w:szCs w:val="16"/>
              </w:rPr>
              <w:t>12</w:t>
            </w:r>
          </w:p>
        </w:tc>
        <w:tc>
          <w:tcPr>
            <w:tcW w:w="1635"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8" w14:textId="77777777" w:rsidR="00501A7C" w:rsidRDefault="00C827D7">
            <w:pPr>
              <w:jc w:val="center"/>
              <w:rPr>
                <w:i/>
                <w:sz w:val="16"/>
                <w:szCs w:val="16"/>
              </w:rPr>
            </w:pPr>
            <w:r>
              <w:rPr>
                <w:i/>
                <w:sz w:val="16"/>
                <w:szCs w:val="16"/>
              </w:rPr>
              <w:t>13</w:t>
            </w:r>
          </w:p>
        </w:tc>
        <w:tc>
          <w:tcPr>
            <w:tcW w:w="1486"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9" w14:textId="77777777" w:rsidR="00501A7C" w:rsidRDefault="00C827D7">
            <w:pPr>
              <w:jc w:val="center"/>
              <w:rPr>
                <w:i/>
                <w:sz w:val="16"/>
                <w:szCs w:val="16"/>
              </w:rPr>
            </w:pPr>
            <w:r>
              <w:rPr>
                <w:i/>
                <w:sz w:val="16"/>
                <w:szCs w:val="16"/>
              </w:rPr>
              <w:t>14</w:t>
            </w:r>
          </w:p>
        </w:tc>
        <w:tc>
          <w:tcPr>
            <w:tcW w:w="1368" w:type="dxa"/>
            <w:tcBorders>
              <w:top w:val="none" w:sz="4" w:space="0" w:color="000000"/>
              <w:left w:val="none" w:sz="4" w:space="0" w:color="000000"/>
              <w:bottom w:val="single" w:sz="4" w:space="0" w:color="auto"/>
              <w:right w:val="single" w:sz="4" w:space="0" w:color="auto"/>
            </w:tcBorders>
            <w:shd w:val="clear" w:color="auto" w:fill="BFBFBF"/>
            <w:vAlign w:val="center"/>
          </w:tcPr>
          <w:p w14:paraId="191FDAEA" w14:textId="77777777" w:rsidR="00501A7C" w:rsidRDefault="00C827D7">
            <w:pPr>
              <w:jc w:val="center"/>
              <w:rPr>
                <w:i/>
                <w:sz w:val="16"/>
                <w:szCs w:val="16"/>
              </w:rPr>
            </w:pPr>
            <w:r>
              <w:rPr>
                <w:i/>
                <w:sz w:val="16"/>
                <w:szCs w:val="16"/>
              </w:rPr>
              <w:t>15</w:t>
            </w:r>
          </w:p>
        </w:tc>
      </w:tr>
      <w:tr w:rsidR="00501A7C" w14:paraId="191FDAFB" w14:textId="77777777">
        <w:trPr>
          <w:trHeight w:val="315"/>
        </w:trPr>
        <w:tc>
          <w:tcPr>
            <w:tcW w:w="447" w:type="dxa"/>
            <w:tcBorders>
              <w:top w:val="none" w:sz="4" w:space="0" w:color="000000"/>
              <w:left w:val="single" w:sz="4" w:space="0" w:color="auto"/>
              <w:bottom w:val="single" w:sz="4" w:space="0" w:color="auto"/>
              <w:right w:val="single" w:sz="4" w:space="0" w:color="auto"/>
            </w:tcBorders>
            <w:noWrap/>
            <w:vAlign w:val="center"/>
          </w:tcPr>
          <w:p w14:paraId="191FDAEC" w14:textId="77777777" w:rsidR="00501A7C" w:rsidRDefault="00501A7C">
            <w:pPr>
              <w:jc w:val="center"/>
              <w:rPr>
                <w:sz w:val="16"/>
                <w:szCs w:val="16"/>
              </w:rPr>
            </w:pPr>
          </w:p>
        </w:tc>
        <w:tc>
          <w:tcPr>
            <w:tcW w:w="590" w:type="dxa"/>
            <w:tcBorders>
              <w:top w:val="none" w:sz="4" w:space="0" w:color="000000"/>
              <w:left w:val="none" w:sz="4" w:space="0" w:color="000000"/>
              <w:bottom w:val="single" w:sz="4" w:space="0" w:color="auto"/>
              <w:right w:val="single" w:sz="4" w:space="0" w:color="auto"/>
            </w:tcBorders>
            <w:noWrap/>
            <w:vAlign w:val="center"/>
          </w:tcPr>
          <w:p w14:paraId="191FDAED" w14:textId="77777777" w:rsidR="00501A7C" w:rsidRDefault="00501A7C">
            <w:pPr>
              <w:jc w:val="center"/>
              <w:rPr>
                <w:sz w:val="16"/>
                <w:szCs w:val="16"/>
              </w:rPr>
            </w:pPr>
          </w:p>
        </w:tc>
        <w:tc>
          <w:tcPr>
            <w:tcW w:w="717" w:type="dxa"/>
            <w:tcBorders>
              <w:top w:val="none" w:sz="4" w:space="0" w:color="000000"/>
              <w:left w:val="none" w:sz="4" w:space="0" w:color="000000"/>
              <w:bottom w:val="single" w:sz="4" w:space="0" w:color="auto"/>
              <w:right w:val="single" w:sz="4" w:space="0" w:color="auto"/>
            </w:tcBorders>
            <w:noWrap/>
            <w:vAlign w:val="center"/>
          </w:tcPr>
          <w:p w14:paraId="191FDAEE" w14:textId="77777777" w:rsidR="00501A7C" w:rsidRDefault="00501A7C">
            <w:pPr>
              <w:jc w:val="center"/>
              <w:rPr>
                <w:sz w:val="16"/>
                <w:szCs w:val="16"/>
              </w:rPr>
            </w:pPr>
          </w:p>
        </w:tc>
        <w:tc>
          <w:tcPr>
            <w:tcW w:w="1338" w:type="dxa"/>
            <w:tcBorders>
              <w:top w:val="none" w:sz="4" w:space="0" w:color="000000"/>
              <w:left w:val="none" w:sz="4" w:space="0" w:color="000000"/>
              <w:bottom w:val="single" w:sz="4" w:space="0" w:color="auto"/>
              <w:right w:val="single" w:sz="4" w:space="0" w:color="auto"/>
            </w:tcBorders>
            <w:noWrap/>
            <w:vAlign w:val="center"/>
          </w:tcPr>
          <w:p w14:paraId="191FDAEF" w14:textId="77777777" w:rsidR="00501A7C" w:rsidRDefault="00501A7C">
            <w:pPr>
              <w:jc w:val="center"/>
              <w:rPr>
                <w:sz w:val="16"/>
                <w:szCs w:val="16"/>
              </w:rPr>
            </w:pPr>
          </w:p>
        </w:tc>
        <w:tc>
          <w:tcPr>
            <w:tcW w:w="891" w:type="dxa"/>
            <w:tcBorders>
              <w:top w:val="none" w:sz="4" w:space="0" w:color="000000"/>
              <w:left w:val="none" w:sz="4" w:space="0" w:color="000000"/>
              <w:bottom w:val="single" w:sz="4" w:space="0" w:color="auto"/>
              <w:right w:val="single" w:sz="4" w:space="0" w:color="auto"/>
            </w:tcBorders>
            <w:noWrap/>
            <w:vAlign w:val="center"/>
          </w:tcPr>
          <w:p w14:paraId="191FDAF0" w14:textId="77777777" w:rsidR="00501A7C" w:rsidRDefault="00501A7C">
            <w:pPr>
              <w:jc w:val="center"/>
              <w:rPr>
                <w:sz w:val="16"/>
                <w:szCs w:val="16"/>
              </w:rPr>
            </w:pPr>
          </w:p>
        </w:tc>
        <w:tc>
          <w:tcPr>
            <w:tcW w:w="1040" w:type="dxa"/>
            <w:tcBorders>
              <w:top w:val="none" w:sz="4" w:space="0" w:color="000000"/>
              <w:left w:val="none" w:sz="4" w:space="0" w:color="000000"/>
              <w:bottom w:val="single" w:sz="4" w:space="0" w:color="auto"/>
              <w:right w:val="single" w:sz="4" w:space="0" w:color="auto"/>
            </w:tcBorders>
            <w:noWrap/>
            <w:vAlign w:val="center"/>
          </w:tcPr>
          <w:p w14:paraId="191FDAF1" w14:textId="77777777" w:rsidR="00501A7C" w:rsidRDefault="00501A7C">
            <w:pPr>
              <w:jc w:val="center"/>
              <w:rPr>
                <w:sz w:val="16"/>
                <w:szCs w:val="16"/>
              </w:rPr>
            </w:pPr>
          </w:p>
        </w:tc>
        <w:tc>
          <w:tcPr>
            <w:tcW w:w="1338" w:type="dxa"/>
            <w:tcBorders>
              <w:top w:val="none" w:sz="4" w:space="0" w:color="000000"/>
              <w:left w:val="none" w:sz="4" w:space="0" w:color="000000"/>
              <w:bottom w:val="single" w:sz="4" w:space="0" w:color="auto"/>
              <w:right w:val="single" w:sz="4" w:space="0" w:color="auto"/>
            </w:tcBorders>
            <w:noWrap/>
            <w:vAlign w:val="center"/>
          </w:tcPr>
          <w:p w14:paraId="191FDAF2" w14:textId="77777777" w:rsidR="00501A7C" w:rsidRDefault="00501A7C">
            <w:pPr>
              <w:jc w:val="center"/>
              <w:rPr>
                <w:sz w:val="16"/>
                <w:szCs w:val="16"/>
              </w:rPr>
            </w:pPr>
          </w:p>
        </w:tc>
        <w:tc>
          <w:tcPr>
            <w:tcW w:w="446" w:type="dxa"/>
            <w:tcBorders>
              <w:top w:val="none" w:sz="4" w:space="0" w:color="000000"/>
              <w:left w:val="none" w:sz="4" w:space="0" w:color="000000"/>
              <w:bottom w:val="single" w:sz="4" w:space="0" w:color="auto"/>
              <w:right w:val="single" w:sz="4" w:space="0" w:color="auto"/>
            </w:tcBorders>
            <w:noWrap/>
            <w:vAlign w:val="center"/>
          </w:tcPr>
          <w:p w14:paraId="191FDAF3" w14:textId="77777777" w:rsidR="00501A7C" w:rsidRDefault="00501A7C">
            <w:pPr>
              <w:jc w:val="center"/>
              <w:rPr>
                <w:sz w:val="16"/>
                <w:szCs w:val="16"/>
              </w:rPr>
            </w:pPr>
          </w:p>
        </w:tc>
        <w:tc>
          <w:tcPr>
            <w:tcW w:w="892" w:type="dxa"/>
            <w:tcBorders>
              <w:top w:val="none" w:sz="4" w:space="0" w:color="000000"/>
              <w:left w:val="none" w:sz="4" w:space="0" w:color="000000"/>
              <w:bottom w:val="single" w:sz="4" w:space="0" w:color="auto"/>
              <w:right w:val="single" w:sz="4" w:space="0" w:color="auto"/>
            </w:tcBorders>
            <w:noWrap/>
            <w:vAlign w:val="center"/>
          </w:tcPr>
          <w:p w14:paraId="191FDAF4" w14:textId="77777777" w:rsidR="00501A7C" w:rsidRDefault="00501A7C">
            <w:pPr>
              <w:jc w:val="center"/>
              <w:rPr>
                <w:sz w:val="16"/>
                <w:szCs w:val="16"/>
              </w:rPr>
            </w:pPr>
          </w:p>
        </w:tc>
        <w:tc>
          <w:tcPr>
            <w:tcW w:w="743" w:type="dxa"/>
            <w:tcBorders>
              <w:top w:val="none" w:sz="4" w:space="0" w:color="000000"/>
              <w:left w:val="none" w:sz="4" w:space="0" w:color="000000"/>
              <w:bottom w:val="single" w:sz="4" w:space="0" w:color="auto"/>
              <w:right w:val="single" w:sz="4" w:space="0" w:color="auto"/>
            </w:tcBorders>
            <w:noWrap/>
            <w:vAlign w:val="center"/>
          </w:tcPr>
          <w:p w14:paraId="191FDAF5" w14:textId="77777777" w:rsidR="00501A7C" w:rsidRDefault="00501A7C">
            <w:pPr>
              <w:jc w:val="center"/>
              <w:rPr>
                <w:sz w:val="16"/>
                <w:szCs w:val="16"/>
              </w:rPr>
            </w:pPr>
          </w:p>
        </w:tc>
        <w:tc>
          <w:tcPr>
            <w:tcW w:w="1192" w:type="dxa"/>
            <w:tcBorders>
              <w:top w:val="none" w:sz="4" w:space="0" w:color="000000"/>
              <w:left w:val="none" w:sz="4" w:space="0" w:color="000000"/>
              <w:bottom w:val="single" w:sz="4" w:space="0" w:color="auto"/>
              <w:right w:val="single" w:sz="4" w:space="0" w:color="auto"/>
            </w:tcBorders>
            <w:noWrap/>
            <w:vAlign w:val="center"/>
          </w:tcPr>
          <w:p w14:paraId="191FDAF6" w14:textId="77777777" w:rsidR="00501A7C" w:rsidRDefault="00501A7C">
            <w:pPr>
              <w:jc w:val="center"/>
              <w:rPr>
                <w:sz w:val="16"/>
                <w:szCs w:val="16"/>
              </w:rPr>
            </w:pPr>
          </w:p>
        </w:tc>
        <w:tc>
          <w:tcPr>
            <w:tcW w:w="1186" w:type="dxa"/>
            <w:tcBorders>
              <w:top w:val="none" w:sz="4" w:space="0" w:color="000000"/>
              <w:left w:val="none" w:sz="4" w:space="0" w:color="000000"/>
              <w:bottom w:val="single" w:sz="4" w:space="0" w:color="auto"/>
              <w:right w:val="single" w:sz="4" w:space="0" w:color="auto"/>
            </w:tcBorders>
            <w:noWrap/>
            <w:vAlign w:val="center"/>
          </w:tcPr>
          <w:p w14:paraId="191FDAF7" w14:textId="77777777" w:rsidR="00501A7C" w:rsidRDefault="00501A7C">
            <w:pPr>
              <w:jc w:val="center"/>
              <w:rPr>
                <w:sz w:val="16"/>
                <w:szCs w:val="16"/>
              </w:rPr>
            </w:pPr>
          </w:p>
        </w:tc>
        <w:tc>
          <w:tcPr>
            <w:tcW w:w="1635" w:type="dxa"/>
            <w:tcBorders>
              <w:top w:val="none" w:sz="4" w:space="0" w:color="000000"/>
              <w:left w:val="none" w:sz="4" w:space="0" w:color="000000"/>
              <w:bottom w:val="single" w:sz="4" w:space="0" w:color="auto"/>
              <w:right w:val="single" w:sz="4" w:space="0" w:color="auto"/>
            </w:tcBorders>
            <w:noWrap/>
            <w:vAlign w:val="center"/>
          </w:tcPr>
          <w:p w14:paraId="191FDAF8" w14:textId="77777777" w:rsidR="00501A7C" w:rsidRDefault="00501A7C">
            <w:pPr>
              <w:jc w:val="center"/>
              <w:rPr>
                <w:sz w:val="16"/>
                <w:szCs w:val="16"/>
              </w:rPr>
            </w:pPr>
          </w:p>
        </w:tc>
        <w:tc>
          <w:tcPr>
            <w:tcW w:w="1486" w:type="dxa"/>
            <w:tcBorders>
              <w:top w:val="none" w:sz="4" w:space="0" w:color="000000"/>
              <w:left w:val="none" w:sz="4" w:space="0" w:color="000000"/>
              <w:bottom w:val="single" w:sz="4" w:space="0" w:color="auto"/>
              <w:right w:val="single" w:sz="4" w:space="0" w:color="auto"/>
            </w:tcBorders>
            <w:noWrap/>
            <w:vAlign w:val="center"/>
          </w:tcPr>
          <w:p w14:paraId="191FDAF9" w14:textId="77777777" w:rsidR="00501A7C" w:rsidRDefault="00501A7C">
            <w:pPr>
              <w:jc w:val="center"/>
              <w:rPr>
                <w:sz w:val="16"/>
                <w:szCs w:val="16"/>
              </w:rPr>
            </w:pPr>
          </w:p>
        </w:tc>
        <w:tc>
          <w:tcPr>
            <w:tcW w:w="1368" w:type="dxa"/>
            <w:tcBorders>
              <w:top w:val="none" w:sz="4" w:space="0" w:color="000000"/>
              <w:left w:val="none" w:sz="4" w:space="0" w:color="000000"/>
              <w:bottom w:val="single" w:sz="4" w:space="0" w:color="auto"/>
              <w:right w:val="single" w:sz="4" w:space="0" w:color="auto"/>
            </w:tcBorders>
            <w:noWrap/>
            <w:vAlign w:val="center"/>
          </w:tcPr>
          <w:p w14:paraId="191FDAFA" w14:textId="77777777" w:rsidR="00501A7C" w:rsidRDefault="00501A7C">
            <w:pPr>
              <w:jc w:val="center"/>
              <w:rPr>
                <w:sz w:val="16"/>
                <w:szCs w:val="16"/>
              </w:rPr>
            </w:pPr>
          </w:p>
        </w:tc>
      </w:tr>
      <w:tr w:rsidR="00501A7C" w14:paraId="191FDB0B" w14:textId="77777777">
        <w:trPr>
          <w:trHeight w:val="315"/>
        </w:trPr>
        <w:tc>
          <w:tcPr>
            <w:tcW w:w="447" w:type="dxa"/>
            <w:tcBorders>
              <w:top w:val="none" w:sz="4" w:space="0" w:color="000000"/>
              <w:left w:val="single" w:sz="4" w:space="0" w:color="auto"/>
              <w:bottom w:val="single" w:sz="4" w:space="0" w:color="auto"/>
              <w:right w:val="single" w:sz="4" w:space="0" w:color="auto"/>
            </w:tcBorders>
            <w:noWrap/>
            <w:vAlign w:val="center"/>
          </w:tcPr>
          <w:p w14:paraId="191FDAFC" w14:textId="77777777" w:rsidR="00501A7C" w:rsidRDefault="00501A7C">
            <w:pPr>
              <w:jc w:val="center"/>
              <w:rPr>
                <w:sz w:val="16"/>
                <w:szCs w:val="16"/>
              </w:rPr>
            </w:pPr>
          </w:p>
        </w:tc>
        <w:tc>
          <w:tcPr>
            <w:tcW w:w="590" w:type="dxa"/>
            <w:tcBorders>
              <w:top w:val="none" w:sz="4" w:space="0" w:color="000000"/>
              <w:left w:val="none" w:sz="4" w:space="0" w:color="000000"/>
              <w:bottom w:val="single" w:sz="4" w:space="0" w:color="auto"/>
              <w:right w:val="single" w:sz="4" w:space="0" w:color="auto"/>
            </w:tcBorders>
            <w:noWrap/>
            <w:vAlign w:val="center"/>
          </w:tcPr>
          <w:p w14:paraId="191FDAFD" w14:textId="77777777" w:rsidR="00501A7C" w:rsidRDefault="00501A7C">
            <w:pPr>
              <w:jc w:val="center"/>
              <w:rPr>
                <w:sz w:val="16"/>
                <w:szCs w:val="16"/>
              </w:rPr>
            </w:pPr>
          </w:p>
        </w:tc>
        <w:tc>
          <w:tcPr>
            <w:tcW w:w="717" w:type="dxa"/>
            <w:tcBorders>
              <w:top w:val="none" w:sz="4" w:space="0" w:color="000000"/>
              <w:left w:val="none" w:sz="4" w:space="0" w:color="000000"/>
              <w:bottom w:val="single" w:sz="4" w:space="0" w:color="auto"/>
              <w:right w:val="single" w:sz="4" w:space="0" w:color="auto"/>
            </w:tcBorders>
            <w:noWrap/>
            <w:vAlign w:val="center"/>
          </w:tcPr>
          <w:p w14:paraId="191FDAFE" w14:textId="77777777" w:rsidR="00501A7C" w:rsidRDefault="00501A7C">
            <w:pPr>
              <w:jc w:val="center"/>
              <w:rPr>
                <w:sz w:val="16"/>
                <w:szCs w:val="16"/>
              </w:rPr>
            </w:pPr>
          </w:p>
        </w:tc>
        <w:tc>
          <w:tcPr>
            <w:tcW w:w="1338" w:type="dxa"/>
            <w:tcBorders>
              <w:top w:val="none" w:sz="4" w:space="0" w:color="000000"/>
              <w:left w:val="none" w:sz="4" w:space="0" w:color="000000"/>
              <w:bottom w:val="single" w:sz="4" w:space="0" w:color="auto"/>
              <w:right w:val="single" w:sz="4" w:space="0" w:color="auto"/>
            </w:tcBorders>
            <w:noWrap/>
            <w:vAlign w:val="center"/>
          </w:tcPr>
          <w:p w14:paraId="191FDAFF" w14:textId="77777777" w:rsidR="00501A7C" w:rsidRDefault="00501A7C">
            <w:pPr>
              <w:jc w:val="center"/>
              <w:rPr>
                <w:sz w:val="16"/>
                <w:szCs w:val="16"/>
              </w:rPr>
            </w:pPr>
          </w:p>
        </w:tc>
        <w:tc>
          <w:tcPr>
            <w:tcW w:w="891" w:type="dxa"/>
            <w:tcBorders>
              <w:top w:val="none" w:sz="4" w:space="0" w:color="000000"/>
              <w:left w:val="none" w:sz="4" w:space="0" w:color="000000"/>
              <w:bottom w:val="single" w:sz="4" w:space="0" w:color="auto"/>
              <w:right w:val="single" w:sz="4" w:space="0" w:color="auto"/>
            </w:tcBorders>
            <w:noWrap/>
            <w:vAlign w:val="center"/>
          </w:tcPr>
          <w:p w14:paraId="191FDB00" w14:textId="77777777" w:rsidR="00501A7C" w:rsidRDefault="00501A7C">
            <w:pPr>
              <w:jc w:val="center"/>
              <w:rPr>
                <w:sz w:val="16"/>
                <w:szCs w:val="16"/>
              </w:rPr>
            </w:pPr>
          </w:p>
        </w:tc>
        <w:tc>
          <w:tcPr>
            <w:tcW w:w="1040" w:type="dxa"/>
            <w:tcBorders>
              <w:top w:val="none" w:sz="4" w:space="0" w:color="000000"/>
              <w:left w:val="none" w:sz="4" w:space="0" w:color="000000"/>
              <w:bottom w:val="single" w:sz="4" w:space="0" w:color="auto"/>
              <w:right w:val="single" w:sz="4" w:space="0" w:color="auto"/>
            </w:tcBorders>
            <w:noWrap/>
            <w:vAlign w:val="center"/>
          </w:tcPr>
          <w:p w14:paraId="191FDB01" w14:textId="77777777" w:rsidR="00501A7C" w:rsidRDefault="00501A7C">
            <w:pPr>
              <w:jc w:val="center"/>
              <w:rPr>
                <w:sz w:val="16"/>
                <w:szCs w:val="16"/>
              </w:rPr>
            </w:pPr>
          </w:p>
        </w:tc>
        <w:tc>
          <w:tcPr>
            <w:tcW w:w="1338" w:type="dxa"/>
            <w:tcBorders>
              <w:top w:val="none" w:sz="4" w:space="0" w:color="000000"/>
              <w:left w:val="none" w:sz="4" w:space="0" w:color="000000"/>
              <w:bottom w:val="single" w:sz="4" w:space="0" w:color="auto"/>
              <w:right w:val="single" w:sz="4" w:space="0" w:color="auto"/>
            </w:tcBorders>
            <w:noWrap/>
            <w:vAlign w:val="center"/>
          </w:tcPr>
          <w:p w14:paraId="191FDB02" w14:textId="77777777" w:rsidR="00501A7C" w:rsidRDefault="00501A7C">
            <w:pPr>
              <w:jc w:val="center"/>
              <w:rPr>
                <w:sz w:val="16"/>
                <w:szCs w:val="16"/>
              </w:rPr>
            </w:pPr>
          </w:p>
        </w:tc>
        <w:tc>
          <w:tcPr>
            <w:tcW w:w="446" w:type="dxa"/>
            <w:tcBorders>
              <w:top w:val="none" w:sz="4" w:space="0" w:color="000000"/>
              <w:left w:val="none" w:sz="4" w:space="0" w:color="000000"/>
              <w:bottom w:val="single" w:sz="4" w:space="0" w:color="auto"/>
              <w:right w:val="single" w:sz="4" w:space="0" w:color="auto"/>
            </w:tcBorders>
            <w:noWrap/>
            <w:vAlign w:val="center"/>
          </w:tcPr>
          <w:p w14:paraId="191FDB03" w14:textId="77777777" w:rsidR="00501A7C" w:rsidRDefault="00501A7C">
            <w:pPr>
              <w:jc w:val="center"/>
              <w:rPr>
                <w:sz w:val="16"/>
                <w:szCs w:val="16"/>
              </w:rPr>
            </w:pPr>
          </w:p>
        </w:tc>
        <w:tc>
          <w:tcPr>
            <w:tcW w:w="892" w:type="dxa"/>
            <w:tcBorders>
              <w:top w:val="none" w:sz="4" w:space="0" w:color="000000"/>
              <w:left w:val="none" w:sz="4" w:space="0" w:color="000000"/>
              <w:bottom w:val="single" w:sz="4" w:space="0" w:color="auto"/>
              <w:right w:val="single" w:sz="4" w:space="0" w:color="auto"/>
            </w:tcBorders>
            <w:noWrap/>
            <w:vAlign w:val="center"/>
          </w:tcPr>
          <w:p w14:paraId="191FDB04" w14:textId="77777777" w:rsidR="00501A7C" w:rsidRDefault="00501A7C">
            <w:pPr>
              <w:jc w:val="center"/>
              <w:rPr>
                <w:sz w:val="16"/>
                <w:szCs w:val="16"/>
              </w:rPr>
            </w:pPr>
          </w:p>
        </w:tc>
        <w:tc>
          <w:tcPr>
            <w:tcW w:w="743" w:type="dxa"/>
            <w:tcBorders>
              <w:top w:val="none" w:sz="4" w:space="0" w:color="000000"/>
              <w:left w:val="none" w:sz="4" w:space="0" w:color="000000"/>
              <w:bottom w:val="single" w:sz="4" w:space="0" w:color="auto"/>
              <w:right w:val="single" w:sz="4" w:space="0" w:color="auto"/>
            </w:tcBorders>
            <w:noWrap/>
            <w:vAlign w:val="center"/>
          </w:tcPr>
          <w:p w14:paraId="191FDB05" w14:textId="77777777" w:rsidR="00501A7C" w:rsidRDefault="00501A7C">
            <w:pPr>
              <w:jc w:val="center"/>
              <w:rPr>
                <w:sz w:val="16"/>
                <w:szCs w:val="16"/>
              </w:rPr>
            </w:pPr>
          </w:p>
        </w:tc>
        <w:tc>
          <w:tcPr>
            <w:tcW w:w="1192" w:type="dxa"/>
            <w:tcBorders>
              <w:top w:val="none" w:sz="4" w:space="0" w:color="000000"/>
              <w:left w:val="none" w:sz="4" w:space="0" w:color="000000"/>
              <w:bottom w:val="single" w:sz="4" w:space="0" w:color="auto"/>
              <w:right w:val="single" w:sz="4" w:space="0" w:color="auto"/>
            </w:tcBorders>
            <w:noWrap/>
            <w:vAlign w:val="center"/>
          </w:tcPr>
          <w:p w14:paraId="191FDB06" w14:textId="77777777" w:rsidR="00501A7C" w:rsidRDefault="00501A7C">
            <w:pPr>
              <w:jc w:val="center"/>
              <w:rPr>
                <w:sz w:val="16"/>
                <w:szCs w:val="16"/>
              </w:rPr>
            </w:pPr>
          </w:p>
        </w:tc>
        <w:tc>
          <w:tcPr>
            <w:tcW w:w="1186" w:type="dxa"/>
            <w:tcBorders>
              <w:top w:val="none" w:sz="4" w:space="0" w:color="000000"/>
              <w:left w:val="none" w:sz="4" w:space="0" w:color="000000"/>
              <w:bottom w:val="single" w:sz="4" w:space="0" w:color="auto"/>
              <w:right w:val="single" w:sz="4" w:space="0" w:color="auto"/>
            </w:tcBorders>
            <w:noWrap/>
            <w:vAlign w:val="center"/>
          </w:tcPr>
          <w:p w14:paraId="191FDB07" w14:textId="77777777" w:rsidR="00501A7C" w:rsidRDefault="00501A7C">
            <w:pPr>
              <w:jc w:val="center"/>
              <w:rPr>
                <w:sz w:val="16"/>
                <w:szCs w:val="16"/>
              </w:rPr>
            </w:pPr>
          </w:p>
        </w:tc>
        <w:tc>
          <w:tcPr>
            <w:tcW w:w="1635" w:type="dxa"/>
            <w:tcBorders>
              <w:top w:val="none" w:sz="4" w:space="0" w:color="000000"/>
              <w:left w:val="none" w:sz="4" w:space="0" w:color="000000"/>
              <w:bottom w:val="single" w:sz="4" w:space="0" w:color="auto"/>
              <w:right w:val="single" w:sz="4" w:space="0" w:color="auto"/>
            </w:tcBorders>
            <w:noWrap/>
            <w:vAlign w:val="center"/>
          </w:tcPr>
          <w:p w14:paraId="191FDB08" w14:textId="77777777" w:rsidR="00501A7C" w:rsidRDefault="00501A7C">
            <w:pPr>
              <w:jc w:val="center"/>
              <w:rPr>
                <w:sz w:val="16"/>
                <w:szCs w:val="16"/>
              </w:rPr>
            </w:pPr>
          </w:p>
        </w:tc>
        <w:tc>
          <w:tcPr>
            <w:tcW w:w="1486" w:type="dxa"/>
            <w:tcBorders>
              <w:top w:val="none" w:sz="4" w:space="0" w:color="000000"/>
              <w:left w:val="none" w:sz="4" w:space="0" w:color="000000"/>
              <w:bottom w:val="single" w:sz="4" w:space="0" w:color="auto"/>
              <w:right w:val="single" w:sz="4" w:space="0" w:color="auto"/>
            </w:tcBorders>
            <w:noWrap/>
            <w:vAlign w:val="center"/>
          </w:tcPr>
          <w:p w14:paraId="191FDB09" w14:textId="77777777" w:rsidR="00501A7C" w:rsidRDefault="00501A7C">
            <w:pPr>
              <w:jc w:val="center"/>
              <w:rPr>
                <w:sz w:val="16"/>
                <w:szCs w:val="16"/>
              </w:rPr>
            </w:pPr>
          </w:p>
        </w:tc>
        <w:tc>
          <w:tcPr>
            <w:tcW w:w="1368" w:type="dxa"/>
            <w:tcBorders>
              <w:top w:val="none" w:sz="4" w:space="0" w:color="000000"/>
              <w:left w:val="none" w:sz="4" w:space="0" w:color="000000"/>
              <w:bottom w:val="single" w:sz="4" w:space="0" w:color="auto"/>
              <w:right w:val="single" w:sz="4" w:space="0" w:color="auto"/>
            </w:tcBorders>
            <w:noWrap/>
            <w:vAlign w:val="center"/>
          </w:tcPr>
          <w:p w14:paraId="191FDB0A" w14:textId="77777777" w:rsidR="00501A7C" w:rsidRDefault="00501A7C">
            <w:pPr>
              <w:jc w:val="center"/>
              <w:rPr>
                <w:sz w:val="16"/>
                <w:szCs w:val="16"/>
              </w:rPr>
            </w:pPr>
          </w:p>
        </w:tc>
      </w:tr>
    </w:tbl>
    <w:p w14:paraId="191FDB0C" w14:textId="77777777" w:rsidR="00501A7C" w:rsidRDefault="00C827D7">
      <w:pPr>
        <w:numPr>
          <w:ilvl w:val="1"/>
          <w:numId w:val="19"/>
        </w:numPr>
        <w:tabs>
          <w:tab w:val="clear" w:pos="1440"/>
          <w:tab w:val="num" w:pos="567"/>
          <w:tab w:val="center" w:pos="4677"/>
          <w:tab w:val="right" w:pos="9355"/>
        </w:tabs>
        <w:ind w:left="0" w:firstLine="0"/>
        <w:jc w:val="both"/>
        <w:rPr>
          <w:sz w:val="18"/>
          <w:szCs w:val="18"/>
          <w:lang w:val="ru-RU"/>
        </w:rPr>
      </w:pPr>
      <w:r>
        <w:rPr>
          <w:sz w:val="18"/>
          <w:szCs w:val="18"/>
          <w:lang w:val="ru-RU"/>
        </w:rPr>
        <w:t>Исполнитель (указать: Исполнитель/Подрядчик/ иное наименование контрагента) гарантирует Заказчику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Заказчику (указать: Заказчику/иное наименование Общества) являются полными, точными и достоверными.</w:t>
      </w:r>
    </w:p>
    <w:p w14:paraId="191FDB0D" w14:textId="77777777" w:rsidR="00501A7C" w:rsidRDefault="00C827D7">
      <w:pPr>
        <w:numPr>
          <w:ilvl w:val="1"/>
          <w:numId w:val="19"/>
        </w:numPr>
        <w:tabs>
          <w:tab w:val="clear" w:pos="1440"/>
          <w:tab w:val="num" w:pos="567"/>
          <w:tab w:val="center" w:pos="4677"/>
          <w:tab w:val="right" w:pos="9355"/>
        </w:tabs>
        <w:ind w:left="0" w:firstLine="0"/>
        <w:jc w:val="both"/>
        <w:rPr>
          <w:sz w:val="18"/>
          <w:szCs w:val="18"/>
          <w:lang w:val="ru-RU"/>
        </w:rPr>
      </w:pPr>
      <w:r>
        <w:rPr>
          <w:sz w:val="18"/>
          <w:szCs w:val="18"/>
          <w:lang w:val="ru-RU"/>
        </w:rPr>
        <w:t>Исполнитель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(указать: Исполнитель/Подрядчик/ иное наименование контрагента) настоящим освобождает Заказчика (указать: Заказчика/иное наименование Общества) от любой ответственности в связи с Раскрытием, в том числе возмещает Заказчику (указать: Заказчику/иное наименование Общества) убытки, понесенные в связи с предъявлением Заказчику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91FDB0E" w14:textId="77777777" w:rsidR="00501A7C" w:rsidRDefault="00501A7C">
      <w:pPr>
        <w:tabs>
          <w:tab w:val="center" w:pos="4677"/>
          <w:tab w:val="right" w:pos="9355"/>
        </w:tabs>
        <w:jc w:val="both"/>
        <w:rPr>
          <w:b/>
          <w:lang w:val="ru-RU"/>
        </w:rPr>
      </w:pPr>
    </w:p>
    <w:p w14:paraId="191FDB0F" w14:textId="77777777" w:rsidR="00501A7C" w:rsidRDefault="00C827D7">
      <w:pPr>
        <w:tabs>
          <w:tab w:val="center" w:pos="4677"/>
          <w:tab w:val="right" w:pos="9355"/>
        </w:tabs>
        <w:jc w:val="right"/>
        <w:rPr>
          <w:b/>
          <w:lang w:val="ru-RU"/>
        </w:rPr>
      </w:pPr>
      <w:r>
        <w:rPr>
          <w:b/>
          <w:lang w:val="ru-RU"/>
        </w:rPr>
        <w:t>подпись уполномоченного лица организации</w:t>
      </w:r>
    </w:p>
    <w:p w14:paraId="191FDB10" w14:textId="77777777" w:rsidR="00501A7C" w:rsidRDefault="00C827D7">
      <w:pPr>
        <w:jc w:val="right"/>
        <w:rPr>
          <w:rFonts w:ascii="Arial" w:hAnsi="Arial" w:cs="Arial"/>
          <w:b/>
          <w:lang w:val="ru-RU"/>
        </w:rPr>
        <w:sectPr w:rsidR="00501A7C">
          <w:footerReference w:type="even" r:id="rId9"/>
          <w:footerReference w:type="default" r:id="rId10"/>
          <w:pgSz w:w="16838" w:h="11906" w:orient="landscape"/>
          <w:pgMar w:top="1134" w:right="709" w:bottom="1134" w:left="1418" w:header="708" w:footer="708" w:gutter="0"/>
          <w:cols w:space="708"/>
          <w:docGrid w:linePitch="360"/>
        </w:sectPr>
      </w:pPr>
      <w:r>
        <w:rPr>
          <w:b/>
          <w:lang w:val="ru-RU"/>
        </w:rPr>
        <w:t>печать организации</w:t>
      </w:r>
    </w:p>
    <w:p w14:paraId="191FDB11" w14:textId="77777777" w:rsidR="00501A7C" w:rsidRDefault="00C827D7">
      <w:pPr>
        <w:tabs>
          <w:tab w:val="left" w:pos="6804"/>
        </w:tabs>
        <w:ind w:left="5812" w:firstLine="709"/>
        <w:jc w:val="both"/>
        <w:rPr>
          <w:szCs w:val="24"/>
          <w:lang w:val="ru-RU"/>
        </w:rPr>
      </w:pPr>
      <w:r>
        <w:rPr>
          <w:szCs w:val="24"/>
          <w:lang w:val="ru-RU"/>
        </w:rPr>
        <w:lastRenderedPageBreak/>
        <w:tab/>
        <w:t xml:space="preserve">Приложение № 4 к договору </w:t>
      </w:r>
    </w:p>
    <w:p w14:paraId="191FDB12" w14:textId="77777777" w:rsidR="00501A7C" w:rsidRDefault="00C827D7">
      <w:pPr>
        <w:tabs>
          <w:tab w:val="left" w:pos="6804"/>
        </w:tabs>
        <w:ind w:left="5812" w:firstLine="709"/>
        <w:jc w:val="both"/>
        <w:rPr>
          <w:szCs w:val="24"/>
          <w:lang w:val="ru-RU"/>
        </w:rPr>
      </w:pPr>
      <w:r>
        <w:rPr>
          <w:szCs w:val="24"/>
          <w:lang w:val="ru-RU"/>
        </w:rPr>
        <w:tab/>
        <w:t xml:space="preserve">от ______________________ </w:t>
      </w:r>
    </w:p>
    <w:p w14:paraId="191FDB13" w14:textId="77777777" w:rsidR="00501A7C" w:rsidRDefault="00C827D7">
      <w:pPr>
        <w:tabs>
          <w:tab w:val="left" w:pos="6804"/>
        </w:tabs>
        <w:ind w:left="5812" w:firstLine="709"/>
        <w:jc w:val="both"/>
        <w:rPr>
          <w:szCs w:val="24"/>
          <w:lang w:val="ru-RU"/>
        </w:rPr>
      </w:pPr>
      <w:r>
        <w:rPr>
          <w:szCs w:val="24"/>
          <w:lang w:val="ru-RU"/>
        </w:rPr>
        <w:tab/>
        <w:t>№ ______________________</w:t>
      </w:r>
    </w:p>
    <w:p w14:paraId="191FDB14" w14:textId="77777777" w:rsidR="00501A7C" w:rsidRDefault="00501A7C">
      <w:pPr>
        <w:spacing w:before="240"/>
        <w:ind w:firstLine="709"/>
        <w:jc w:val="both"/>
        <w:rPr>
          <w:rFonts w:ascii="Times New Roman" w:hAnsi="Times New Roman"/>
          <w:b/>
          <w:sz w:val="22"/>
          <w:szCs w:val="22"/>
          <w:lang w:val="ru-RU"/>
        </w:rPr>
      </w:pPr>
    </w:p>
    <w:tbl>
      <w:tblPr>
        <w:tblW w:w="5000" w:type="pct"/>
        <w:tblLook w:val="01E0" w:firstRow="1" w:lastRow="1" w:firstColumn="1" w:lastColumn="1" w:noHBand="0" w:noVBand="0"/>
      </w:tblPr>
      <w:tblGrid>
        <w:gridCol w:w="3980"/>
        <w:gridCol w:w="5799"/>
      </w:tblGrid>
      <w:tr w:rsidR="00501A7C" w:rsidRPr="00312888" w14:paraId="191FDB16" w14:textId="77777777">
        <w:trPr>
          <w:cantSplit/>
          <w:trHeight w:val="20"/>
        </w:trPr>
        <w:tc>
          <w:tcPr>
            <w:tcW w:w="5000" w:type="pct"/>
            <w:gridSpan w:val="2"/>
            <w:shd w:val="clear" w:color="FFFFFF" w:fill="FFFFFF"/>
          </w:tcPr>
          <w:p w14:paraId="191FDB15" w14:textId="77777777" w:rsidR="00501A7C" w:rsidRDefault="00C827D7">
            <w:pPr>
              <w:pStyle w:val="MarginText"/>
              <w:keepLines/>
              <w:spacing w:after="0" w:line="240" w:lineRule="auto"/>
              <w:jc w:val="center"/>
              <w:rPr>
                <w:rFonts w:ascii="Times New Roman" w:hAnsi="Times New Roman"/>
                <w:b/>
                <w:sz w:val="24"/>
                <w:szCs w:val="24"/>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501A7C" w14:paraId="191FDB19" w14:textId="77777777">
        <w:trPr>
          <w:cantSplit/>
          <w:trHeight w:val="20"/>
        </w:trPr>
        <w:tc>
          <w:tcPr>
            <w:tcW w:w="5000" w:type="pct"/>
            <w:gridSpan w:val="2"/>
            <w:shd w:val="clear" w:color="FFFFFF" w:fill="FFFFFF"/>
          </w:tcPr>
          <w:p w14:paraId="191FDB17" w14:textId="77777777" w:rsidR="00501A7C" w:rsidRDefault="00501A7C">
            <w:pPr>
              <w:keepLines/>
              <w:jc w:val="right"/>
              <w:rPr>
                <w:lang w:val="ru-RU"/>
              </w:rPr>
            </w:pPr>
          </w:p>
          <w:p w14:paraId="191FDB18" w14:textId="77777777" w:rsidR="00501A7C" w:rsidRDefault="00C827D7">
            <w:pPr>
              <w:keepLines/>
              <w:jc w:val="right"/>
            </w:pPr>
            <w:proofErr w:type="spellStart"/>
            <w:r>
              <w:t>Дата</w:t>
            </w:r>
            <w:proofErr w:type="spellEnd"/>
            <w:r>
              <w:t>: ___________ 20__</w:t>
            </w:r>
          </w:p>
        </w:tc>
      </w:tr>
      <w:tr w:rsidR="00501A7C" w14:paraId="191FDB1B" w14:textId="77777777">
        <w:trPr>
          <w:cantSplit/>
          <w:trHeight w:val="20"/>
        </w:trPr>
        <w:tc>
          <w:tcPr>
            <w:tcW w:w="5000" w:type="pct"/>
            <w:gridSpan w:val="2"/>
            <w:shd w:val="clear" w:color="FFFFFF" w:fill="FFFFFF"/>
          </w:tcPr>
          <w:p w14:paraId="191FDB1A" w14:textId="77777777" w:rsidR="00501A7C" w:rsidRDefault="00C827D7">
            <w:pPr>
              <w:pStyle w:val="no1"/>
              <w:keepLines/>
              <w:numPr>
                <w:ilvl w:val="0"/>
                <w:numId w:val="28"/>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w:t>
            </w:r>
          </w:p>
        </w:tc>
      </w:tr>
      <w:tr w:rsidR="00501A7C" w:rsidRPr="00312888" w14:paraId="191FDB26" w14:textId="77777777">
        <w:trPr>
          <w:cantSplit/>
          <w:trHeight w:val="20"/>
        </w:trPr>
        <w:tc>
          <w:tcPr>
            <w:tcW w:w="5000" w:type="pct"/>
            <w:gridSpan w:val="2"/>
            <w:shd w:val="clear" w:color="FFFFFF" w:fill="FFFFFF"/>
          </w:tcPr>
          <w:p w14:paraId="191FDB1C" w14:textId="77777777" w:rsidR="00501A7C" w:rsidRDefault="00C827D7">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191FDB1D" w14:textId="77777777" w:rsidR="00501A7C" w:rsidRDefault="00C827D7">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(фамилия, имя, отчество),</w:t>
            </w:r>
          </w:p>
          <w:p w14:paraId="191FDB1E" w14:textId="77777777" w:rsidR="00501A7C" w:rsidRDefault="00C827D7">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191FDB1F" w14:textId="77777777" w:rsidR="00501A7C" w:rsidRDefault="00C827D7">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191FDB20" w14:textId="77777777" w:rsidR="00501A7C" w:rsidRDefault="00C827D7">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191FDB21" w14:textId="77777777" w:rsidR="00501A7C" w:rsidRDefault="00C827D7">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191FDB22" w14:textId="77777777" w:rsidR="00501A7C" w:rsidRDefault="00C827D7">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14:paraId="191FDB23" w14:textId="77777777" w:rsidR="00501A7C" w:rsidRDefault="00C827D7">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191FDB24" w14:textId="77777777" w:rsidR="00501A7C" w:rsidRDefault="00C827D7">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14:paraId="191FDB25" w14:textId="77777777" w:rsidR="00501A7C" w:rsidRDefault="00C827D7">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Акционерное общество «Томская энергосбытовая компания» (далее – «</w:t>
            </w:r>
            <w:r>
              <w:rPr>
                <w:rFonts w:ascii="Times New Roman" w:hAnsi="Times New Roman"/>
                <w:b/>
                <w:sz w:val="24"/>
                <w:szCs w:val="24"/>
                <w:lang w:val="ru-RU"/>
              </w:rPr>
              <w:t>Оператор»</w:t>
            </w:r>
            <w:r>
              <w:rPr>
                <w:rFonts w:ascii="Times New Roman" w:hAnsi="Times New Roman"/>
                <w:sz w:val="24"/>
                <w:szCs w:val="24"/>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01A7C" w:rsidRPr="00312888" w14:paraId="191FDB28" w14:textId="77777777">
        <w:trPr>
          <w:cantSplit/>
          <w:trHeight w:val="20"/>
        </w:trPr>
        <w:tc>
          <w:tcPr>
            <w:tcW w:w="5000" w:type="pct"/>
            <w:gridSpan w:val="2"/>
            <w:shd w:val="clear" w:color="FFFFFF" w:fill="FFFFFF"/>
          </w:tcPr>
          <w:p w14:paraId="191FDB27" w14:textId="77777777" w:rsidR="00501A7C" w:rsidRDefault="00C827D7">
            <w:pPr>
              <w:pStyle w:val="no1"/>
              <w:keepLines/>
              <w:numPr>
                <w:ilvl w:val="0"/>
                <w:numId w:val="28"/>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501A7C" w14:paraId="191FDB2A" w14:textId="77777777">
        <w:trPr>
          <w:cantSplit/>
          <w:trHeight w:val="20"/>
        </w:trPr>
        <w:tc>
          <w:tcPr>
            <w:tcW w:w="5000" w:type="pct"/>
            <w:gridSpan w:val="2"/>
          </w:tcPr>
          <w:p w14:paraId="191FDB29" w14:textId="77777777" w:rsidR="00501A7C" w:rsidRDefault="00C827D7">
            <w:pPr>
              <w:pStyle w:val="no2"/>
              <w:widowControl w:val="0"/>
              <w:numPr>
                <w:ilvl w:val="1"/>
                <w:numId w:val="2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фамилия, имя, отчество;</w:t>
            </w:r>
          </w:p>
        </w:tc>
      </w:tr>
      <w:tr w:rsidR="00501A7C" w14:paraId="191FDB2C" w14:textId="77777777">
        <w:trPr>
          <w:cantSplit/>
          <w:trHeight w:val="20"/>
        </w:trPr>
        <w:tc>
          <w:tcPr>
            <w:tcW w:w="5000" w:type="pct"/>
            <w:gridSpan w:val="2"/>
          </w:tcPr>
          <w:p w14:paraId="191FDB2B" w14:textId="77777777" w:rsidR="00501A7C" w:rsidRDefault="00C827D7">
            <w:pPr>
              <w:pStyle w:val="no2"/>
              <w:widowControl w:val="0"/>
              <w:numPr>
                <w:ilvl w:val="1"/>
                <w:numId w:val="2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идентификационный номер налогоплательщика;</w:t>
            </w:r>
          </w:p>
        </w:tc>
      </w:tr>
      <w:tr w:rsidR="00501A7C" w:rsidRPr="00312888" w14:paraId="191FDB2E" w14:textId="77777777">
        <w:trPr>
          <w:cantSplit/>
          <w:trHeight w:val="20"/>
        </w:trPr>
        <w:tc>
          <w:tcPr>
            <w:tcW w:w="5000" w:type="pct"/>
            <w:gridSpan w:val="2"/>
          </w:tcPr>
          <w:p w14:paraId="191FDB2D" w14:textId="77777777" w:rsidR="00501A7C" w:rsidRDefault="00C827D7">
            <w:pPr>
              <w:pStyle w:val="no2"/>
              <w:widowControl w:val="0"/>
              <w:numPr>
                <w:ilvl w:val="1"/>
                <w:numId w:val="2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01A7C" w:rsidRPr="00312888" w14:paraId="191FDB30" w14:textId="77777777">
        <w:trPr>
          <w:cantSplit/>
          <w:trHeight w:val="20"/>
        </w:trPr>
        <w:tc>
          <w:tcPr>
            <w:tcW w:w="5000" w:type="pct"/>
            <w:gridSpan w:val="2"/>
          </w:tcPr>
          <w:p w14:paraId="191FDB2F" w14:textId="77777777" w:rsidR="00501A7C" w:rsidRDefault="00C827D7">
            <w:pPr>
              <w:pStyle w:val="no2"/>
              <w:widowControl w:val="0"/>
              <w:numPr>
                <w:ilvl w:val="1"/>
                <w:numId w:val="2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501A7C" w:rsidRPr="00312888" w14:paraId="191FDB32" w14:textId="77777777">
        <w:trPr>
          <w:cantSplit/>
          <w:trHeight w:val="20"/>
        </w:trPr>
        <w:tc>
          <w:tcPr>
            <w:tcW w:w="5000" w:type="pct"/>
            <w:gridSpan w:val="2"/>
          </w:tcPr>
          <w:p w14:paraId="191FDB31" w14:textId="77777777" w:rsidR="00501A7C" w:rsidRDefault="00C827D7">
            <w:pPr>
              <w:pStyle w:val="no2"/>
              <w:widowControl w:val="0"/>
              <w:numPr>
                <w:ilvl w:val="1"/>
                <w:numId w:val="2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01A7C" w14:paraId="191FDB34" w14:textId="77777777">
        <w:trPr>
          <w:cantSplit/>
          <w:trHeight w:val="20"/>
        </w:trPr>
        <w:tc>
          <w:tcPr>
            <w:tcW w:w="5000" w:type="pct"/>
            <w:gridSpan w:val="2"/>
          </w:tcPr>
          <w:p w14:paraId="191FDB33" w14:textId="77777777" w:rsidR="00501A7C" w:rsidRDefault="00C827D7">
            <w:pPr>
              <w:pStyle w:val="no2"/>
              <w:widowControl w:val="0"/>
              <w:spacing w:after="0" w:line="240" w:lineRule="auto"/>
              <w:rPr>
                <w:rFonts w:ascii="Times New Roman" w:hAnsi="Times New Roman"/>
                <w:sz w:val="24"/>
                <w:szCs w:val="24"/>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501A7C" w:rsidRPr="00312888" w14:paraId="191FDB36" w14:textId="77777777">
        <w:trPr>
          <w:cantSplit/>
          <w:trHeight w:val="20"/>
        </w:trPr>
        <w:tc>
          <w:tcPr>
            <w:tcW w:w="5000" w:type="pct"/>
            <w:gridSpan w:val="2"/>
          </w:tcPr>
          <w:p w14:paraId="191FDB35" w14:textId="77777777" w:rsidR="00501A7C" w:rsidRDefault="00C827D7">
            <w:pPr>
              <w:pStyle w:val="no1"/>
              <w:keepLines/>
              <w:numPr>
                <w:ilvl w:val="0"/>
                <w:numId w:val="28"/>
              </w:numPr>
              <w:spacing w:after="0" w:line="240" w:lineRule="auto"/>
              <w:ind w:left="567" w:hanging="567"/>
              <w:rPr>
                <w:rFonts w:ascii="Times New Roman" w:hAnsi="Times New Roman"/>
                <w:b/>
                <w:smallCaps/>
                <w:sz w:val="24"/>
                <w:szCs w:val="24"/>
                <w:lang w:val="ru-RU"/>
              </w:rPr>
            </w:pPr>
            <w:bookmarkStart w:id="4" w:name="undefined"/>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501A7C" w:rsidRPr="00312888" w14:paraId="191FDB38" w14:textId="77777777">
        <w:trPr>
          <w:cantSplit/>
          <w:trHeight w:val="20"/>
        </w:trPr>
        <w:tc>
          <w:tcPr>
            <w:tcW w:w="5000" w:type="pct"/>
            <w:gridSpan w:val="2"/>
          </w:tcPr>
          <w:p w14:paraId="191FDB37" w14:textId="77777777" w:rsidR="00501A7C" w:rsidRDefault="00C827D7">
            <w:pPr>
              <w:pStyle w:val="no1"/>
              <w:keepLines/>
              <w:numPr>
                <w:ilvl w:val="0"/>
                <w:numId w:val="28"/>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501A7C" w:rsidRPr="00312888" w14:paraId="191FDB3A" w14:textId="77777777">
        <w:trPr>
          <w:cantSplit/>
          <w:trHeight w:val="20"/>
        </w:trPr>
        <w:tc>
          <w:tcPr>
            <w:tcW w:w="5000" w:type="pct"/>
            <w:gridSpan w:val="2"/>
          </w:tcPr>
          <w:p w14:paraId="191FDB39" w14:textId="77777777" w:rsidR="00501A7C" w:rsidRDefault="00C827D7">
            <w:pPr>
              <w:pStyle w:val="no2"/>
              <w:widowControl w:val="0"/>
              <w:numPr>
                <w:ilvl w:val="1"/>
                <w:numId w:val="2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01A7C" w:rsidRPr="00312888" w14:paraId="191FDB3C" w14:textId="77777777">
        <w:trPr>
          <w:cantSplit/>
          <w:trHeight w:val="20"/>
        </w:trPr>
        <w:tc>
          <w:tcPr>
            <w:tcW w:w="5000" w:type="pct"/>
            <w:gridSpan w:val="2"/>
          </w:tcPr>
          <w:p w14:paraId="191FDB3B" w14:textId="77777777" w:rsidR="00501A7C" w:rsidRDefault="00C827D7">
            <w:pPr>
              <w:pStyle w:val="no2"/>
              <w:widowControl w:val="0"/>
              <w:numPr>
                <w:ilvl w:val="1"/>
                <w:numId w:val="2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01A7C" w14:paraId="191FDB3E" w14:textId="77777777">
        <w:trPr>
          <w:cantSplit/>
          <w:trHeight w:val="20"/>
        </w:trPr>
        <w:tc>
          <w:tcPr>
            <w:tcW w:w="5000" w:type="pct"/>
            <w:gridSpan w:val="2"/>
          </w:tcPr>
          <w:p w14:paraId="191FDB3D" w14:textId="77777777" w:rsidR="00501A7C" w:rsidRDefault="00C827D7">
            <w:pPr>
              <w:pStyle w:val="no4"/>
              <w:widowControl w:val="0"/>
              <w:numPr>
                <w:ilvl w:val="2"/>
                <w:numId w:val="29"/>
              </w:numPr>
              <w:spacing w:after="0" w:line="240" w:lineRule="auto"/>
              <w:ind w:left="604" w:hanging="567"/>
              <w:rPr>
                <w:rFonts w:ascii="Times New Roman" w:hAnsi="Times New Roman"/>
                <w:sz w:val="24"/>
                <w:szCs w:val="24"/>
                <w:lang w:val="ru-RU"/>
              </w:rPr>
            </w:pPr>
            <w:r>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01A7C" w14:paraId="191FDB40" w14:textId="77777777">
        <w:trPr>
          <w:cantSplit/>
          <w:trHeight w:val="20"/>
        </w:trPr>
        <w:tc>
          <w:tcPr>
            <w:tcW w:w="5000" w:type="pct"/>
            <w:gridSpan w:val="2"/>
          </w:tcPr>
          <w:p w14:paraId="191FDB3F" w14:textId="77777777" w:rsidR="00501A7C" w:rsidRDefault="00C827D7">
            <w:pPr>
              <w:pStyle w:val="no4"/>
              <w:widowControl w:val="0"/>
              <w:numPr>
                <w:ilvl w:val="2"/>
                <w:numId w:val="29"/>
              </w:numPr>
              <w:spacing w:after="0" w:line="240" w:lineRule="auto"/>
              <w:ind w:left="604" w:hanging="604"/>
              <w:rPr>
                <w:rFonts w:ascii="Times New Roman" w:hAnsi="Times New Roman"/>
                <w:sz w:val="24"/>
                <w:szCs w:val="24"/>
                <w:lang w:val="ru-RU"/>
              </w:rPr>
            </w:pPr>
            <w:r>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501A7C" w:rsidRPr="00312888" w14:paraId="191FDB42" w14:textId="77777777">
        <w:trPr>
          <w:cantSplit/>
          <w:trHeight w:val="20"/>
        </w:trPr>
        <w:tc>
          <w:tcPr>
            <w:tcW w:w="5000" w:type="pct"/>
            <w:gridSpan w:val="2"/>
          </w:tcPr>
          <w:p w14:paraId="191FDB41" w14:textId="77777777" w:rsidR="00501A7C" w:rsidRDefault="00C827D7">
            <w:pPr>
              <w:pStyle w:val="no4"/>
              <w:widowControl w:val="0"/>
              <w:spacing w:after="0" w:line="240" w:lineRule="auto"/>
              <w:ind w:left="604"/>
              <w:rPr>
                <w:rFonts w:ascii="Times New Roman" w:hAnsi="Times New Roman"/>
                <w:sz w:val="24"/>
                <w:szCs w:val="24"/>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501A7C" w:rsidRPr="00312888" w14:paraId="191FDB44" w14:textId="77777777">
        <w:trPr>
          <w:cantSplit/>
          <w:trHeight w:val="20"/>
        </w:trPr>
        <w:tc>
          <w:tcPr>
            <w:tcW w:w="5000" w:type="pct"/>
            <w:gridSpan w:val="2"/>
          </w:tcPr>
          <w:p w14:paraId="191FDB43" w14:textId="77777777" w:rsidR="00501A7C" w:rsidRDefault="00C827D7">
            <w:pPr>
              <w:pStyle w:val="no2"/>
              <w:widowControl w:val="0"/>
              <w:numPr>
                <w:ilvl w:val="1"/>
                <w:numId w:val="29"/>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01A7C" w14:paraId="191FDB46" w14:textId="77777777">
        <w:trPr>
          <w:cantSplit/>
          <w:trHeight w:val="20"/>
        </w:trPr>
        <w:tc>
          <w:tcPr>
            <w:tcW w:w="5000" w:type="pct"/>
            <w:gridSpan w:val="2"/>
          </w:tcPr>
          <w:p w14:paraId="191FDB45" w14:textId="77777777" w:rsidR="00501A7C" w:rsidRDefault="00C827D7">
            <w:pPr>
              <w:pStyle w:val="no4"/>
              <w:widowControl w:val="0"/>
              <w:numPr>
                <w:ilvl w:val="2"/>
                <w:numId w:val="29"/>
              </w:numPr>
              <w:spacing w:after="0" w:line="240" w:lineRule="auto"/>
              <w:ind w:left="604" w:hanging="604"/>
              <w:rPr>
                <w:rFonts w:ascii="Times New Roman" w:hAnsi="Times New Roman"/>
                <w:sz w:val="24"/>
                <w:szCs w:val="24"/>
                <w:lang w:val="ru-RU"/>
              </w:rPr>
            </w:pPr>
            <w:r>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01A7C" w:rsidRPr="00312888" w14:paraId="191FDB48" w14:textId="77777777">
        <w:trPr>
          <w:cantSplit/>
          <w:trHeight w:val="20"/>
        </w:trPr>
        <w:tc>
          <w:tcPr>
            <w:tcW w:w="5000" w:type="pct"/>
            <w:gridSpan w:val="2"/>
          </w:tcPr>
          <w:p w14:paraId="191FDB47" w14:textId="77777777" w:rsidR="00501A7C" w:rsidRDefault="00C827D7">
            <w:pPr>
              <w:pStyle w:val="Body2"/>
              <w:widowControl w:val="0"/>
              <w:spacing w:after="0" w:line="240" w:lineRule="auto"/>
              <w:ind w:left="567" w:hanging="567"/>
              <w:rPr>
                <w:rFonts w:ascii="Times New Roman" w:hAnsi="Times New Roman" w:cs="Times New Roman"/>
                <w:sz w:val="24"/>
                <w:szCs w:val="24"/>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501A7C" w:rsidRPr="00312888" w14:paraId="191FDB4A" w14:textId="77777777">
        <w:trPr>
          <w:cantSplit/>
          <w:trHeight w:val="20"/>
        </w:trPr>
        <w:tc>
          <w:tcPr>
            <w:tcW w:w="5000" w:type="pct"/>
            <w:gridSpan w:val="2"/>
            <w:shd w:val="clear" w:color="FFFFFF" w:fill="FFFFFF"/>
          </w:tcPr>
          <w:p w14:paraId="191FDB49" w14:textId="77777777" w:rsidR="00501A7C" w:rsidRDefault="00C827D7">
            <w:pPr>
              <w:pStyle w:val="no2"/>
              <w:widowControl w:val="0"/>
              <w:numPr>
                <w:ilvl w:val="1"/>
                <w:numId w:val="29"/>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501A7C" w:rsidRPr="00312888" w14:paraId="191FDB4C" w14:textId="77777777">
        <w:trPr>
          <w:cantSplit/>
          <w:trHeight w:val="20"/>
        </w:trPr>
        <w:tc>
          <w:tcPr>
            <w:tcW w:w="5000" w:type="pct"/>
            <w:gridSpan w:val="2"/>
          </w:tcPr>
          <w:p w14:paraId="191FDB4B" w14:textId="77777777" w:rsidR="00501A7C" w:rsidRDefault="00C827D7">
            <w:pPr>
              <w:pStyle w:val="no1"/>
              <w:keepLines/>
              <w:numPr>
                <w:ilvl w:val="0"/>
                <w:numId w:val="29"/>
              </w:numPr>
              <w:spacing w:after="0" w:line="240" w:lineRule="auto"/>
              <w:ind w:left="567" w:hanging="567"/>
              <w:rPr>
                <w:rFonts w:ascii="Times New Roman" w:hAnsi="Times New Roman"/>
                <w:b/>
                <w:bCs/>
                <w:smallCaps/>
                <w:sz w:val="24"/>
                <w:szCs w:val="24"/>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501A7C" w:rsidRPr="00312888" w14:paraId="191FDB4E" w14:textId="77777777">
        <w:trPr>
          <w:cantSplit/>
          <w:trHeight w:val="20"/>
        </w:trPr>
        <w:tc>
          <w:tcPr>
            <w:tcW w:w="5000" w:type="pct"/>
            <w:gridSpan w:val="2"/>
          </w:tcPr>
          <w:p w14:paraId="191FDB4D" w14:textId="77777777" w:rsidR="00501A7C" w:rsidRDefault="00C827D7">
            <w:pPr>
              <w:pStyle w:val="Body2"/>
              <w:widowControl w:val="0"/>
              <w:spacing w:after="0" w:line="240" w:lineRule="auto"/>
              <w:ind w:left="601"/>
              <w:rPr>
                <w:rFonts w:ascii="Times New Roman" w:hAnsi="Times New Roman" w:cs="Times New Roman"/>
                <w:sz w:val="24"/>
                <w:szCs w:val="24"/>
                <w:lang w:val="ru-RU"/>
              </w:rPr>
            </w:pPr>
            <w:r>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501A7C" w:rsidRPr="00312888" w14:paraId="191FDB50" w14:textId="77777777">
        <w:trPr>
          <w:cantSplit/>
          <w:trHeight w:val="20"/>
        </w:trPr>
        <w:tc>
          <w:tcPr>
            <w:tcW w:w="5000" w:type="pct"/>
            <w:gridSpan w:val="2"/>
          </w:tcPr>
          <w:p w14:paraId="191FDB4F" w14:textId="77777777" w:rsidR="00501A7C" w:rsidRDefault="00C827D7">
            <w:pPr>
              <w:pStyle w:val="no1"/>
              <w:keepLines/>
              <w:numPr>
                <w:ilvl w:val="0"/>
                <w:numId w:val="29"/>
              </w:numPr>
              <w:spacing w:after="0" w:line="240" w:lineRule="auto"/>
              <w:ind w:left="567" w:hanging="567"/>
              <w:rPr>
                <w:rFonts w:ascii="Times New Roman" w:hAnsi="Times New Roman"/>
                <w:b/>
                <w:bCs/>
                <w:smallCaps/>
                <w:sz w:val="24"/>
                <w:szCs w:val="24"/>
                <w:lang w:val="ru-RU"/>
              </w:rPr>
            </w:pPr>
            <w:r>
              <w:rPr>
                <w:rFonts w:ascii="Times New Roman" w:hAnsi="Times New Roman"/>
                <w:b/>
                <w:bCs/>
                <w:smallCaps/>
                <w:sz w:val="24"/>
                <w:szCs w:val="24"/>
                <w:lang w:val="ru-RU"/>
              </w:rPr>
              <w:t>Срок действия, процедура отзыва согласия</w:t>
            </w:r>
          </w:p>
        </w:tc>
      </w:tr>
      <w:tr w:rsidR="00501A7C" w:rsidRPr="00312888" w14:paraId="191FDB52" w14:textId="77777777">
        <w:trPr>
          <w:cantSplit/>
          <w:trHeight w:val="20"/>
        </w:trPr>
        <w:tc>
          <w:tcPr>
            <w:tcW w:w="5000" w:type="pct"/>
            <w:gridSpan w:val="2"/>
          </w:tcPr>
          <w:p w14:paraId="191FDB51" w14:textId="77777777" w:rsidR="00501A7C" w:rsidRDefault="00C827D7">
            <w:pPr>
              <w:pStyle w:val="no2"/>
              <w:widowControl w:val="0"/>
              <w:numPr>
                <w:ilvl w:val="1"/>
                <w:numId w:val="29"/>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501A7C" w:rsidRPr="00312888" w14:paraId="191FDB54" w14:textId="77777777">
        <w:trPr>
          <w:cantSplit/>
          <w:trHeight w:val="20"/>
        </w:trPr>
        <w:tc>
          <w:tcPr>
            <w:tcW w:w="5000" w:type="pct"/>
            <w:gridSpan w:val="2"/>
          </w:tcPr>
          <w:p w14:paraId="191FDB53" w14:textId="77777777" w:rsidR="00501A7C" w:rsidRDefault="00C827D7">
            <w:pPr>
              <w:pStyle w:val="no2"/>
              <w:widowControl w:val="0"/>
              <w:numPr>
                <w:ilvl w:val="1"/>
                <w:numId w:val="29"/>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01A7C" w:rsidRPr="00312888" w14:paraId="191FDB56" w14:textId="77777777">
        <w:trPr>
          <w:cantSplit/>
          <w:trHeight w:val="20"/>
        </w:trPr>
        <w:tc>
          <w:tcPr>
            <w:tcW w:w="5000" w:type="pct"/>
            <w:gridSpan w:val="2"/>
          </w:tcPr>
          <w:p w14:paraId="191FDB55" w14:textId="77777777" w:rsidR="00501A7C" w:rsidRDefault="00C827D7">
            <w:pPr>
              <w:pStyle w:val="no2"/>
              <w:widowControl w:val="0"/>
              <w:numPr>
                <w:ilvl w:val="1"/>
                <w:numId w:val="29"/>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01A7C" w:rsidRPr="00312888" w14:paraId="191FDB58" w14:textId="77777777">
        <w:trPr>
          <w:cantSplit/>
          <w:trHeight w:val="20"/>
        </w:trPr>
        <w:tc>
          <w:tcPr>
            <w:tcW w:w="5000" w:type="pct"/>
            <w:gridSpan w:val="2"/>
          </w:tcPr>
          <w:p w14:paraId="191FDB57" w14:textId="77777777" w:rsidR="00501A7C" w:rsidRDefault="00C827D7">
            <w:pPr>
              <w:pStyle w:val="no2"/>
              <w:widowControl w:val="0"/>
              <w:numPr>
                <w:ilvl w:val="1"/>
                <w:numId w:val="29"/>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01A7C" w:rsidRPr="00312888" w14:paraId="191FDB5A" w14:textId="77777777">
        <w:trPr>
          <w:cantSplit/>
          <w:trHeight w:val="20"/>
        </w:trPr>
        <w:tc>
          <w:tcPr>
            <w:tcW w:w="5000" w:type="pct"/>
            <w:gridSpan w:val="2"/>
          </w:tcPr>
          <w:p w14:paraId="191FDB59" w14:textId="77777777" w:rsidR="00501A7C" w:rsidRDefault="00C827D7">
            <w:pPr>
              <w:pStyle w:val="no2"/>
              <w:widowControl w:val="0"/>
              <w:numPr>
                <w:ilvl w:val="1"/>
                <w:numId w:val="29"/>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01A7C" w:rsidRPr="00312888" w14:paraId="191FDB60" w14:textId="77777777">
        <w:trPr>
          <w:cantSplit/>
          <w:trHeight w:val="20"/>
        </w:trPr>
        <w:tc>
          <w:tcPr>
            <w:tcW w:w="2035" w:type="pct"/>
          </w:tcPr>
          <w:p w14:paraId="191FDB5B" w14:textId="77777777" w:rsidR="00501A7C" w:rsidRDefault="00501A7C">
            <w:pPr>
              <w:rPr>
                <w:lang w:val="ru-RU"/>
              </w:rPr>
            </w:pPr>
          </w:p>
        </w:tc>
        <w:tc>
          <w:tcPr>
            <w:tcW w:w="2965" w:type="pct"/>
          </w:tcPr>
          <w:p w14:paraId="191FDB5C" w14:textId="77777777" w:rsidR="00501A7C" w:rsidRDefault="00501A7C">
            <w:pPr>
              <w:pStyle w:val="no2"/>
              <w:widowControl w:val="0"/>
              <w:spacing w:after="0" w:line="240" w:lineRule="auto"/>
              <w:jc w:val="right"/>
              <w:rPr>
                <w:rFonts w:ascii="Times New Roman" w:hAnsi="Times New Roman"/>
                <w:sz w:val="24"/>
                <w:szCs w:val="24"/>
                <w:lang w:val="ru-RU"/>
              </w:rPr>
            </w:pPr>
          </w:p>
          <w:p w14:paraId="191FDB5D" w14:textId="77777777" w:rsidR="00501A7C" w:rsidRDefault="00501A7C">
            <w:pPr>
              <w:pStyle w:val="no2"/>
              <w:widowControl w:val="0"/>
              <w:spacing w:after="0" w:line="240" w:lineRule="auto"/>
              <w:jc w:val="right"/>
              <w:rPr>
                <w:rFonts w:ascii="Times New Roman" w:hAnsi="Times New Roman"/>
                <w:sz w:val="24"/>
                <w:szCs w:val="24"/>
                <w:lang w:val="ru-RU"/>
              </w:rPr>
            </w:pPr>
          </w:p>
          <w:p w14:paraId="191FDB5E" w14:textId="77777777" w:rsidR="00501A7C" w:rsidRDefault="00C827D7">
            <w:pPr>
              <w:pStyle w:val="no2"/>
              <w:widowControl w:val="0"/>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______________________________________________ </w:t>
            </w:r>
          </w:p>
          <w:p w14:paraId="191FDB5F" w14:textId="77777777" w:rsidR="00501A7C" w:rsidRDefault="00C827D7">
            <w:pPr>
              <w:pStyle w:val="no2"/>
              <w:widowControl w:val="0"/>
              <w:spacing w:after="0" w:line="240" w:lineRule="auto"/>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14:paraId="191FDB61" w14:textId="77777777" w:rsidR="00501A7C" w:rsidRPr="003D623B" w:rsidRDefault="00501A7C">
      <w:pPr>
        <w:ind w:firstLine="709"/>
        <w:jc w:val="both"/>
        <w:rPr>
          <w:lang w:val="ru-RU"/>
        </w:rPr>
      </w:pPr>
    </w:p>
    <w:sectPr w:rsidR="00501A7C" w:rsidRPr="003D623B">
      <w:footerReference w:type="default" r:id="rId11"/>
      <w:pgSz w:w="11906" w:h="16838"/>
      <w:pgMar w:top="1134" w:right="709"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FDB64" w14:textId="77777777" w:rsidR="00501A7C" w:rsidRDefault="00C827D7">
      <w:r>
        <w:separator/>
      </w:r>
    </w:p>
  </w:endnote>
  <w:endnote w:type="continuationSeparator" w:id="0">
    <w:p w14:paraId="191FDB65" w14:textId="77777777" w:rsidR="00501A7C" w:rsidRDefault="00C8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charset w:val="00"/>
    <w:family w:val="auto"/>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FDB68" w14:textId="77777777" w:rsidR="00501A7C" w:rsidRDefault="00C827D7">
    <w:pPr>
      <w:pStyle w:val="afc"/>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14:paraId="191FDB69" w14:textId="77777777" w:rsidR="00501A7C" w:rsidRDefault="00501A7C">
    <w:pPr>
      <w:pStyle w:val="af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FDB6A" w14:textId="77777777" w:rsidR="00501A7C" w:rsidRDefault="00501A7C">
    <w:pPr>
      <w:pStyle w:val="afc"/>
      <w:ind w:right="360"/>
    </w:pPr>
  </w:p>
  <w:p w14:paraId="191FDB6B" w14:textId="77777777" w:rsidR="00501A7C" w:rsidRDefault="00501A7C">
    <w:pPr>
      <w:pStyle w:val="af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FDB6C" w14:textId="77777777" w:rsidR="00501A7C" w:rsidRDefault="00501A7C">
    <w:pPr>
      <w:pStyle w:val="1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FDB62" w14:textId="77777777" w:rsidR="00501A7C" w:rsidRDefault="00C827D7">
      <w:r>
        <w:separator/>
      </w:r>
    </w:p>
  </w:footnote>
  <w:footnote w:type="continuationSeparator" w:id="0">
    <w:p w14:paraId="191FDB63" w14:textId="77777777" w:rsidR="00501A7C" w:rsidRDefault="00C82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8106243"/>
      <w:docPartObj>
        <w:docPartGallery w:val="Page Numbers (Top of Page)"/>
        <w:docPartUnique/>
      </w:docPartObj>
    </w:sdtPr>
    <w:sdtEndPr/>
    <w:sdtContent>
      <w:p w14:paraId="191FDB66" w14:textId="77777777" w:rsidR="00501A7C" w:rsidRDefault="00C827D7">
        <w:pPr>
          <w:pStyle w:val="afa"/>
          <w:jc w:val="center"/>
        </w:pPr>
        <w:r>
          <w:fldChar w:fldCharType="begin"/>
        </w:r>
        <w:r>
          <w:instrText>PAGE   \* MERGEFORMAT</w:instrText>
        </w:r>
        <w:r>
          <w:fldChar w:fldCharType="separate"/>
        </w:r>
        <w:r w:rsidRPr="00C827D7">
          <w:rPr>
            <w:noProof/>
            <w:lang w:val="ru-RU"/>
          </w:rPr>
          <w:t>2</w:t>
        </w:r>
        <w:r>
          <w:fldChar w:fldCharType="end"/>
        </w:r>
      </w:p>
    </w:sdtContent>
  </w:sdt>
  <w:p w14:paraId="191FDB67" w14:textId="77777777" w:rsidR="00501A7C" w:rsidRDefault="00501A7C">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B1416"/>
    <w:multiLevelType w:val="hybridMultilevel"/>
    <w:tmpl w:val="6A2449DA"/>
    <w:lvl w:ilvl="0" w:tplc="B8366178">
      <w:start w:val="1"/>
      <w:numFmt w:val="decimal"/>
      <w:lvlText w:val="%1."/>
      <w:lvlJc w:val="left"/>
      <w:pPr>
        <w:ind w:left="720" w:hanging="360"/>
      </w:pPr>
      <w:rPr>
        <w:rFonts w:hint="default"/>
        <w:b/>
      </w:rPr>
    </w:lvl>
    <w:lvl w:ilvl="1" w:tplc="C1C2CBC4">
      <w:start w:val="1"/>
      <w:numFmt w:val="lowerLetter"/>
      <w:lvlText w:val="%2."/>
      <w:lvlJc w:val="left"/>
      <w:pPr>
        <w:ind w:left="1440" w:hanging="360"/>
      </w:pPr>
    </w:lvl>
    <w:lvl w:ilvl="2" w:tplc="AD0C42DA">
      <w:start w:val="1"/>
      <w:numFmt w:val="lowerRoman"/>
      <w:lvlText w:val="%3."/>
      <w:lvlJc w:val="right"/>
      <w:pPr>
        <w:ind w:left="2160" w:hanging="180"/>
      </w:pPr>
    </w:lvl>
    <w:lvl w:ilvl="3" w:tplc="2E3E5738">
      <w:start w:val="1"/>
      <w:numFmt w:val="decimal"/>
      <w:lvlText w:val="%4."/>
      <w:lvlJc w:val="left"/>
      <w:pPr>
        <w:ind w:left="2880" w:hanging="360"/>
      </w:pPr>
    </w:lvl>
    <w:lvl w:ilvl="4" w:tplc="8AC657B6">
      <w:start w:val="1"/>
      <w:numFmt w:val="lowerLetter"/>
      <w:lvlText w:val="%5."/>
      <w:lvlJc w:val="left"/>
      <w:pPr>
        <w:ind w:left="3600" w:hanging="360"/>
      </w:pPr>
    </w:lvl>
    <w:lvl w:ilvl="5" w:tplc="79C29E42">
      <w:start w:val="1"/>
      <w:numFmt w:val="lowerRoman"/>
      <w:lvlText w:val="%6."/>
      <w:lvlJc w:val="right"/>
      <w:pPr>
        <w:ind w:left="4320" w:hanging="180"/>
      </w:pPr>
    </w:lvl>
    <w:lvl w:ilvl="6" w:tplc="D33C3EA4">
      <w:start w:val="1"/>
      <w:numFmt w:val="decimal"/>
      <w:lvlText w:val="%7."/>
      <w:lvlJc w:val="left"/>
      <w:pPr>
        <w:ind w:left="5040" w:hanging="360"/>
      </w:pPr>
    </w:lvl>
    <w:lvl w:ilvl="7" w:tplc="62DAC048">
      <w:start w:val="1"/>
      <w:numFmt w:val="lowerLetter"/>
      <w:lvlText w:val="%8."/>
      <w:lvlJc w:val="left"/>
      <w:pPr>
        <w:ind w:left="5760" w:hanging="360"/>
      </w:pPr>
    </w:lvl>
    <w:lvl w:ilvl="8" w:tplc="3A80A2A8">
      <w:start w:val="1"/>
      <w:numFmt w:val="lowerRoman"/>
      <w:lvlText w:val="%9."/>
      <w:lvlJc w:val="right"/>
      <w:pPr>
        <w:ind w:left="6480" w:hanging="180"/>
      </w:pPr>
    </w:lvl>
  </w:abstractNum>
  <w:abstractNum w:abstractNumId="1" w15:restartNumberingAfterBreak="0">
    <w:nsid w:val="0399365B"/>
    <w:multiLevelType w:val="hybridMultilevel"/>
    <w:tmpl w:val="21FE9930"/>
    <w:lvl w:ilvl="0" w:tplc="4D9CEC54">
      <w:start w:val="1"/>
      <w:numFmt w:val="bullet"/>
      <w:lvlText w:val=""/>
      <w:lvlJc w:val="left"/>
      <w:pPr>
        <w:tabs>
          <w:tab w:val="num" w:pos="720"/>
        </w:tabs>
        <w:ind w:left="720" w:hanging="360"/>
      </w:pPr>
      <w:rPr>
        <w:rFonts w:ascii="Wingdings" w:hAnsi="Wingdings" w:hint="default"/>
        <w:sz w:val="16"/>
      </w:rPr>
    </w:lvl>
    <w:lvl w:ilvl="1" w:tplc="E8B0314A">
      <w:start w:val="1"/>
      <w:numFmt w:val="bullet"/>
      <w:lvlText w:val="o"/>
      <w:lvlJc w:val="left"/>
      <w:pPr>
        <w:tabs>
          <w:tab w:val="num" w:pos="1440"/>
        </w:tabs>
        <w:ind w:left="1440" w:hanging="360"/>
      </w:pPr>
      <w:rPr>
        <w:rFonts w:ascii="Courier New" w:hAnsi="Courier New" w:hint="default"/>
      </w:rPr>
    </w:lvl>
    <w:lvl w:ilvl="2" w:tplc="3118DFE0">
      <w:start w:val="1"/>
      <w:numFmt w:val="bullet"/>
      <w:lvlText w:val=""/>
      <w:lvlJc w:val="left"/>
      <w:pPr>
        <w:tabs>
          <w:tab w:val="num" w:pos="2160"/>
        </w:tabs>
        <w:ind w:left="2160" w:hanging="360"/>
      </w:pPr>
      <w:rPr>
        <w:rFonts w:ascii="Wingdings" w:hAnsi="Wingdings" w:hint="default"/>
      </w:rPr>
    </w:lvl>
    <w:lvl w:ilvl="3" w:tplc="1DEC53B8">
      <w:start w:val="1"/>
      <w:numFmt w:val="bullet"/>
      <w:lvlText w:val=""/>
      <w:lvlJc w:val="left"/>
      <w:pPr>
        <w:tabs>
          <w:tab w:val="num" w:pos="2880"/>
        </w:tabs>
        <w:ind w:left="2880" w:hanging="360"/>
      </w:pPr>
      <w:rPr>
        <w:rFonts w:ascii="Symbol" w:hAnsi="Symbol" w:hint="default"/>
      </w:rPr>
    </w:lvl>
    <w:lvl w:ilvl="4" w:tplc="519087F2">
      <w:start w:val="1"/>
      <w:numFmt w:val="bullet"/>
      <w:lvlText w:val="o"/>
      <w:lvlJc w:val="left"/>
      <w:pPr>
        <w:tabs>
          <w:tab w:val="num" w:pos="3600"/>
        </w:tabs>
        <w:ind w:left="3600" w:hanging="360"/>
      </w:pPr>
      <w:rPr>
        <w:rFonts w:ascii="Courier New" w:hAnsi="Courier New" w:hint="default"/>
      </w:rPr>
    </w:lvl>
    <w:lvl w:ilvl="5" w:tplc="C75A4F2E">
      <w:start w:val="1"/>
      <w:numFmt w:val="bullet"/>
      <w:lvlText w:val=""/>
      <w:lvlJc w:val="left"/>
      <w:pPr>
        <w:tabs>
          <w:tab w:val="num" w:pos="4320"/>
        </w:tabs>
        <w:ind w:left="4320" w:hanging="360"/>
      </w:pPr>
      <w:rPr>
        <w:rFonts w:ascii="Wingdings" w:hAnsi="Wingdings" w:hint="default"/>
      </w:rPr>
    </w:lvl>
    <w:lvl w:ilvl="6" w:tplc="F2B2338E">
      <w:start w:val="1"/>
      <w:numFmt w:val="bullet"/>
      <w:lvlText w:val=""/>
      <w:lvlJc w:val="left"/>
      <w:pPr>
        <w:tabs>
          <w:tab w:val="num" w:pos="5040"/>
        </w:tabs>
        <w:ind w:left="5040" w:hanging="360"/>
      </w:pPr>
      <w:rPr>
        <w:rFonts w:ascii="Symbol" w:hAnsi="Symbol" w:hint="default"/>
      </w:rPr>
    </w:lvl>
    <w:lvl w:ilvl="7" w:tplc="3E5A5724">
      <w:start w:val="1"/>
      <w:numFmt w:val="bullet"/>
      <w:lvlText w:val="o"/>
      <w:lvlJc w:val="left"/>
      <w:pPr>
        <w:tabs>
          <w:tab w:val="num" w:pos="5760"/>
        </w:tabs>
        <w:ind w:left="5760" w:hanging="360"/>
      </w:pPr>
      <w:rPr>
        <w:rFonts w:ascii="Courier New" w:hAnsi="Courier New" w:hint="default"/>
      </w:rPr>
    </w:lvl>
    <w:lvl w:ilvl="8" w:tplc="78105980">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235C2"/>
    <w:multiLevelType w:val="hybridMultilevel"/>
    <w:tmpl w:val="17E27CAC"/>
    <w:lvl w:ilvl="0" w:tplc="471EA3B0">
      <w:start w:val="1"/>
      <w:numFmt w:val="lowerLetter"/>
      <w:lvlText w:val="%1)"/>
      <w:lvlJc w:val="left"/>
      <w:pPr>
        <w:tabs>
          <w:tab w:val="num" w:pos="1211"/>
        </w:tabs>
        <w:ind w:left="1211" w:hanging="360"/>
      </w:pPr>
      <w:rPr>
        <w:rFonts w:hint="default"/>
      </w:rPr>
    </w:lvl>
    <w:lvl w:ilvl="1" w:tplc="156C1A82">
      <w:start w:val="1"/>
      <w:numFmt w:val="lowerLetter"/>
      <w:lvlText w:val="%2."/>
      <w:lvlJc w:val="left"/>
      <w:pPr>
        <w:tabs>
          <w:tab w:val="num" w:pos="1440"/>
        </w:tabs>
        <w:ind w:left="1440" w:hanging="360"/>
      </w:pPr>
    </w:lvl>
    <w:lvl w:ilvl="2" w:tplc="4E7AFA90">
      <w:start w:val="1"/>
      <w:numFmt w:val="lowerRoman"/>
      <w:lvlText w:val="%3."/>
      <w:lvlJc w:val="right"/>
      <w:pPr>
        <w:tabs>
          <w:tab w:val="num" w:pos="2160"/>
        </w:tabs>
        <w:ind w:left="2160" w:hanging="180"/>
      </w:pPr>
    </w:lvl>
    <w:lvl w:ilvl="3" w:tplc="15D4D19E">
      <w:start w:val="1"/>
      <w:numFmt w:val="decimal"/>
      <w:lvlText w:val="%4."/>
      <w:lvlJc w:val="left"/>
      <w:pPr>
        <w:tabs>
          <w:tab w:val="num" w:pos="2880"/>
        </w:tabs>
        <w:ind w:left="2880" w:hanging="360"/>
      </w:pPr>
    </w:lvl>
    <w:lvl w:ilvl="4" w:tplc="1AA241BE">
      <w:start w:val="1"/>
      <w:numFmt w:val="lowerLetter"/>
      <w:lvlText w:val="%5."/>
      <w:lvlJc w:val="left"/>
      <w:pPr>
        <w:tabs>
          <w:tab w:val="num" w:pos="3600"/>
        </w:tabs>
        <w:ind w:left="3600" w:hanging="360"/>
      </w:pPr>
    </w:lvl>
    <w:lvl w:ilvl="5" w:tplc="A4CC956A">
      <w:start w:val="1"/>
      <w:numFmt w:val="lowerRoman"/>
      <w:lvlText w:val="%6."/>
      <w:lvlJc w:val="right"/>
      <w:pPr>
        <w:tabs>
          <w:tab w:val="num" w:pos="4320"/>
        </w:tabs>
        <w:ind w:left="4320" w:hanging="180"/>
      </w:pPr>
    </w:lvl>
    <w:lvl w:ilvl="6" w:tplc="A554F376">
      <w:start w:val="1"/>
      <w:numFmt w:val="decimal"/>
      <w:lvlText w:val="%7."/>
      <w:lvlJc w:val="left"/>
      <w:pPr>
        <w:tabs>
          <w:tab w:val="num" w:pos="5040"/>
        </w:tabs>
        <w:ind w:left="5040" w:hanging="360"/>
      </w:pPr>
    </w:lvl>
    <w:lvl w:ilvl="7" w:tplc="8C1A3BDE">
      <w:start w:val="1"/>
      <w:numFmt w:val="lowerLetter"/>
      <w:lvlText w:val="%8."/>
      <w:lvlJc w:val="left"/>
      <w:pPr>
        <w:tabs>
          <w:tab w:val="num" w:pos="5760"/>
        </w:tabs>
        <w:ind w:left="5760" w:hanging="360"/>
      </w:pPr>
    </w:lvl>
    <w:lvl w:ilvl="8" w:tplc="03008402">
      <w:start w:val="1"/>
      <w:numFmt w:val="lowerRoman"/>
      <w:lvlText w:val="%9."/>
      <w:lvlJc w:val="right"/>
      <w:pPr>
        <w:tabs>
          <w:tab w:val="num" w:pos="6480"/>
        </w:tabs>
        <w:ind w:left="6480" w:hanging="180"/>
      </w:pPr>
    </w:lvl>
  </w:abstractNum>
  <w:abstractNum w:abstractNumId="3" w15:restartNumberingAfterBreak="0">
    <w:nsid w:val="0F5B52F7"/>
    <w:multiLevelType w:val="hybridMultilevel"/>
    <w:tmpl w:val="0FB6F722"/>
    <w:lvl w:ilvl="0" w:tplc="743ED6AA">
      <w:start w:val="1"/>
      <w:numFmt w:val="bullet"/>
      <w:lvlText w:val=""/>
      <w:lvlJc w:val="left"/>
      <w:pPr>
        <w:tabs>
          <w:tab w:val="num" w:pos="1789"/>
        </w:tabs>
        <w:ind w:left="1789" w:hanging="360"/>
      </w:pPr>
      <w:rPr>
        <w:rFonts w:ascii="Symbol" w:hAnsi="Symbol" w:hint="default"/>
      </w:rPr>
    </w:lvl>
    <w:lvl w:ilvl="1" w:tplc="AFA28D3E">
      <w:start w:val="1"/>
      <w:numFmt w:val="decimal"/>
      <w:lvlText w:val="%2."/>
      <w:lvlJc w:val="left"/>
      <w:pPr>
        <w:tabs>
          <w:tab w:val="num" w:pos="1440"/>
        </w:tabs>
        <w:ind w:left="1440" w:hanging="360"/>
      </w:pPr>
      <w:rPr>
        <w:rFonts w:hint="default"/>
      </w:rPr>
    </w:lvl>
    <w:lvl w:ilvl="2" w:tplc="F45630D0">
      <w:start w:val="1"/>
      <w:numFmt w:val="bullet"/>
      <w:lvlText w:val=""/>
      <w:lvlJc w:val="left"/>
      <w:pPr>
        <w:tabs>
          <w:tab w:val="num" w:pos="2160"/>
        </w:tabs>
        <w:ind w:left="2160" w:hanging="360"/>
      </w:pPr>
      <w:rPr>
        <w:rFonts w:ascii="Wingdings" w:hAnsi="Wingdings" w:hint="default"/>
      </w:rPr>
    </w:lvl>
    <w:lvl w:ilvl="3" w:tplc="0DEC89F6">
      <w:start w:val="1"/>
      <w:numFmt w:val="bullet"/>
      <w:lvlText w:val=""/>
      <w:lvlJc w:val="left"/>
      <w:pPr>
        <w:tabs>
          <w:tab w:val="num" w:pos="2880"/>
        </w:tabs>
        <w:ind w:left="2880" w:hanging="360"/>
      </w:pPr>
      <w:rPr>
        <w:rFonts w:ascii="Symbol" w:hAnsi="Symbol" w:hint="default"/>
      </w:rPr>
    </w:lvl>
    <w:lvl w:ilvl="4" w:tplc="1C6E1942">
      <w:start w:val="1"/>
      <w:numFmt w:val="bullet"/>
      <w:lvlText w:val="o"/>
      <w:lvlJc w:val="left"/>
      <w:pPr>
        <w:tabs>
          <w:tab w:val="num" w:pos="3600"/>
        </w:tabs>
        <w:ind w:left="3600" w:hanging="360"/>
      </w:pPr>
      <w:rPr>
        <w:rFonts w:ascii="Courier New" w:hAnsi="Courier New" w:cs="Courier New" w:hint="default"/>
      </w:rPr>
    </w:lvl>
    <w:lvl w:ilvl="5" w:tplc="7020F762">
      <w:start w:val="1"/>
      <w:numFmt w:val="bullet"/>
      <w:lvlText w:val=""/>
      <w:lvlJc w:val="left"/>
      <w:pPr>
        <w:tabs>
          <w:tab w:val="num" w:pos="4320"/>
        </w:tabs>
        <w:ind w:left="4320" w:hanging="360"/>
      </w:pPr>
      <w:rPr>
        <w:rFonts w:ascii="Wingdings" w:hAnsi="Wingdings" w:hint="default"/>
      </w:rPr>
    </w:lvl>
    <w:lvl w:ilvl="6" w:tplc="F99A0CD2">
      <w:start w:val="1"/>
      <w:numFmt w:val="bullet"/>
      <w:lvlText w:val=""/>
      <w:lvlJc w:val="left"/>
      <w:pPr>
        <w:tabs>
          <w:tab w:val="num" w:pos="5040"/>
        </w:tabs>
        <w:ind w:left="5040" w:hanging="360"/>
      </w:pPr>
      <w:rPr>
        <w:rFonts w:ascii="Symbol" w:hAnsi="Symbol" w:hint="default"/>
      </w:rPr>
    </w:lvl>
    <w:lvl w:ilvl="7" w:tplc="1E8EA6E6">
      <w:start w:val="1"/>
      <w:numFmt w:val="bullet"/>
      <w:lvlText w:val="o"/>
      <w:lvlJc w:val="left"/>
      <w:pPr>
        <w:tabs>
          <w:tab w:val="num" w:pos="5760"/>
        </w:tabs>
        <w:ind w:left="5760" w:hanging="360"/>
      </w:pPr>
      <w:rPr>
        <w:rFonts w:ascii="Courier New" w:hAnsi="Courier New" w:cs="Courier New" w:hint="default"/>
      </w:rPr>
    </w:lvl>
    <w:lvl w:ilvl="8" w:tplc="3990AE04">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053C56"/>
    <w:multiLevelType w:val="hybridMultilevel"/>
    <w:tmpl w:val="E7869C74"/>
    <w:lvl w:ilvl="0" w:tplc="A50C25B6">
      <w:start w:val="1"/>
      <w:numFmt w:val="bullet"/>
      <w:lvlText w:val=""/>
      <w:lvlJc w:val="left"/>
      <w:pPr>
        <w:tabs>
          <w:tab w:val="num" w:pos="720"/>
        </w:tabs>
        <w:ind w:left="720" w:hanging="360"/>
      </w:pPr>
      <w:rPr>
        <w:rFonts w:ascii="Symbol" w:hAnsi="Symbol" w:hint="default"/>
        <w:sz w:val="20"/>
      </w:rPr>
    </w:lvl>
    <w:lvl w:ilvl="1" w:tplc="0DC819E2">
      <w:start w:val="1"/>
      <w:numFmt w:val="bullet"/>
      <w:lvlText w:val="o"/>
      <w:lvlJc w:val="left"/>
      <w:pPr>
        <w:tabs>
          <w:tab w:val="num" w:pos="1440"/>
        </w:tabs>
        <w:ind w:left="1440" w:hanging="360"/>
      </w:pPr>
      <w:rPr>
        <w:rFonts w:ascii="Courier New" w:hAnsi="Courier New" w:hint="default"/>
        <w:sz w:val="20"/>
      </w:rPr>
    </w:lvl>
    <w:lvl w:ilvl="2" w:tplc="78BC4442">
      <w:start w:val="1"/>
      <w:numFmt w:val="bullet"/>
      <w:lvlText w:val=""/>
      <w:lvlJc w:val="left"/>
      <w:pPr>
        <w:tabs>
          <w:tab w:val="num" w:pos="2160"/>
        </w:tabs>
        <w:ind w:left="2160" w:hanging="360"/>
      </w:pPr>
      <w:rPr>
        <w:rFonts w:ascii="Wingdings" w:hAnsi="Wingdings" w:hint="default"/>
        <w:sz w:val="20"/>
      </w:rPr>
    </w:lvl>
    <w:lvl w:ilvl="3" w:tplc="F9B8D342">
      <w:start w:val="1"/>
      <w:numFmt w:val="bullet"/>
      <w:lvlText w:val=""/>
      <w:lvlJc w:val="left"/>
      <w:pPr>
        <w:tabs>
          <w:tab w:val="num" w:pos="2880"/>
        </w:tabs>
        <w:ind w:left="2880" w:hanging="360"/>
      </w:pPr>
      <w:rPr>
        <w:rFonts w:ascii="Wingdings" w:hAnsi="Wingdings" w:hint="default"/>
        <w:sz w:val="20"/>
      </w:rPr>
    </w:lvl>
    <w:lvl w:ilvl="4" w:tplc="01D6CFBC">
      <w:start w:val="1"/>
      <w:numFmt w:val="bullet"/>
      <w:lvlText w:val=""/>
      <w:lvlJc w:val="left"/>
      <w:pPr>
        <w:tabs>
          <w:tab w:val="num" w:pos="3600"/>
        </w:tabs>
        <w:ind w:left="3600" w:hanging="360"/>
      </w:pPr>
      <w:rPr>
        <w:rFonts w:ascii="Wingdings" w:hAnsi="Wingdings" w:hint="default"/>
        <w:sz w:val="20"/>
      </w:rPr>
    </w:lvl>
    <w:lvl w:ilvl="5" w:tplc="FEB4F46C">
      <w:start w:val="1"/>
      <w:numFmt w:val="bullet"/>
      <w:lvlText w:val=""/>
      <w:lvlJc w:val="left"/>
      <w:pPr>
        <w:tabs>
          <w:tab w:val="num" w:pos="4320"/>
        </w:tabs>
        <w:ind w:left="4320" w:hanging="360"/>
      </w:pPr>
      <w:rPr>
        <w:rFonts w:ascii="Wingdings" w:hAnsi="Wingdings" w:hint="default"/>
        <w:sz w:val="20"/>
      </w:rPr>
    </w:lvl>
    <w:lvl w:ilvl="6" w:tplc="71C629F0">
      <w:start w:val="1"/>
      <w:numFmt w:val="bullet"/>
      <w:lvlText w:val=""/>
      <w:lvlJc w:val="left"/>
      <w:pPr>
        <w:tabs>
          <w:tab w:val="num" w:pos="5040"/>
        </w:tabs>
        <w:ind w:left="5040" w:hanging="360"/>
      </w:pPr>
      <w:rPr>
        <w:rFonts w:ascii="Wingdings" w:hAnsi="Wingdings" w:hint="default"/>
        <w:sz w:val="20"/>
      </w:rPr>
    </w:lvl>
    <w:lvl w:ilvl="7" w:tplc="337A3456">
      <w:start w:val="1"/>
      <w:numFmt w:val="bullet"/>
      <w:lvlText w:val=""/>
      <w:lvlJc w:val="left"/>
      <w:pPr>
        <w:tabs>
          <w:tab w:val="num" w:pos="5760"/>
        </w:tabs>
        <w:ind w:left="5760" w:hanging="360"/>
      </w:pPr>
      <w:rPr>
        <w:rFonts w:ascii="Wingdings" w:hAnsi="Wingdings" w:hint="default"/>
        <w:sz w:val="20"/>
      </w:rPr>
    </w:lvl>
    <w:lvl w:ilvl="8" w:tplc="42B80BDA">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724E96"/>
    <w:multiLevelType w:val="multilevel"/>
    <w:tmpl w:val="DFAC5458"/>
    <w:lvl w:ilvl="0">
      <w:start w:val="1"/>
      <w:numFmt w:val="decimal"/>
      <w:lvlText w:val="%1."/>
      <w:lvlJc w:val="left"/>
      <w:pPr>
        <w:ind w:left="1418" w:hanging="360"/>
      </w:pPr>
      <w:rPr>
        <w:b/>
        <w:i w:val="0"/>
      </w:rPr>
    </w:lvl>
    <w:lvl w:ilvl="1">
      <w:start w:val="1"/>
      <w:numFmt w:val="decimal"/>
      <w:lvlText w:val="%1.%2."/>
      <w:lvlJc w:val="left"/>
      <w:pPr>
        <w:ind w:left="1850" w:hanging="432"/>
      </w:pPr>
      <w:rPr>
        <w:b w:val="0"/>
        <w:sz w:val="28"/>
      </w:rPr>
    </w:lvl>
    <w:lvl w:ilvl="2">
      <w:start w:val="1"/>
      <w:numFmt w:val="decimal"/>
      <w:lvlText w:val="%1.%2.%3."/>
      <w:lvlJc w:val="left"/>
      <w:pPr>
        <w:ind w:left="2282" w:hanging="504"/>
      </w:pPr>
      <w:rPr>
        <w:rFonts w:hint="default"/>
        <w:b w:val="0"/>
        <w:sz w:val="28"/>
      </w:rPr>
    </w:lvl>
    <w:lvl w:ilvl="3">
      <w:start w:val="1"/>
      <w:numFmt w:val="decimal"/>
      <w:lvlText w:val="%1.%2.%3.%4."/>
      <w:lvlJc w:val="left"/>
      <w:pPr>
        <w:ind w:left="2786" w:hanging="648"/>
      </w:pPr>
    </w:lvl>
    <w:lvl w:ilvl="4">
      <w:start w:val="1"/>
      <w:numFmt w:val="decimal"/>
      <w:lvlText w:val="%1.%2.%3.%4.%5."/>
      <w:lvlJc w:val="left"/>
      <w:pPr>
        <w:ind w:left="3290" w:hanging="792"/>
      </w:pPr>
    </w:lvl>
    <w:lvl w:ilvl="5">
      <w:start w:val="1"/>
      <w:numFmt w:val="decimal"/>
      <w:lvlText w:val="%1.%2.%3.%4.%5.%6."/>
      <w:lvlJc w:val="left"/>
      <w:pPr>
        <w:ind w:left="3794" w:hanging="936"/>
      </w:pPr>
    </w:lvl>
    <w:lvl w:ilvl="6">
      <w:start w:val="1"/>
      <w:numFmt w:val="decimal"/>
      <w:lvlText w:val="%1.%2.%3.%4.%5.%6.%7."/>
      <w:lvlJc w:val="left"/>
      <w:pPr>
        <w:ind w:left="4298" w:hanging="1080"/>
      </w:pPr>
    </w:lvl>
    <w:lvl w:ilvl="7">
      <w:start w:val="1"/>
      <w:numFmt w:val="decimal"/>
      <w:lvlText w:val="%1.%2.%3.%4.%5.%6.%7.%8."/>
      <w:lvlJc w:val="left"/>
      <w:pPr>
        <w:ind w:left="4802" w:hanging="1224"/>
      </w:pPr>
    </w:lvl>
    <w:lvl w:ilvl="8">
      <w:start w:val="1"/>
      <w:numFmt w:val="decimal"/>
      <w:lvlText w:val="%1.%2.%3.%4.%5.%6.%7.%8.%9."/>
      <w:lvlJc w:val="left"/>
      <w:pPr>
        <w:ind w:left="5378" w:hanging="1440"/>
      </w:pPr>
    </w:lvl>
  </w:abstractNum>
  <w:abstractNum w:abstractNumId="6" w15:restartNumberingAfterBreak="0">
    <w:nsid w:val="1B5B37EC"/>
    <w:multiLevelType w:val="multilevel"/>
    <w:tmpl w:val="40B49D6A"/>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D283B04"/>
    <w:multiLevelType w:val="hybridMultilevel"/>
    <w:tmpl w:val="982C4452"/>
    <w:lvl w:ilvl="0" w:tplc="88140246">
      <w:start w:val="1"/>
      <w:numFmt w:val="decimal"/>
      <w:lvlText w:val="%1."/>
      <w:lvlJc w:val="left"/>
      <w:pPr>
        <w:tabs>
          <w:tab w:val="num" w:pos="720"/>
        </w:tabs>
        <w:ind w:left="720" w:hanging="360"/>
      </w:pPr>
      <w:rPr>
        <w:rFonts w:hint="default"/>
      </w:rPr>
    </w:lvl>
    <w:lvl w:ilvl="1" w:tplc="6EDC841A">
      <w:start w:val="1"/>
      <w:numFmt w:val="lowerLetter"/>
      <w:lvlText w:val="%2."/>
      <w:lvlJc w:val="left"/>
      <w:pPr>
        <w:tabs>
          <w:tab w:val="num" w:pos="1440"/>
        </w:tabs>
        <w:ind w:left="1440" w:hanging="360"/>
      </w:pPr>
    </w:lvl>
    <w:lvl w:ilvl="2" w:tplc="4B902780">
      <w:start w:val="1"/>
      <w:numFmt w:val="lowerRoman"/>
      <w:lvlText w:val="%3."/>
      <w:lvlJc w:val="right"/>
      <w:pPr>
        <w:tabs>
          <w:tab w:val="num" w:pos="2160"/>
        </w:tabs>
        <w:ind w:left="2160" w:hanging="180"/>
      </w:pPr>
    </w:lvl>
    <w:lvl w:ilvl="3" w:tplc="A0183676">
      <w:start w:val="1"/>
      <w:numFmt w:val="decimal"/>
      <w:lvlText w:val="%4."/>
      <w:lvlJc w:val="left"/>
      <w:pPr>
        <w:tabs>
          <w:tab w:val="num" w:pos="2880"/>
        </w:tabs>
        <w:ind w:left="2880" w:hanging="360"/>
      </w:pPr>
    </w:lvl>
    <w:lvl w:ilvl="4" w:tplc="AD2AD03A">
      <w:start w:val="1"/>
      <w:numFmt w:val="lowerLetter"/>
      <w:lvlText w:val="%5."/>
      <w:lvlJc w:val="left"/>
      <w:pPr>
        <w:tabs>
          <w:tab w:val="num" w:pos="3600"/>
        </w:tabs>
        <w:ind w:left="3600" w:hanging="360"/>
      </w:pPr>
    </w:lvl>
    <w:lvl w:ilvl="5" w:tplc="FC503442">
      <w:start w:val="1"/>
      <w:numFmt w:val="lowerRoman"/>
      <w:lvlText w:val="%6."/>
      <w:lvlJc w:val="right"/>
      <w:pPr>
        <w:tabs>
          <w:tab w:val="num" w:pos="4320"/>
        </w:tabs>
        <w:ind w:left="4320" w:hanging="180"/>
      </w:pPr>
    </w:lvl>
    <w:lvl w:ilvl="6" w:tplc="597C73B2">
      <w:start w:val="1"/>
      <w:numFmt w:val="decimal"/>
      <w:lvlText w:val="%7."/>
      <w:lvlJc w:val="left"/>
      <w:pPr>
        <w:tabs>
          <w:tab w:val="num" w:pos="5040"/>
        </w:tabs>
        <w:ind w:left="5040" w:hanging="360"/>
      </w:pPr>
    </w:lvl>
    <w:lvl w:ilvl="7" w:tplc="EA10FD9C">
      <w:start w:val="1"/>
      <w:numFmt w:val="lowerLetter"/>
      <w:lvlText w:val="%8."/>
      <w:lvlJc w:val="left"/>
      <w:pPr>
        <w:tabs>
          <w:tab w:val="num" w:pos="5760"/>
        </w:tabs>
        <w:ind w:left="5760" w:hanging="360"/>
      </w:pPr>
    </w:lvl>
    <w:lvl w:ilvl="8" w:tplc="F4449CA6">
      <w:start w:val="1"/>
      <w:numFmt w:val="lowerRoman"/>
      <w:lvlText w:val="%9."/>
      <w:lvlJc w:val="right"/>
      <w:pPr>
        <w:tabs>
          <w:tab w:val="num" w:pos="6480"/>
        </w:tabs>
        <w:ind w:left="6480" w:hanging="180"/>
      </w:pPr>
    </w:lvl>
  </w:abstractNum>
  <w:abstractNum w:abstractNumId="8" w15:restartNumberingAfterBreak="0">
    <w:nsid w:val="1DC722F0"/>
    <w:multiLevelType w:val="hybridMultilevel"/>
    <w:tmpl w:val="103658E8"/>
    <w:lvl w:ilvl="0" w:tplc="1B1A1ED0">
      <w:start w:val="1"/>
      <w:numFmt w:val="decimal"/>
      <w:lvlText w:val="%1."/>
      <w:lvlJc w:val="left"/>
      <w:pPr>
        <w:ind w:left="1417" w:hanging="360"/>
      </w:pPr>
    </w:lvl>
    <w:lvl w:ilvl="1" w:tplc="84FE9664">
      <w:start w:val="1"/>
      <w:numFmt w:val="lowerLetter"/>
      <w:lvlText w:val="%2."/>
      <w:lvlJc w:val="left"/>
      <w:pPr>
        <w:ind w:left="2137" w:hanging="360"/>
      </w:pPr>
    </w:lvl>
    <w:lvl w:ilvl="2" w:tplc="21F07038">
      <w:start w:val="1"/>
      <w:numFmt w:val="lowerRoman"/>
      <w:lvlText w:val="%3."/>
      <w:lvlJc w:val="right"/>
      <w:pPr>
        <w:ind w:left="2857" w:hanging="180"/>
      </w:pPr>
    </w:lvl>
    <w:lvl w:ilvl="3" w:tplc="881AE0E2">
      <w:start w:val="1"/>
      <w:numFmt w:val="decimal"/>
      <w:lvlText w:val="%4."/>
      <w:lvlJc w:val="left"/>
      <w:pPr>
        <w:ind w:left="3577" w:hanging="360"/>
      </w:pPr>
    </w:lvl>
    <w:lvl w:ilvl="4" w:tplc="E40EA9DE">
      <w:start w:val="1"/>
      <w:numFmt w:val="lowerLetter"/>
      <w:lvlText w:val="%5."/>
      <w:lvlJc w:val="left"/>
      <w:pPr>
        <w:ind w:left="4297" w:hanging="360"/>
      </w:pPr>
    </w:lvl>
    <w:lvl w:ilvl="5" w:tplc="19F071EC">
      <w:start w:val="1"/>
      <w:numFmt w:val="lowerRoman"/>
      <w:lvlText w:val="%6."/>
      <w:lvlJc w:val="right"/>
      <w:pPr>
        <w:ind w:left="5017" w:hanging="180"/>
      </w:pPr>
    </w:lvl>
    <w:lvl w:ilvl="6" w:tplc="CD3034AC">
      <w:start w:val="1"/>
      <w:numFmt w:val="decimal"/>
      <w:lvlText w:val="%7."/>
      <w:lvlJc w:val="left"/>
      <w:pPr>
        <w:ind w:left="5737" w:hanging="360"/>
      </w:pPr>
    </w:lvl>
    <w:lvl w:ilvl="7" w:tplc="F35CBF1C">
      <w:start w:val="1"/>
      <w:numFmt w:val="lowerLetter"/>
      <w:lvlText w:val="%8."/>
      <w:lvlJc w:val="left"/>
      <w:pPr>
        <w:ind w:left="6457" w:hanging="360"/>
      </w:pPr>
    </w:lvl>
    <w:lvl w:ilvl="8" w:tplc="1E64359C">
      <w:start w:val="1"/>
      <w:numFmt w:val="lowerRoman"/>
      <w:lvlText w:val="%9."/>
      <w:lvlJc w:val="right"/>
      <w:pPr>
        <w:ind w:left="7177" w:hanging="180"/>
      </w:pPr>
    </w:lvl>
  </w:abstractNum>
  <w:abstractNum w:abstractNumId="9" w15:restartNumberingAfterBreak="0">
    <w:nsid w:val="21E17095"/>
    <w:multiLevelType w:val="hybridMultilevel"/>
    <w:tmpl w:val="B0621DFA"/>
    <w:lvl w:ilvl="0" w:tplc="76065944">
      <w:start w:val="1"/>
      <w:numFmt w:val="bullet"/>
      <w:lvlText w:val=""/>
      <w:lvlJc w:val="left"/>
      <w:pPr>
        <w:tabs>
          <w:tab w:val="num" w:pos="720"/>
        </w:tabs>
        <w:ind w:left="720" w:hanging="360"/>
      </w:pPr>
      <w:rPr>
        <w:rFonts w:ascii="Wingdings" w:hAnsi="Wingdings" w:hint="default"/>
        <w:sz w:val="16"/>
      </w:rPr>
    </w:lvl>
    <w:lvl w:ilvl="1" w:tplc="E6BAF016">
      <w:start w:val="1"/>
      <w:numFmt w:val="bullet"/>
      <w:lvlText w:val="o"/>
      <w:lvlJc w:val="left"/>
      <w:pPr>
        <w:tabs>
          <w:tab w:val="num" w:pos="1440"/>
        </w:tabs>
        <w:ind w:left="1440" w:hanging="360"/>
      </w:pPr>
      <w:rPr>
        <w:rFonts w:ascii="Courier New" w:hAnsi="Courier New" w:hint="default"/>
      </w:rPr>
    </w:lvl>
    <w:lvl w:ilvl="2" w:tplc="43E40E18">
      <w:start w:val="1"/>
      <w:numFmt w:val="bullet"/>
      <w:lvlText w:val=""/>
      <w:lvlJc w:val="left"/>
      <w:pPr>
        <w:tabs>
          <w:tab w:val="num" w:pos="2160"/>
        </w:tabs>
        <w:ind w:left="2160" w:hanging="360"/>
      </w:pPr>
      <w:rPr>
        <w:rFonts w:ascii="Wingdings" w:hAnsi="Wingdings" w:hint="default"/>
      </w:rPr>
    </w:lvl>
    <w:lvl w:ilvl="3" w:tplc="0386952A">
      <w:start w:val="1"/>
      <w:numFmt w:val="bullet"/>
      <w:lvlText w:val=""/>
      <w:lvlJc w:val="left"/>
      <w:pPr>
        <w:tabs>
          <w:tab w:val="num" w:pos="2880"/>
        </w:tabs>
        <w:ind w:left="2880" w:hanging="360"/>
      </w:pPr>
      <w:rPr>
        <w:rFonts w:ascii="Symbol" w:hAnsi="Symbol" w:hint="default"/>
      </w:rPr>
    </w:lvl>
    <w:lvl w:ilvl="4" w:tplc="D5C8E2FA">
      <w:start w:val="1"/>
      <w:numFmt w:val="bullet"/>
      <w:lvlText w:val="o"/>
      <w:lvlJc w:val="left"/>
      <w:pPr>
        <w:tabs>
          <w:tab w:val="num" w:pos="3600"/>
        </w:tabs>
        <w:ind w:left="3600" w:hanging="360"/>
      </w:pPr>
      <w:rPr>
        <w:rFonts w:ascii="Courier New" w:hAnsi="Courier New" w:hint="default"/>
      </w:rPr>
    </w:lvl>
    <w:lvl w:ilvl="5" w:tplc="36803670">
      <w:start w:val="1"/>
      <w:numFmt w:val="bullet"/>
      <w:lvlText w:val=""/>
      <w:lvlJc w:val="left"/>
      <w:pPr>
        <w:tabs>
          <w:tab w:val="num" w:pos="4320"/>
        </w:tabs>
        <w:ind w:left="4320" w:hanging="360"/>
      </w:pPr>
      <w:rPr>
        <w:rFonts w:ascii="Wingdings" w:hAnsi="Wingdings" w:hint="default"/>
      </w:rPr>
    </w:lvl>
    <w:lvl w:ilvl="6" w:tplc="D8C49636">
      <w:start w:val="1"/>
      <w:numFmt w:val="bullet"/>
      <w:lvlText w:val=""/>
      <w:lvlJc w:val="left"/>
      <w:pPr>
        <w:tabs>
          <w:tab w:val="num" w:pos="5040"/>
        </w:tabs>
        <w:ind w:left="5040" w:hanging="360"/>
      </w:pPr>
      <w:rPr>
        <w:rFonts w:ascii="Symbol" w:hAnsi="Symbol" w:hint="default"/>
      </w:rPr>
    </w:lvl>
    <w:lvl w:ilvl="7" w:tplc="272ACFF4">
      <w:start w:val="1"/>
      <w:numFmt w:val="bullet"/>
      <w:lvlText w:val="o"/>
      <w:lvlJc w:val="left"/>
      <w:pPr>
        <w:tabs>
          <w:tab w:val="num" w:pos="5760"/>
        </w:tabs>
        <w:ind w:left="5760" w:hanging="360"/>
      </w:pPr>
      <w:rPr>
        <w:rFonts w:ascii="Courier New" w:hAnsi="Courier New" w:hint="default"/>
      </w:rPr>
    </w:lvl>
    <w:lvl w:ilvl="8" w:tplc="82D249C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C64494"/>
    <w:multiLevelType w:val="hybridMultilevel"/>
    <w:tmpl w:val="5B7056E0"/>
    <w:lvl w:ilvl="0" w:tplc="64184348">
      <w:start w:val="1"/>
      <w:numFmt w:val="lowerLetter"/>
      <w:lvlText w:val="%1)"/>
      <w:lvlJc w:val="left"/>
      <w:pPr>
        <w:tabs>
          <w:tab w:val="num" w:pos="1211"/>
        </w:tabs>
        <w:ind w:left="1211" w:hanging="360"/>
      </w:pPr>
    </w:lvl>
    <w:lvl w:ilvl="1" w:tplc="ABE4F8A0">
      <w:start w:val="1"/>
      <w:numFmt w:val="lowerLetter"/>
      <w:lvlText w:val="%2."/>
      <w:lvlJc w:val="left"/>
      <w:pPr>
        <w:tabs>
          <w:tab w:val="num" w:pos="1931"/>
        </w:tabs>
        <w:ind w:left="1931" w:hanging="360"/>
      </w:pPr>
    </w:lvl>
    <w:lvl w:ilvl="2" w:tplc="C9E845E2">
      <w:start w:val="1"/>
      <w:numFmt w:val="lowerRoman"/>
      <w:lvlText w:val="%3."/>
      <w:lvlJc w:val="right"/>
      <w:pPr>
        <w:tabs>
          <w:tab w:val="num" w:pos="2651"/>
        </w:tabs>
        <w:ind w:left="2651" w:hanging="180"/>
      </w:pPr>
    </w:lvl>
    <w:lvl w:ilvl="3" w:tplc="4A180922">
      <w:start w:val="1"/>
      <w:numFmt w:val="decimal"/>
      <w:lvlText w:val="%4."/>
      <w:lvlJc w:val="left"/>
      <w:pPr>
        <w:tabs>
          <w:tab w:val="num" w:pos="3371"/>
        </w:tabs>
        <w:ind w:left="3371" w:hanging="360"/>
      </w:pPr>
    </w:lvl>
    <w:lvl w:ilvl="4" w:tplc="D4C298BA">
      <w:start w:val="1"/>
      <w:numFmt w:val="lowerLetter"/>
      <w:lvlText w:val="%5."/>
      <w:lvlJc w:val="left"/>
      <w:pPr>
        <w:tabs>
          <w:tab w:val="num" w:pos="4091"/>
        </w:tabs>
        <w:ind w:left="4091" w:hanging="360"/>
      </w:pPr>
    </w:lvl>
    <w:lvl w:ilvl="5" w:tplc="BB5E9114">
      <w:start w:val="1"/>
      <w:numFmt w:val="lowerRoman"/>
      <w:lvlText w:val="%6."/>
      <w:lvlJc w:val="right"/>
      <w:pPr>
        <w:tabs>
          <w:tab w:val="num" w:pos="4811"/>
        </w:tabs>
        <w:ind w:left="4811" w:hanging="180"/>
      </w:pPr>
    </w:lvl>
    <w:lvl w:ilvl="6" w:tplc="241A4A5C">
      <w:start w:val="1"/>
      <w:numFmt w:val="decimal"/>
      <w:lvlText w:val="%7."/>
      <w:lvlJc w:val="left"/>
      <w:pPr>
        <w:tabs>
          <w:tab w:val="num" w:pos="5531"/>
        </w:tabs>
        <w:ind w:left="5531" w:hanging="360"/>
      </w:pPr>
    </w:lvl>
    <w:lvl w:ilvl="7" w:tplc="36AE2716">
      <w:start w:val="1"/>
      <w:numFmt w:val="lowerLetter"/>
      <w:lvlText w:val="%8."/>
      <w:lvlJc w:val="left"/>
      <w:pPr>
        <w:tabs>
          <w:tab w:val="num" w:pos="6251"/>
        </w:tabs>
        <w:ind w:left="6251" w:hanging="360"/>
      </w:pPr>
    </w:lvl>
    <w:lvl w:ilvl="8" w:tplc="BCC204A2">
      <w:start w:val="1"/>
      <w:numFmt w:val="lowerRoman"/>
      <w:lvlText w:val="%9."/>
      <w:lvlJc w:val="right"/>
      <w:pPr>
        <w:tabs>
          <w:tab w:val="num" w:pos="6971"/>
        </w:tabs>
        <w:ind w:left="6971" w:hanging="180"/>
      </w:pPr>
    </w:lvl>
  </w:abstractNum>
  <w:abstractNum w:abstractNumId="11" w15:restartNumberingAfterBreak="0">
    <w:nsid w:val="25F42C4B"/>
    <w:multiLevelType w:val="hybridMultilevel"/>
    <w:tmpl w:val="05E6894A"/>
    <w:lvl w:ilvl="0" w:tplc="46A8EBDA">
      <w:start w:val="1"/>
      <w:numFmt w:val="bullet"/>
      <w:lvlText w:val=""/>
      <w:lvlJc w:val="left"/>
      <w:pPr>
        <w:tabs>
          <w:tab w:val="num" w:pos="720"/>
        </w:tabs>
        <w:ind w:left="720" w:hanging="360"/>
      </w:pPr>
      <w:rPr>
        <w:rFonts w:ascii="Wingdings" w:hAnsi="Wingdings" w:hint="default"/>
        <w:sz w:val="16"/>
      </w:rPr>
    </w:lvl>
    <w:lvl w:ilvl="1" w:tplc="9216EB84">
      <w:start w:val="1"/>
      <w:numFmt w:val="bullet"/>
      <w:lvlText w:val="o"/>
      <w:lvlJc w:val="left"/>
      <w:pPr>
        <w:tabs>
          <w:tab w:val="num" w:pos="1440"/>
        </w:tabs>
        <w:ind w:left="1440" w:hanging="360"/>
      </w:pPr>
      <w:rPr>
        <w:rFonts w:ascii="Courier New" w:hAnsi="Courier New" w:hint="default"/>
      </w:rPr>
    </w:lvl>
    <w:lvl w:ilvl="2" w:tplc="D1C64FF0">
      <w:start w:val="1"/>
      <w:numFmt w:val="bullet"/>
      <w:lvlText w:val=""/>
      <w:lvlJc w:val="left"/>
      <w:pPr>
        <w:tabs>
          <w:tab w:val="num" w:pos="2160"/>
        </w:tabs>
        <w:ind w:left="2160" w:hanging="360"/>
      </w:pPr>
      <w:rPr>
        <w:rFonts w:ascii="Wingdings" w:hAnsi="Wingdings" w:hint="default"/>
      </w:rPr>
    </w:lvl>
    <w:lvl w:ilvl="3" w:tplc="2A98671A">
      <w:start w:val="1"/>
      <w:numFmt w:val="bullet"/>
      <w:lvlText w:val=""/>
      <w:lvlJc w:val="left"/>
      <w:pPr>
        <w:tabs>
          <w:tab w:val="num" w:pos="2880"/>
        </w:tabs>
        <w:ind w:left="2880" w:hanging="360"/>
      </w:pPr>
      <w:rPr>
        <w:rFonts w:ascii="Symbol" w:hAnsi="Symbol" w:hint="default"/>
      </w:rPr>
    </w:lvl>
    <w:lvl w:ilvl="4" w:tplc="CBB217D6">
      <w:start w:val="1"/>
      <w:numFmt w:val="bullet"/>
      <w:lvlText w:val="o"/>
      <w:lvlJc w:val="left"/>
      <w:pPr>
        <w:tabs>
          <w:tab w:val="num" w:pos="3600"/>
        </w:tabs>
        <w:ind w:left="3600" w:hanging="360"/>
      </w:pPr>
      <w:rPr>
        <w:rFonts w:ascii="Courier New" w:hAnsi="Courier New" w:hint="default"/>
      </w:rPr>
    </w:lvl>
    <w:lvl w:ilvl="5" w:tplc="F32CA220">
      <w:start w:val="1"/>
      <w:numFmt w:val="bullet"/>
      <w:lvlText w:val=""/>
      <w:lvlJc w:val="left"/>
      <w:pPr>
        <w:tabs>
          <w:tab w:val="num" w:pos="4320"/>
        </w:tabs>
        <w:ind w:left="4320" w:hanging="360"/>
      </w:pPr>
      <w:rPr>
        <w:rFonts w:ascii="Wingdings" w:hAnsi="Wingdings" w:hint="default"/>
      </w:rPr>
    </w:lvl>
    <w:lvl w:ilvl="6" w:tplc="45B0D3FE">
      <w:start w:val="1"/>
      <w:numFmt w:val="bullet"/>
      <w:lvlText w:val=""/>
      <w:lvlJc w:val="left"/>
      <w:pPr>
        <w:tabs>
          <w:tab w:val="num" w:pos="5040"/>
        </w:tabs>
        <w:ind w:left="5040" w:hanging="360"/>
      </w:pPr>
      <w:rPr>
        <w:rFonts w:ascii="Symbol" w:hAnsi="Symbol" w:hint="default"/>
      </w:rPr>
    </w:lvl>
    <w:lvl w:ilvl="7" w:tplc="47AC1A66">
      <w:start w:val="1"/>
      <w:numFmt w:val="bullet"/>
      <w:lvlText w:val="o"/>
      <w:lvlJc w:val="left"/>
      <w:pPr>
        <w:tabs>
          <w:tab w:val="num" w:pos="5760"/>
        </w:tabs>
        <w:ind w:left="5760" w:hanging="360"/>
      </w:pPr>
      <w:rPr>
        <w:rFonts w:ascii="Courier New" w:hAnsi="Courier New" w:hint="default"/>
      </w:rPr>
    </w:lvl>
    <w:lvl w:ilvl="8" w:tplc="268E70FC">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A3434"/>
    <w:multiLevelType w:val="hybridMultilevel"/>
    <w:tmpl w:val="D3ECAA2E"/>
    <w:lvl w:ilvl="0" w:tplc="4FD878A8">
      <w:start w:val="1"/>
      <w:numFmt w:val="decimal"/>
      <w:lvlText w:val="9.%1"/>
      <w:lvlJc w:val="left"/>
      <w:pPr>
        <w:ind w:left="1429" w:hanging="360"/>
      </w:pPr>
      <w:rPr>
        <w:rFonts w:hint="default"/>
      </w:rPr>
    </w:lvl>
    <w:lvl w:ilvl="1" w:tplc="4DE0EC6C">
      <w:start w:val="1"/>
      <w:numFmt w:val="lowerLetter"/>
      <w:lvlText w:val="%2."/>
      <w:lvlJc w:val="left"/>
      <w:pPr>
        <w:ind w:left="1440" w:hanging="360"/>
      </w:pPr>
    </w:lvl>
    <w:lvl w:ilvl="2" w:tplc="93164F26">
      <w:start w:val="1"/>
      <w:numFmt w:val="lowerRoman"/>
      <w:lvlText w:val="%3."/>
      <w:lvlJc w:val="right"/>
      <w:pPr>
        <w:ind w:left="2160" w:hanging="180"/>
      </w:pPr>
    </w:lvl>
    <w:lvl w:ilvl="3" w:tplc="BD7CF358">
      <w:start w:val="1"/>
      <w:numFmt w:val="decimal"/>
      <w:lvlText w:val="%4."/>
      <w:lvlJc w:val="left"/>
      <w:pPr>
        <w:ind w:left="2880" w:hanging="360"/>
      </w:pPr>
    </w:lvl>
    <w:lvl w:ilvl="4" w:tplc="29703AE4">
      <w:start w:val="1"/>
      <w:numFmt w:val="lowerLetter"/>
      <w:lvlText w:val="%5."/>
      <w:lvlJc w:val="left"/>
      <w:pPr>
        <w:ind w:left="3600" w:hanging="360"/>
      </w:pPr>
    </w:lvl>
    <w:lvl w:ilvl="5" w:tplc="924E2CAE">
      <w:start w:val="1"/>
      <w:numFmt w:val="lowerRoman"/>
      <w:lvlText w:val="%6."/>
      <w:lvlJc w:val="right"/>
      <w:pPr>
        <w:ind w:left="4320" w:hanging="180"/>
      </w:pPr>
    </w:lvl>
    <w:lvl w:ilvl="6" w:tplc="5B3693FA">
      <w:start w:val="1"/>
      <w:numFmt w:val="decimal"/>
      <w:lvlText w:val="%7."/>
      <w:lvlJc w:val="left"/>
      <w:pPr>
        <w:ind w:left="5040" w:hanging="360"/>
      </w:pPr>
    </w:lvl>
    <w:lvl w:ilvl="7" w:tplc="4FC0EC60">
      <w:start w:val="1"/>
      <w:numFmt w:val="lowerLetter"/>
      <w:lvlText w:val="%8."/>
      <w:lvlJc w:val="left"/>
      <w:pPr>
        <w:ind w:left="5760" w:hanging="360"/>
      </w:pPr>
    </w:lvl>
    <w:lvl w:ilvl="8" w:tplc="D5FA9400">
      <w:start w:val="1"/>
      <w:numFmt w:val="lowerRoman"/>
      <w:lvlText w:val="%9."/>
      <w:lvlJc w:val="right"/>
      <w:pPr>
        <w:ind w:left="6480" w:hanging="180"/>
      </w:pPr>
    </w:lvl>
  </w:abstractNum>
  <w:abstractNum w:abstractNumId="13" w15:restartNumberingAfterBreak="0">
    <w:nsid w:val="2A31610E"/>
    <w:multiLevelType w:val="multilevel"/>
    <w:tmpl w:val="960A6AD4"/>
    <w:lvl w:ilvl="0">
      <w:start w:val="1"/>
      <w:numFmt w:val="decimal"/>
      <w:lvlText w:val="%1."/>
      <w:lvlJc w:val="left"/>
      <w:pPr>
        <w:ind w:left="360" w:hanging="360"/>
      </w:pPr>
      <w:rPr>
        <w:b/>
        <w:i w:val="0"/>
      </w:rPr>
    </w:lvl>
    <w:lvl w:ilvl="1">
      <w:start w:val="1"/>
      <w:numFmt w:val="decimal"/>
      <w:lvlText w:val="%1.%2."/>
      <w:lvlJc w:val="left"/>
      <w:pPr>
        <w:ind w:left="792" w:hanging="432"/>
      </w:pPr>
      <w:rPr>
        <w:b w:val="0"/>
      </w:rPr>
    </w:lvl>
    <w:lvl w:ilvl="2">
      <w:start w:val="1"/>
      <w:numFmt w:val="decimal"/>
      <w:lvlText w:val="%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01365E"/>
    <w:multiLevelType w:val="multilevel"/>
    <w:tmpl w:val="D2AC875A"/>
    <w:lvl w:ilvl="0">
      <w:start w:val="1"/>
      <w:numFmt w:val="decimal"/>
      <w:lvlText w:val="%1."/>
      <w:lvlJc w:val="left"/>
      <w:pPr>
        <w:ind w:left="360" w:hanging="360"/>
      </w:pPr>
      <w:rPr>
        <w:b/>
        <w:i w:val="0"/>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EC7E75"/>
    <w:multiLevelType w:val="hybridMultilevel"/>
    <w:tmpl w:val="68BC5496"/>
    <w:lvl w:ilvl="0" w:tplc="66984D8C">
      <w:start w:val="1"/>
      <w:numFmt w:val="bullet"/>
      <w:lvlText w:val=""/>
      <w:lvlJc w:val="left"/>
      <w:pPr>
        <w:tabs>
          <w:tab w:val="num" w:pos="1789"/>
        </w:tabs>
        <w:ind w:left="1789" w:hanging="360"/>
      </w:pPr>
      <w:rPr>
        <w:rFonts w:ascii="Symbol" w:hAnsi="Symbol" w:hint="default"/>
      </w:rPr>
    </w:lvl>
    <w:lvl w:ilvl="1" w:tplc="807EDD38">
      <w:start w:val="1"/>
      <w:numFmt w:val="decimal"/>
      <w:lvlText w:val="%2."/>
      <w:lvlJc w:val="left"/>
      <w:pPr>
        <w:tabs>
          <w:tab w:val="num" w:pos="1440"/>
        </w:tabs>
        <w:ind w:left="1440" w:hanging="360"/>
      </w:pPr>
      <w:rPr>
        <w:rFonts w:hint="default"/>
      </w:rPr>
    </w:lvl>
    <w:lvl w:ilvl="2" w:tplc="34483968">
      <w:start w:val="1"/>
      <w:numFmt w:val="bullet"/>
      <w:lvlText w:val=""/>
      <w:lvlJc w:val="left"/>
      <w:pPr>
        <w:tabs>
          <w:tab w:val="num" w:pos="2160"/>
        </w:tabs>
        <w:ind w:left="2160" w:hanging="360"/>
      </w:pPr>
      <w:rPr>
        <w:rFonts w:ascii="Wingdings" w:hAnsi="Wingdings" w:hint="default"/>
      </w:rPr>
    </w:lvl>
    <w:lvl w:ilvl="3" w:tplc="B67E7202">
      <w:start w:val="1"/>
      <w:numFmt w:val="bullet"/>
      <w:lvlText w:val=""/>
      <w:lvlJc w:val="left"/>
      <w:pPr>
        <w:tabs>
          <w:tab w:val="num" w:pos="2880"/>
        </w:tabs>
        <w:ind w:left="2880" w:hanging="360"/>
      </w:pPr>
      <w:rPr>
        <w:rFonts w:ascii="Symbol" w:hAnsi="Symbol" w:hint="default"/>
      </w:rPr>
    </w:lvl>
    <w:lvl w:ilvl="4" w:tplc="419EA484">
      <w:start w:val="1"/>
      <w:numFmt w:val="bullet"/>
      <w:lvlText w:val="o"/>
      <w:lvlJc w:val="left"/>
      <w:pPr>
        <w:tabs>
          <w:tab w:val="num" w:pos="3600"/>
        </w:tabs>
        <w:ind w:left="3600" w:hanging="360"/>
      </w:pPr>
      <w:rPr>
        <w:rFonts w:ascii="Courier New" w:hAnsi="Courier New" w:cs="Courier New" w:hint="default"/>
      </w:rPr>
    </w:lvl>
    <w:lvl w:ilvl="5" w:tplc="DAF6C2D8">
      <w:start w:val="1"/>
      <w:numFmt w:val="bullet"/>
      <w:lvlText w:val=""/>
      <w:lvlJc w:val="left"/>
      <w:pPr>
        <w:tabs>
          <w:tab w:val="num" w:pos="4320"/>
        </w:tabs>
        <w:ind w:left="4320" w:hanging="360"/>
      </w:pPr>
      <w:rPr>
        <w:rFonts w:ascii="Wingdings" w:hAnsi="Wingdings" w:hint="default"/>
      </w:rPr>
    </w:lvl>
    <w:lvl w:ilvl="6" w:tplc="55DAE7A2">
      <w:start w:val="1"/>
      <w:numFmt w:val="bullet"/>
      <w:lvlText w:val=""/>
      <w:lvlJc w:val="left"/>
      <w:pPr>
        <w:tabs>
          <w:tab w:val="num" w:pos="5040"/>
        </w:tabs>
        <w:ind w:left="5040" w:hanging="360"/>
      </w:pPr>
      <w:rPr>
        <w:rFonts w:ascii="Symbol" w:hAnsi="Symbol" w:hint="default"/>
      </w:rPr>
    </w:lvl>
    <w:lvl w:ilvl="7" w:tplc="DE367D7E">
      <w:start w:val="1"/>
      <w:numFmt w:val="bullet"/>
      <w:lvlText w:val="o"/>
      <w:lvlJc w:val="left"/>
      <w:pPr>
        <w:tabs>
          <w:tab w:val="num" w:pos="5760"/>
        </w:tabs>
        <w:ind w:left="5760" w:hanging="360"/>
      </w:pPr>
      <w:rPr>
        <w:rFonts w:ascii="Courier New" w:hAnsi="Courier New" w:cs="Courier New" w:hint="default"/>
      </w:rPr>
    </w:lvl>
    <w:lvl w:ilvl="8" w:tplc="B0A4354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76D4F"/>
    <w:multiLevelType w:val="hybridMultilevel"/>
    <w:tmpl w:val="A042AD50"/>
    <w:lvl w:ilvl="0" w:tplc="884AF93A">
      <w:start w:val="1"/>
      <w:numFmt w:val="bullet"/>
      <w:lvlText w:val=""/>
      <w:lvlJc w:val="left"/>
      <w:pPr>
        <w:tabs>
          <w:tab w:val="num" w:pos="1789"/>
        </w:tabs>
        <w:ind w:left="1789" w:hanging="360"/>
      </w:pPr>
      <w:rPr>
        <w:rFonts w:ascii="Symbol" w:hAnsi="Symbol" w:hint="default"/>
      </w:rPr>
    </w:lvl>
    <w:lvl w:ilvl="1" w:tplc="D6121DAA">
      <w:start w:val="1"/>
      <w:numFmt w:val="decimal"/>
      <w:lvlText w:val="%2."/>
      <w:lvlJc w:val="left"/>
      <w:pPr>
        <w:tabs>
          <w:tab w:val="num" w:pos="1440"/>
        </w:tabs>
        <w:ind w:left="1440" w:hanging="360"/>
      </w:pPr>
      <w:rPr>
        <w:rFonts w:hint="default"/>
      </w:rPr>
    </w:lvl>
    <w:lvl w:ilvl="2" w:tplc="8DA8F5A6">
      <w:start w:val="1"/>
      <w:numFmt w:val="bullet"/>
      <w:lvlText w:val=""/>
      <w:lvlJc w:val="left"/>
      <w:pPr>
        <w:tabs>
          <w:tab w:val="num" w:pos="2160"/>
        </w:tabs>
        <w:ind w:left="2160" w:hanging="360"/>
      </w:pPr>
      <w:rPr>
        <w:rFonts w:ascii="Wingdings" w:hAnsi="Wingdings" w:hint="default"/>
      </w:rPr>
    </w:lvl>
    <w:lvl w:ilvl="3" w:tplc="6F50EA58">
      <w:start w:val="1"/>
      <w:numFmt w:val="bullet"/>
      <w:lvlText w:val=""/>
      <w:lvlJc w:val="left"/>
      <w:pPr>
        <w:tabs>
          <w:tab w:val="num" w:pos="2880"/>
        </w:tabs>
        <w:ind w:left="2880" w:hanging="360"/>
      </w:pPr>
      <w:rPr>
        <w:rFonts w:ascii="Symbol" w:hAnsi="Symbol" w:hint="default"/>
      </w:rPr>
    </w:lvl>
    <w:lvl w:ilvl="4" w:tplc="EB44107E">
      <w:start w:val="1"/>
      <w:numFmt w:val="bullet"/>
      <w:lvlText w:val="o"/>
      <w:lvlJc w:val="left"/>
      <w:pPr>
        <w:tabs>
          <w:tab w:val="num" w:pos="3600"/>
        </w:tabs>
        <w:ind w:left="3600" w:hanging="360"/>
      </w:pPr>
      <w:rPr>
        <w:rFonts w:ascii="Courier New" w:hAnsi="Courier New" w:cs="Courier New" w:hint="default"/>
      </w:rPr>
    </w:lvl>
    <w:lvl w:ilvl="5" w:tplc="1B26D900">
      <w:start w:val="1"/>
      <w:numFmt w:val="bullet"/>
      <w:lvlText w:val=""/>
      <w:lvlJc w:val="left"/>
      <w:pPr>
        <w:tabs>
          <w:tab w:val="num" w:pos="4320"/>
        </w:tabs>
        <w:ind w:left="4320" w:hanging="360"/>
      </w:pPr>
      <w:rPr>
        <w:rFonts w:ascii="Wingdings" w:hAnsi="Wingdings" w:hint="default"/>
      </w:rPr>
    </w:lvl>
    <w:lvl w:ilvl="6" w:tplc="6272347C">
      <w:start w:val="1"/>
      <w:numFmt w:val="bullet"/>
      <w:lvlText w:val=""/>
      <w:lvlJc w:val="left"/>
      <w:pPr>
        <w:tabs>
          <w:tab w:val="num" w:pos="5040"/>
        </w:tabs>
        <w:ind w:left="5040" w:hanging="360"/>
      </w:pPr>
      <w:rPr>
        <w:rFonts w:ascii="Symbol" w:hAnsi="Symbol" w:hint="default"/>
      </w:rPr>
    </w:lvl>
    <w:lvl w:ilvl="7" w:tplc="F8B621F0">
      <w:start w:val="1"/>
      <w:numFmt w:val="bullet"/>
      <w:lvlText w:val="o"/>
      <w:lvlJc w:val="left"/>
      <w:pPr>
        <w:tabs>
          <w:tab w:val="num" w:pos="5760"/>
        </w:tabs>
        <w:ind w:left="5760" w:hanging="360"/>
      </w:pPr>
      <w:rPr>
        <w:rFonts w:ascii="Courier New" w:hAnsi="Courier New" w:cs="Courier New" w:hint="default"/>
      </w:rPr>
    </w:lvl>
    <w:lvl w:ilvl="8" w:tplc="4372C844">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E749F4"/>
    <w:multiLevelType w:val="hybridMultilevel"/>
    <w:tmpl w:val="D88034BE"/>
    <w:lvl w:ilvl="0" w:tplc="D696E4DC">
      <w:start w:val="1"/>
      <w:numFmt w:val="bullet"/>
      <w:lvlText w:val=""/>
      <w:lvlJc w:val="left"/>
      <w:pPr>
        <w:tabs>
          <w:tab w:val="num" w:pos="1789"/>
        </w:tabs>
        <w:ind w:left="1789" w:hanging="360"/>
      </w:pPr>
      <w:rPr>
        <w:rFonts w:ascii="Symbol" w:hAnsi="Symbol" w:hint="default"/>
      </w:rPr>
    </w:lvl>
    <w:lvl w:ilvl="1" w:tplc="4D6C7EF4">
      <w:start w:val="1"/>
      <w:numFmt w:val="decimal"/>
      <w:lvlText w:val="%2."/>
      <w:lvlJc w:val="left"/>
      <w:pPr>
        <w:tabs>
          <w:tab w:val="num" w:pos="1440"/>
        </w:tabs>
        <w:ind w:left="1440" w:hanging="360"/>
      </w:pPr>
      <w:rPr>
        <w:rFonts w:hint="default"/>
      </w:rPr>
    </w:lvl>
    <w:lvl w:ilvl="2" w:tplc="CA00F47C">
      <w:start w:val="1"/>
      <w:numFmt w:val="bullet"/>
      <w:lvlText w:val=""/>
      <w:lvlJc w:val="left"/>
      <w:pPr>
        <w:tabs>
          <w:tab w:val="num" w:pos="2160"/>
        </w:tabs>
        <w:ind w:left="2160" w:hanging="360"/>
      </w:pPr>
      <w:rPr>
        <w:rFonts w:ascii="Wingdings" w:hAnsi="Wingdings" w:hint="default"/>
      </w:rPr>
    </w:lvl>
    <w:lvl w:ilvl="3" w:tplc="EC3688AA">
      <w:start w:val="1"/>
      <w:numFmt w:val="bullet"/>
      <w:lvlText w:val=""/>
      <w:lvlJc w:val="left"/>
      <w:pPr>
        <w:tabs>
          <w:tab w:val="num" w:pos="2880"/>
        </w:tabs>
        <w:ind w:left="2880" w:hanging="360"/>
      </w:pPr>
      <w:rPr>
        <w:rFonts w:ascii="Symbol" w:hAnsi="Symbol" w:hint="default"/>
      </w:rPr>
    </w:lvl>
    <w:lvl w:ilvl="4" w:tplc="83304B50">
      <w:start w:val="1"/>
      <w:numFmt w:val="bullet"/>
      <w:lvlText w:val="o"/>
      <w:lvlJc w:val="left"/>
      <w:pPr>
        <w:tabs>
          <w:tab w:val="num" w:pos="3600"/>
        </w:tabs>
        <w:ind w:left="3600" w:hanging="360"/>
      </w:pPr>
      <w:rPr>
        <w:rFonts w:ascii="Courier New" w:hAnsi="Courier New" w:cs="Courier New" w:hint="default"/>
      </w:rPr>
    </w:lvl>
    <w:lvl w:ilvl="5" w:tplc="CB503566">
      <w:start w:val="1"/>
      <w:numFmt w:val="bullet"/>
      <w:lvlText w:val=""/>
      <w:lvlJc w:val="left"/>
      <w:pPr>
        <w:tabs>
          <w:tab w:val="num" w:pos="4320"/>
        </w:tabs>
        <w:ind w:left="4320" w:hanging="360"/>
      </w:pPr>
      <w:rPr>
        <w:rFonts w:ascii="Wingdings" w:hAnsi="Wingdings" w:hint="default"/>
      </w:rPr>
    </w:lvl>
    <w:lvl w:ilvl="6" w:tplc="E7E00CE6">
      <w:start w:val="1"/>
      <w:numFmt w:val="bullet"/>
      <w:lvlText w:val=""/>
      <w:lvlJc w:val="left"/>
      <w:pPr>
        <w:tabs>
          <w:tab w:val="num" w:pos="5040"/>
        </w:tabs>
        <w:ind w:left="5040" w:hanging="360"/>
      </w:pPr>
      <w:rPr>
        <w:rFonts w:ascii="Symbol" w:hAnsi="Symbol" w:hint="default"/>
      </w:rPr>
    </w:lvl>
    <w:lvl w:ilvl="7" w:tplc="12C0C822">
      <w:start w:val="1"/>
      <w:numFmt w:val="bullet"/>
      <w:lvlText w:val="o"/>
      <w:lvlJc w:val="left"/>
      <w:pPr>
        <w:tabs>
          <w:tab w:val="num" w:pos="5760"/>
        </w:tabs>
        <w:ind w:left="5760" w:hanging="360"/>
      </w:pPr>
      <w:rPr>
        <w:rFonts w:ascii="Courier New" w:hAnsi="Courier New" w:cs="Courier New" w:hint="default"/>
      </w:rPr>
    </w:lvl>
    <w:lvl w:ilvl="8" w:tplc="480448C6">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18472B"/>
    <w:multiLevelType w:val="hybridMultilevel"/>
    <w:tmpl w:val="E4D66E80"/>
    <w:lvl w:ilvl="0" w:tplc="B99C144E">
      <w:start w:val="1"/>
      <w:numFmt w:val="decimal"/>
      <w:lvlText w:val="%1."/>
      <w:lvlJc w:val="left"/>
      <w:pPr>
        <w:ind w:left="720" w:hanging="360"/>
      </w:pPr>
    </w:lvl>
    <w:lvl w:ilvl="1" w:tplc="361C4650">
      <w:start w:val="1"/>
      <w:numFmt w:val="lowerLetter"/>
      <w:lvlText w:val="%2."/>
      <w:lvlJc w:val="left"/>
      <w:pPr>
        <w:ind w:left="1440" w:hanging="360"/>
      </w:pPr>
    </w:lvl>
    <w:lvl w:ilvl="2" w:tplc="B70AA4BC">
      <w:start w:val="1"/>
      <w:numFmt w:val="lowerRoman"/>
      <w:lvlText w:val="%3."/>
      <w:lvlJc w:val="right"/>
      <w:pPr>
        <w:ind w:left="2160" w:hanging="180"/>
      </w:pPr>
    </w:lvl>
    <w:lvl w:ilvl="3" w:tplc="2D5C9F54">
      <w:start w:val="1"/>
      <w:numFmt w:val="decimal"/>
      <w:lvlText w:val="%4."/>
      <w:lvlJc w:val="left"/>
      <w:pPr>
        <w:ind w:left="2880" w:hanging="360"/>
      </w:pPr>
    </w:lvl>
    <w:lvl w:ilvl="4" w:tplc="D41E18FE">
      <w:start w:val="1"/>
      <w:numFmt w:val="lowerLetter"/>
      <w:lvlText w:val="%5."/>
      <w:lvlJc w:val="left"/>
      <w:pPr>
        <w:ind w:left="3600" w:hanging="360"/>
      </w:pPr>
    </w:lvl>
    <w:lvl w:ilvl="5" w:tplc="4574C2E4">
      <w:start w:val="1"/>
      <w:numFmt w:val="lowerRoman"/>
      <w:lvlText w:val="%6."/>
      <w:lvlJc w:val="right"/>
      <w:pPr>
        <w:ind w:left="4320" w:hanging="180"/>
      </w:pPr>
    </w:lvl>
    <w:lvl w:ilvl="6" w:tplc="5BD8D510">
      <w:start w:val="1"/>
      <w:numFmt w:val="decimal"/>
      <w:lvlText w:val="%7."/>
      <w:lvlJc w:val="left"/>
      <w:pPr>
        <w:ind w:left="5040" w:hanging="360"/>
      </w:pPr>
    </w:lvl>
    <w:lvl w:ilvl="7" w:tplc="6488499A">
      <w:start w:val="1"/>
      <w:numFmt w:val="lowerLetter"/>
      <w:lvlText w:val="%8."/>
      <w:lvlJc w:val="left"/>
      <w:pPr>
        <w:ind w:left="5760" w:hanging="360"/>
      </w:pPr>
    </w:lvl>
    <w:lvl w:ilvl="8" w:tplc="11D09634">
      <w:start w:val="1"/>
      <w:numFmt w:val="lowerRoman"/>
      <w:lvlText w:val="%9."/>
      <w:lvlJc w:val="right"/>
      <w:pPr>
        <w:ind w:left="6480" w:hanging="180"/>
      </w:pPr>
    </w:lvl>
  </w:abstractNum>
  <w:abstractNum w:abstractNumId="19" w15:restartNumberingAfterBreak="0">
    <w:nsid w:val="43304B54"/>
    <w:multiLevelType w:val="hybridMultilevel"/>
    <w:tmpl w:val="17C2E376"/>
    <w:lvl w:ilvl="0" w:tplc="A9F22D44">
      <w:start w:val="1"/>
      <w:numFmt w:val="bullet"/>
      <w:lvlText w:val=""/>
      <w:lvlJc w:val="left"/>
      <w:pPr>
        <w:tabs>
          <w:tab w:val="num" w:pos="1789"/>
        </w:tabs>
        <w:ind w:left="1789" w:hanging="360"/>
      </w:pPr>
      <w:rPr>
        <w:rFonts w:ascii="Symbol" w:hAnsi="Symbol" w:hint="default"/>
      </w:rPr>
    </w:lvl>
    <w:lvl w:ilvl="1" w:tplc="E1D42D5C">
      <w:start w:val="1"/>
      <w:numFmt w:val="decimal"/>
      <w:lvlText w:val="%2."/>
      <w:lvlJc w:val="left"/>
      <w:pPr>
        <w:tabs>
          <w:tab w:val="num" w:pos="1440"/>
        </w:tabs>
        <w:ind w:left="1440" w:hanging="360"/>
      </w:pPr>
      <w:rPr>
        <w:rFonts w:hint="default"/>
      </w:rPr>
    </w:lvl>
    <w:lvl w:ilvl="2" w:tplc="B008D644">
      <w:start w:val="1"/>
      <w:numFmt w:val="bullet"/>
      <w:lvlText w:val=""/>
      <w:lvlJc w:val="left"/>
      <w:pPr>
        <w:tabs>
          <w:tab w:val="num" w:pos="2160"/>
        </w:tabs>
        <w:ind w:left="2160" w:hanging="360"/>
      </w:pPr>
      <w:rPr>
        <w:rFonts w:ascii="Wingdings" w:hAnsi="Wingdings" w:hint="default"/>
      </w:rPr>
    </w:lvl>
    <w:lvl w:ilvl="3" w:tplc="91DAF9D6">
      <w:start w:val="1"/>
      <w:numFmt w:val="bullet"/>
      <w:lvlText w:val=""/>
      <w:lvlJc w:val="left"/>
      <w:pPr>
        <w:tabs>
          <w:tab w:val="num" w:pos="2880"/>
        </w:tabs>
        <w:ind w:left="2880" w:hanging="360"/>
      </w:pPr>
      <w:rPr>
        <w:rFonts w:ascii="Symbol" w:hAnsi="Symbol" w:hint="default"/>
      </w:rPr>
    </w:lvl>
    <w:lvl w:ilvl="4" w:tplc="09AA0C94">
      <w:start w:val="1"/>
      <w:numFmt w:val="bullet"/>
      <w:lvlText w:val="o"/>
      <w:lvlJc w:val="left"/>
      <w:pPr>
        <w:tabs>
          <w:tab w:val="num" w:pos="3600"/>
        </w:tabs>
        <w:ind w:left="3600" w:hanging="360"/>
      </w:pPr>
      <w:rPr>
        <w:rFonts w:ascii="Courier New" w:hAnsi="Courier New" w:cs="Courier New" w:hint="default"/>
      </w:rPr>
    </w:lvl>
    <w:lvl w:ilvl="5" w:tplc="F8CEB022">
      <w:start w:val="1"/>
      <w:numFmt w:val="bullet"/>
      <w:lvlText w:val=""/>
      <w:lvlJc w:val="left"/>
      <w:pPr>
        <w:tabs>
          <w:tab w:val="num" w:pos="4320"/>
        </w:tabs>
        <w:ind w:left="4320" w:hanging="360"/>
      </w:pPr>
      <w:rPr>
        <w:rFonts w:ascii="Wingdings" w:hAnsi="Wingdings" w:hint="default"/>
      </w:rPr>
    </w:lvl>
    <w:lvl w:ilvl="6" w:tplc="76A88ABC">
      <w:start w:val="1"/>
      <w:numFmt w:val="bullet"/>
      <w:lvlText w:val=""/>
      <w:lvlJc w:val="left"/>
      <w:pPr>
        <w:tabs>
          <w:tab w:val="num" w:pos="5040"/>
        </w:tabs>
        <w:ind w:left="5040" w:hanging="360"/>
      </w:pPr>
      <w:rPr>
        <w:rFonts w:ascii="Symbol" w:hAnsi="Symbol" w:hint="default"/>
      </w:rPr>
    </w:lvl>
    <w:lvl w:ilvl="7" w:tplc="C932F992">
      <w:start w:val="1"/>
      <w:numFmt w:val="bullet"/>
      <w:lvlText w:val="o"/>
      <w:lvlJc w:val="left"/>
      <w:pPr>
        <w:tabs>
          <w:tab w:val="num" w:pos="5760"/>
        </w:tabs>
        <w:ind w:left="5760" w:hanging="360"/>
      </w:pPr>
      <w:rPr>
        <w:rFonts w:ascii="Courier New" w:hAnsi="Courier New" w:cs="Courier New" w:hint="default"/>
      </w:rPr>
    </w:lvl>
    <w:lvl w:ilvl="8" w:tplc="032AB67E">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41EB6"/>
    <w:multiLevelType w:val="hybridMultilevel"/>
    <w:tmpl w:val="E1505CD6"/>
    <w:lvl w:ilvl="0" w:tplc="ED24127C">
      <w:start w:val="1"/>
      <w:numFmt w:val="bullet"/>
      <w:lvlText w:val=""/>
      <w:lvlJc w:val="left"/>
      <w:pPr>
        <w:tabs>
          <w:tab w:val="num" w:pos="720"/>
        </w:tabs>
        <w:ind w:left="720" w:hanging="360"/>
      </w:pPr>
      <w:rPr>
        <w:rFonts w:ascii="Symbol" w:hAnsi="Symbol" w:hint="default"/>
        <w:sz w:val="20"/>
      </w:rPr>
    </w:lvl>
    <w:lvl w:ilvl="1" w:tplc="A510D5E2">
      <w:start w:val="1"/>
      <w:numFmt w:val="bullet"/>
      <w:lvlText w:val="o"/>
      <w:lvlJc w:val="left"/>
      <w:pPr>
        <w:tabs>
          <w:tab w:val="num" w:pos="1440"/>
        </w:tabs>
        <w:ind w:left="1440" w:hanging="360"/>
      </w:pPr>
      <w:rPr>
        <w:rFonts w:ascii="Courier New" w:hAnsi="Courier New" w:hint="default"/>
        <w:sz w:val="20"/>
      </w:rPr>
    </w:lvl>
    <w:lvl w:ilvl="2" w:tplc="D6425EF6">
      <w:start w:val="1"/>
      <w:numFmt w:val="bullet"/>
      <w:lvlText w:val=""/>
      <w:lvlJc w:val="left"/>
      <w:pPr>
        <w:tabs>
          <w:tab w:val="num" w:pos="2160"/>
        </w:tabs>
        <w:ind w:left="2160" w:hanging="360"/>
      </w:pPr>
      <w:rPr>
        <w:rFonts w:ascii="Wingdings" w:hAnsi="Wingdings" w:hint="default"/>
        <w:sz w:val="20"/>
      </w:rPr>
    </w:lvl>
    <w:lvl w:ilvl="3" w:tplc="76004936">
      <w:start w:val="1"/>
      <w:numFmt w:val="bullet"/>
      <w:lvlText w:val=""/>
      <w:lvlJc w:val="left"/>
      <w:pPr>
        <w:tabs>
          <w:tab w:val="num" w:pos="2880"/>
        </w:tabs>
        <w:ind w:left="2880" w:hanging="360"/>
      </w:pPr>
      <w:rPr>
        <w:rFonts w:ascii="Wingdings" w:hAnsi="Wingdings" w:hint="default"/>
        <w:sz w:val="20"/>
      </w:rPr>
    </w:lvl>
    <w:lvl w:ilvl="4" w:tplc="05140958">
      <w:start w:val="1"/>
      <w:numFmt w:val="bullet"/>
      <w:lvlText w:val=""/>
      <w:lvlJc w:val="left"/>
      <w:pPr>
        <w:tabs>
          <w:tab w:val="num" w:pos="3600"/>
        </w:tabs>
        <w:ind w:left="3600" w:hanging="360"/>
      </w:pPr>
      <w:rPr>
        <w:rFonts w:ascii="Wingdings" w:hAnsi="Wingdings" w:hint="default"/>
        <w:sz w:val="20"/>
      </w:rPr>
    </w:lvl>
    <w:lvl w:ilvl="5" w:tplc="E6E8EB26">
      <w:start w:val="1"/>
      <w:numFmt w:val="bullet"/>
      <w:lvlText w:val=""/>
      <w:lvlJc w:val="left"/>
      <w:pPr>
        <w:tabs>
          <w:tab w:val="num" w:pos="4320"/>
        </w:tabs>
        <w:ind w:left="4320" w:hanging="360"/>
      </w:pPr>
      <w:rPr>
        <w:rFonts w:ascii="Wingdings" w:hAnsi="Wingdings" w:hint="default"/>
        <w:sz w:val="20"/>
      </w:rPr>
    </w:lvl>
    <w:lvl w:ilvl="6" w:tplc="D3805CC6">
      <w:start w:val="1"/>
      <w:numFmt w:val="bullet"/>
      <w:lvlText w:val=""/>
      <w:lvlJc w:val="left"/>
      <w:pPr>
        <w:tabs>
          <w:tab w:val="num" w:pos="5040"/>
        </w:tabs>
        <w:ind w:left="5040" w:hanging="360"/>
      </w:pPr>
      <w:rPr>
        <w:rFonts w:ascii="Wingdings" w:hAnsi="Wingdings" w:hint="default"/>
        <w:sz w:val="20"/>
      </w:rPr>
    </w:lvl>
    <w:lvl w:ilvl="7" w:tplc="8984F778">
      <w:start w:val="1"/>
      <w:numFmt w:val="bullet"/>
      <w:lvlText w:val=""/>
      <w:lvlJc w:val="left"/>
      <w:pPr>
        <w:tabs>
          <w:tab w:val="num" w:pos="5760"/>
        </w:tabs>
        <w:ind w:left="5760" w:hanging="360"/>
      </w:pPr>
      <w:rPr>
        <w:rFonts w:ascii="Wingdings" w:hAnsi="Wingdings" w:hint="default"/>
        <w:sz w:val="20"/>
      </w:rPr>
    </w:lvl>
    <w:lvl w:ilvl="8" w:tplc="791CAA1A">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D730AC"/>
    <w:multiLevelType w:val="multilevel"/>
    <w:tmpl w:val="F9B8A878"/>
    <w:lvl w:ilvl="0">
      <w:start w:val="1"/>
      <w:numFmt w:val="decimal"/>
      <w:lvlText w:val="%1."/>
      <w:lvlJc w:val="left"/>
      <w:pPr>
        <w:ind w:left="1584" w:hanging="360"/>
      </w:pPr>
    </w:lvl>
    <w:lvl w:ilvl="1">
      <w:start w:val="1"/>
      <w:numFmt w:val="decimal"/>
      <w:lvlText w:val="%1.%2."/>
      <w:lvlJc w:val="left"/>
      <w:pPr>
        <w:ind w:left="2016" w:hanging="432"/>
      </w:pPr>
    </w:lvl>
    <w:lvl w:ilvl="2">
      <w:start w:val="1"/>
      <w:numFmt w:val="decimal"/>
      <w:lvlText w:val="%1.%2.%3."/>
      <w:lvlJc w:val="left"/>
      <w:pPr>
        <w:ind w:left="2448" w:hanging="504"/>
      </w:pPr>
    </w:lvl>
    <w:lvl w:ilvl="3">
      <w:start w:val="1"/>
      <w:numFmt w:val="decimal"/>
      <w:lvlText w:val="%1.%2.%3.%4."/>
      <w:lvlJc w:val="left"/>
      <w:pPr>
        <w:ind w:left="2952" w:hanging="648"/>
      </w:pPr>
    </w:lvl>
    <w:lvl w:ilvl="4">
      <w:start w:val="1"/>
      <w:numFmt w:val="decimal"/>
      <w:lvlText w:val="%1.%2.%3.%4.%5."/>
      <w:lvlJc w:val="left"/>
      <w:pPr>
        <w:ind w:left="3456" w:hanging="792"/>
      </w:pPr>
    </w:lvl>
    <w:lvl w:ilvl="5">
      <w:start w:val="1"/>
      <w:numFmt w:val="decimal"/>
      <w:lvlText w:val="%1.%2.%3.%4.%5.%6."/>
      <w:lvlJc w:val="left"/>
      <w:pPr>
        <w:ind w:left="3960" w:hanging="936"/>
      </w:pPr>
    </w:lvl>
    <w:lvl w:ilvl="6">
      <w:start w:val="1"/>
      <w:numFmt w:val="decimal"/>
      <w:lvlText w:val="%1.%2.%3.%4.%5.%6.%7."/>
      <w:lvlJc w:val="left"/>
      <w:pPr>
        <w:ind w:left="4464" w:hanging="1080"/>
      </w:pPr>
    </w:lvl>
    <w:lvl w:ilvl="7">
      <w:start w:val="1"/>
      <w:numFmt w:val="decimal"/>
      <w:lvlText w:val="%1.%2.%3.%4.%5.%6.%7.%8."/>
      <w:lvlJc w:val="left"/>
      <w:pPr>
        <w:ind w:left="4968" w:hanging="1224"/>
      </w:pPr>
    </w:lvl>
    <w:lvl w:ilvl="8">
      <w:start w:val="1"/>
      <w:numFmt w:val="decimal"/>
      <w:lvlText w:val="%1.%2.%3.%4.%5.%6.%7.%8.%9."/>
      <w:lvlJc w:val="left"/>
      <w:pPr>
        <w:ind w:left="5544" w:hanging="1440"/>
      </w:pPr>
    </w:lvl>
  </w:abstractNum>
  <w:abstractNum w:abstractNumId="22" w15:restartNumberingAfterBreak="0">
    <w:nsid w:val="4B8C7506"/>
    <w:multiLevelType w:val="hybridMultilevel"/>
    <w:tmpl w:val="65969CB2"/>
    <w:lvl w:ilvl="0" w:tplc="E1F623D6">
      <w:start w:val="1"/>
      <w:numFmt w:val="bullet"/>
      <w:lvlText w:val=""/>
      <w:lvlJc w:val="left"/>
      <w:pPr>
        <w:tabs>
          <w:tab w:val="num" w:pos="720"/>
        </w:tabs>
        <w:ind w:left="720" w:hanging="360"/>
      </w:pPr>
      <w:rPr>
        <w:rFonts w:ascii="Symbol" w:hAnsi="Symbol" w:hint="default"/>
        <w:sz w:val="20"/>
      </w:rPr>
    </w:lvl>
    <w:lvl w:ilvl="1" w:tplc="377CEBF6">
      <w:start w:val="1"/>
      <w:numFmt w:val="bullet"/>
      <w:lvlText w:val="o"/>
      <w:lvlJc w:val="left"/>
      <w:pPr>
        <w:tabs>
          <w:tab w:val="num" w:pos="1440"/>
        </w:tabs>
        <w:ind w:left="1440" w:hanging="360"/>
      </w:pPr>
      <w:rPr>
        <w:rFonts w:ascii="Courier New" w:hAnsi="Courier New" w:hint="default"/>
        <w:sz w:val="20"/>
      </w:rPr>
    </w:lvl>
    <w:lvl w:ilvl="2" w:tplc="C2B8ABAC">
      <w:start w:val="1"/>
      <w:numFmt w:val="bullet"/>
      <w:lvlText w:val=""/>
      <w:lvlJc w:val="left"/>
      <w:pPr>
        <w:tabs>
          <w:tab w:val="num" w:pos="2160"/>
        </w:tabs>
        <w:ind w:left="2160" w:hanging="360"/>
      </w:pPr>
      <w:rPr>
        <w:rFonts w:ascii="Wingdings" w:hAnsi="Wingdings" w:hint="default"/>
        <w:sz w:val="20"/>
      </w:rPr>
    </w:lvl>
    <w:lvl w:ilvl="3" w:tplc="81DEBEE8">
      <w:start w:val="1"/>
      <w:numFmt w:val="bullet"/>
      <w:lvlText w:val=""/>
      <w:lvlJc w:val="left"/>
      <w:pPr>
        <w:tabs>
          <w:tab w:val="num" w:pos="2880"/>
        </w:tabs>
        <w:ind w:left="2880" w:hanging="360"/>
      </w:pPr>
      <w:rPr>
        <w:rFonts w:ascii="Wingdings" w:hAnsi="Wingdings" w:hint="default"/>
        <w:sz w:val="20"/>
      </w:rPr>
    </w:lvl>
    <w:lvl w:ilvl="4" w:tplc="5B683C8A">
      <w:start w:val="1"/>
      <w:numFmt w:val="bullet"/>
      <w:lvlText w:val=""/>
      <w:lvlJc w:val="left"/>
      <w:pPr>
        <w:tabs>
          <w:tab w:val="num" w:pos="3600"/>
        </w:tabs>
        <w:ind w:left="3600" w:hanging="360"/>
      </w:pPr>
      <w:rPr>
        <w:rFonts w:ascii="Wingdings" w:hAnsi="Wingdings" w:hint="default"/>
        <w:sz w:val="20"/>
      </w:rPr>
    </w:lvl>
    <w:lvl w:ilvl="5" w:tplc="0DCC8652">
      <w:start w:val="1"/>
      <w:numFmt w:val="bullet"/>
      <w:lvlText w:val=""/>
      <w:lvlJc w:val="left"/>
      <w:pPr>
        <w:tabs>
          <w:tab w:val="num" w:pos="4320"/>
        </w:tabs>
        <w:ind w:left="4320" w:hanging="360"/>
      </w:pPr>
      <w:rPr>
        <w:rFonts w:ascii="Wingdings" w:hAnsi="Wingdings" w:hint="default"/>
        <w:sz w:val="20"/>
      </w:rPr>
    </w:lvl>
    <w:lvl w:ilvl="6" w:tplc="8280F778">
      <w:start w:val="1"/>
      <w:numFmt w:val="bullet"/>
      <w:lvlText w:val=""/>
      <w:lvlJc w:val="left"/>
      <w:pPr>
        <w:tabs>
          <w:tab w:val="num" w:pos="5040"/>
        </w:tabs>
        <w:ind w:left="5040" w:hanging="360"/>
      </w:pPr>
      <w:rPr>
        <w:rFonts w:ascii="Wingdings" w:hAnsi="Wingdings" w:hint="default"/>
        <w:sz w:val="20"/>
      </w:rPr>
    </w:lvl>
    <w:lvl w:ilvl="7" w:tplc="83026934">
      <w:start w:val="1"/>
      <w:numFmt w:val="bullet"/>
      <w:lvlText w:val=""/>
      <w:lvlJc w:val="left"/>
      <w:pPr>
        <w:tabs>
          <w:tab w:val="num" w:pos="5760"/>
        </w:tabs>
        <w:ind w:left="5760" w:hanging="360"/>
      </w:pPr>
      <w:rPr>
        <w:rFonts w:ascii="Wingdings" w:hAnsi="Wingdings" w:hint="default"/>
        <w:sz w:val="20"/>
      </w:rPr>
    </w:lvl>
    <w:lvl w:ilvl="8" w:tplc="89F278B2">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A863BB"/>
    <w:multiLevelType w:val="multilevel"/>
    <w:tmpl w:val="B316EDA8"/>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decimal"/>
      <w:lvlText w:val="8.%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3D5EFC"/>
    <w:multiLevelType w:val="multilevel"/>
    <w:tmpl w:val="E2929E3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5F97444"/>
    <w:multiLevelType w:val="multilevel"/>
    <w:tmpl w:val="BFE8CE04"/>
    <w:lvl w:ilvl="0">
      <w:start w:val="1"/>
      <w:numFmt w:val="decimal"/>
      <w:lvlText w:val="%1."/>
      <w:lvlJc w:val="left"/>
      <w:pPr>
        <w:ind w:left="1418" w:hanging="360"/>
      </w:pPr>
      <w:rPr>
        <w:b/>
        <w:i w:val="0"/>
      </w:rPr>
    </w:lvl>
    <w:lvl w:ilvl="1">
      <w:start w:val="1"/>
      <w:numFmt w:val="decimal"/>
      <w:lvlText w:val="%1.%2."/>
      <w:lvlJc w:val="left"/>
      <w:pPr>
        <w:ind w:left="1850" w:hanging="432"/>
      </w:pPr>
      <w:rPr>
        <w:b w:val="0"/>
        <w:sz w:val="28"/>
      </w:rPr>
    </w:lvl>
    <w:lvl w:ilvl="2">
      <w:start w:val="1"/>
      <w:numFmt w:val="decimal"/>
      <w:lvlText w:val="%1.%2.%3."/>
      <w:lvlJc w:val="left"/>
      <w:pPr>
        <w:ind w:left="2282" w:hanging="504"/>
      </w:pPr>
      <w:rPr>
        <w:rFonts w:hint="default"/>
        <w:b w:val="0"/>
        <w:sz w:val="28"/>
      </w:rPr>
    </w:lvl>
    <w:lvl w:ilvl="3">
      <w:start w:val="1"/>
      <w:numFmt w:val="decimal"/>
      <w:lvlText w:val="%1.%2.%3.%4."/>
      <w:lvlJc w:val="left"/>
      <w:pPr>
        <w:ind w:left="2786" w:hanging="648"/>
      </w:pPr>
    </w:lvl>
    <w:lvl w:ilvl="4">
      <w:start w:val="1"/>
      <w:numFmt w:val="decimal"/>
      <w:lvlText w:val="%1.%2.%3.%4.%5."/>
      <w:lvlJc w:val="left"/>
      <w:pPr>
        <w:ind w:left="3290" w:hanging="792"/>
      </w:pPr>
    </w:lvl>
    <w:lvl w:ilvl="5">
      <w:start w:val="1"/>
      <w:numFmt w:val="decimal"/>
      <w:lvlText w:val="%1.%2.%3.%4.%5.%6."/>
      <w:lvlJc w:val="left"/>
      <w:pPr>
        <w:ind w:left="3794" w:hanging="936"/>
      </w:pPr>
    </w:lvl>
    <w:lvl w:ilvl="6">
      <w:start w:val="1"/>
      <w:numFmt w:val="decimal"/>
      <w:lvlText w:val="%1.%2.%3.%4.%5.%6.%7."/>
      <w:lvlJc w:val="left"/>
      <w:pPr>
        <w:ind w:left="4298" w:hanging="1080"/>
      </w:pPr>
    </w:lvl>
    <w:lvl w:ilvl="7">
      <w:start w:val="1"/>
      <w:numFmt w:val="decimal"/>
      <w:lvlText w:val="%1.%2.%3.%4.%5.%6.%7.%8."/>
      <w:lvlJc w:val="left"/>
      <w:pPr>
        <w:ind w:left="4802" w:hanging="1224"/>
      </w:pPr>
    </w:lvl>
    <w:lvl w:ilvl="8">
      <w:start w:val="1"/>
      <w:numFmt w:val="decimal"/>
      <w:lvlText w:val="%1.%2.%3.%4.%5.%6.%7.%8.%9."/>
      <w:lvlJc w:val="left"/>
      <w:pPr>
        <w:ind w:left="5378" w:hanging="1440"/>
      </w:pPr>
    </w:lvl>
  </w:abstractNum>
  <w:abstractNum w:abstractNumId="26" w15:restartNumberingAfterBreak="0">
    <w:nsid w:val="57757555"/>
    <w:multiLevelType w:val="hybridMultilevel"/>
    <w:tmpl w:val="2EACD304"/>
    <w:lvl w:ilvl="0" w:tplc="D6FC4492">
      <w:start w:val="1"/>
      <w:numFmt w:val="bullet"/>
      <w:lvlText w:val=""/>
      <w:lvlJc w:val="left"/>
      <w:pPr>
        <w:tabs>
          <w:tab w:val="num" w:pos="720"/>
        </w:tabs>
        <w:ind w:left="720" w:hanging="360"/>
      </w:pPr>
      <w:rPr>
        <w:rFonts w:ascii="Symbol" w:hAnsi="Symbol" w:hint="default"/>
        <w:sz w:val="20"/>
      </w:rPr>
    </w:lvl>
    <w:lvl w:ilvl="1" w:tplc="201A044E">
      <w:start w:val="1"/>
      <w:numFmt w:val="bullet"/>
      <w:lvlText w:val="o"/>
      <w:lvlJc w:val="left"/>
      <w:pPr>
        <w:tabs>
          <w:tab w:val="num" w:pos="1440"/>
        </w:tabs>
        <w:ind w:left="1440" w:hanging="360"/>
      </w:pPr>
      <w:rPr>
        <w:rFonts w:ascii="Courier New" w:hAnsi="Courier New" w:hint="default"/>
        <w:sz w:val="20"/>
      </w:rPr>
    </w:lvl>
    <w:lvl w:ilvl="2" w:tplc="5C827CFA">
      <w:start w:val="1"/>
      <w:numFmt w:val="bullet"/>
      <w:lvlText w:val=""/>
      <w:lvlJc w:val="left"/>
      <w:pPr>
        <w:tabs>
          <w:tab w:val="num" w:pos="2160"/>
        </w:tabs>
        <w:ind w:left="2160" w:hanging="360"/>
      </w:pPr>
      <w:rPr>
        <w:rFonts w:ascii="Wingdings" w:hAnsi="Wingdings" w:hint="default"/>
        <w:sz w:val="20"/>
      </w:rPr>
    </w:lvl>
    <w:lvl w:ilvl="3" w:tplc="0B32BC2E">
      <w:start w:val="1"/>
      <w:numFmt w:val="bullet"/>
      <w:lvlText w:val=""/>
      <w:lvlJc w:val="left"/>
      <w:pPr>
        <w:tabs>
          <w:tab w:val="num" w:pos="2880"/>
        </w:tabs>
        <w:ind w:left="2880" w:hanging="360"/>
      </w:pPr>
      <w:rPr>
        <w:rFonts w:ascii="Wingdings" w:hAnsi="Wingdings" w:hint="default"/>
        <w:sz w:val="20"/>
      </w:rPr>
    </w:lvl>
    <w:lvl w:ilvl="4" w:tplc="CCE29FE6">
      <w:start w:val="1"/>
      <w:numFmt w:val="bullet"/>
      <w:lvlText w:val=""/>
      <w:lvlJc w:val="left"/>
      <w:pPr>
        <w:tabs>
          <w:tab w:val="num" w:pos="3600"/>
        </w:tabs>
        <w:ind w:left="3600" w:hanging="360"/>
      </w:pPr>
      <w:rPr>
        <w:rFonts w:ascii="Wingdings" w:hAnsi="Wingdings" w:hint="default"/>
        <w:sz w:val="20"/>
      </w:rPr>
    </w:lvl>
    <w:lvl w:ilvl="5" w:tplc="C4C2E930">
      <w:start w:val="1"/>
      <w:numFmt w:val="bullet"/>
      <w:lvlText w:val=""/>
      <w:lvlJc w:val="left"/>
      <w:pPr>
        <w:tabs>
          <w:tab w:val="num" w:pos="4320"/>
        </w:tabs>
        <w:ind w:left="4320" w:hanging="360"/>
      </w:pPr>
      <w:rPr>
        <w:rFonts w:ascii="Wingdings" w:hAnsi="Wingdings" w:hint="default"/>
        <w:sz w:val="20"/>
      </w:rPr>
    </w:lvl>
    <w:lvl w:ilvl="6" w:tplc="8F565020">
      <w:start w:val="1"/>
      <w:numFmt w:val="bullet"/>
      <w:lvlText w:val=""/>
      <w:lvlJc w:val="left"/>
      <w:pPr>
        <w:tabs>
          <w:tab w:val="num" w:pos="5040"/>
        </w:tabs>
        <w:ind w:left="5040" w:hanging="360"/>
      </w:pPr>
      <w:rPr>
        <w:rFonts w:ascii="Wingdings" w:hAnsi="Wingdings" w:hint="default"/>
        <w:sz w:val="20"/>
      </w:rPr>
    </w:lvl>
    <w:lvl w:ilvl="7" w:tplc="661EE7BE">
      <w:start w:val="1"/>
      <w:numFmt w:val="bullet"/>
      <w:lvlText w:val=""/>
      <w:lvlJc w:val="left"/>
      <w:pPr>
        <w:tabs>
          <w:tab w:val="num" w:pos="5760"/>
        </w:tabs>
        <w:ind w:left="5760" w:hanging="360"/>
      </w:pPr>
      <w:rPr>
        <w:rFonts w:ascii="Wingdings" w:hAnsi="Wingdings" w:hint="default"/>
        <w:sz w:val="20"/>
      </w:rPr>
    </w:lvl>
    <w:lvl w:ilvl="8" w:tplc="1D4C4D5E">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0D3FBB"/>
    <w:multiLevelType w:val="multilevel"/>
    <w:tmpl w:val="2DD48D7C"/>
    <w:lvl w:ilvl="0">
      <w:start w:val="1"/>
      <w:numFmt w:val="decimal"/>
      <w:lvlText w:val="%1."/>
      <w:lvlJc w:val="left"/>
      <w:pPr>
        <w:ind w:left="1418" w:hanging="360"/>
      </w:pPr>
      <w:rPr>
        <w:b/>
        <w:i w:val="0"/>
      </w:rPr>
    </w:lvl>
    <w:lvl w:ilvl="1">
      <w:start w:val="1"/>
      <w:numFmt w:val="decimal"/>
      <w:lvlText w:val="%1.%2."/>
      <w:lvlJc w:val="left"/>
      <w:pPr>
        <w:ind w:left="1850" w:hanging="432"/>
      </w:pPr>
      <w:rPr>
        <w:b w:val="0"/>
        <w:sz w:val="28"/>
      </w:rPr>
    </w:lvl>
    <w:lvl w:ilvl="2">
      <w:start w:val="1"/>
      <w:numFmt w:val="decimal"/>
      <w:lvlText w:val="%1.%2.%3."/>
      <w:lvlJc w:val="left"/>
      <w:pPr>
        <w:ind w:left="2282" w:hanging="504"/>
      </w:pPr>
      <w:rPr>
        <w:rFonts w:hint="default"/>
        <w:b w:val="0"/>
        <w:sz w:val="28"/>
      </w:rPr>
    </w:lvl>
    <w:lvl w:ilvl="3">
      <w:start w:val="1"/>
      <w:numFmt w:val="decimal"/>
      <w:lvlText w:val="%1.%2.%3.%4."/>
      <w:lvlJc w:val="left"/>
      <w:pPr>
        <w:ind w:left="2786" w:hanging="648"/>
      </w:pPr>
    </w:lvl>
    <w:lvl w:ilvl="4">
      <w:start w:val="1"/>
      <w:numFmt w:val="decimal"/>
      <w:lvlText w:val="%1.%2.%3.%4.%5."/>
      <w:lvlJc w:val="left"/>
      <w:pPr>
        <w:ind w:left="3290" w:hanging="792"/>
      </w:pPr>
    </w:lvl>
    <w:lvl w:ilvl="5">
      <w:start w:val="1"/>
      <w:numFmt w:val="decimal"/>
      <w:lvlText w:val="%1.%2.%3.%4.%5.%6."/>
      <w:lvlJc w:val="left"/>
      <w:pPr>
        <w:ind w:left="3794" w:hanging="936"/>
      </w:pPr>
    </w:lvl>
    <w:lvl w:ilvl="6">
      <w:start w:val="1"/>
      <w:numFmt w:val="decimal"/>
      <w:lvlText w:val="%1.%2.%3.%4.%5.%6.%7."/>
      <w:lvlJc w:val="left"/>
      <w:pPr>
        <w:ind w:left="4298" w:hanging="1080"/>
      </w:pPr>
    </w:lvl>
    <w:lvl w:ilvl="7">
      <w:start w:val="1"/>
      <w:numFmt w:val="decimal"/>
      <w:lvlText w:val="%1.%2.%3.%4.%5.%6.%7.%8."/>
      <w:lvlJc w:val="left"/>
      <w:pPr>
        <w:ind w:left="4802" w:hanging="1224"/>
      </w:pPr>
    </w:lvl>
    <w:lvl w:ilvl="8">
      <w:start w:val="1"/>
      <w:numFmt w:val="decimal"/>
      <w:lvlText w:val="%1.%2.%3.%4.%5.%6.%7.%8.%9."/>
      <w:lvlJc w:val="left"/>
      <w:pPr>
        <w:ind w:left="5378" w:hanging="1440"/>
      </w:pPr>
    </w:lvl>
  </w:abstractNum>
  <w:abstractNum w:abstractNumId="28" w15:restartNumberingAfterBreak="0">
    <w:nsid w:val="58EC2CAE"/>
    <w:multiLevelType w:val="multilevel"/>
    <w:tmpl w:val="4072D06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597653EC"/>
    <w:multiLevelType w:val="multilevel"/>
    <w:tmpl w:val="EF0A0436"/>
    <w:lvl w:ilvl="0">
      <w:start w:val="1"/>
      <w:numFmt w:val="decimal"/>
      <w:lvlText w:val="%1."/>
      <w:lvlJc w:val="left"/>
      <w:pPr>
        <w:ind w:left="360" w:hanging="360"/>
      </w:pPr>
      <w:rPr>
        <w:b/>
        <w:i w:val="0"/>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A1819D6"/>
    <w:multiLevelType w:val="hybridMultilevel"/>
    <w:tmpl w:val="C0CA7A58"/>
    <w:lvl w:ilvl="0" w:tplc="1814FE38">
      <w:start w:val="1"/>
      <w:numFmt w:val="bullet"/>
      <w:lvlText w:val=""/>
      <w:lvlJc w:val="left"/>
      <w:pPr>
        <w:tabs>
          <w:tab w:val="num" w:pos="1789"/>
        </w:tabs>
        <w:ind w:left="1789" w:hanging="360"/>
      </w:pPr>
      <w:rPr>
        <w:rFonts w:ascii="Symbol" w:hAnsi="Symbol" w:hint="default"/>
      </w:rPr>
    </w:lvl>
    <w:lvl w:ilvl="1" w:tplc="64F443CA">
      <w:start w:val="1"/>
      <w:numFmt w:val="decimal"/>
      <w:lvlText w:val="%2."/>
      <w:lvlJc w:val="left"/>
      <w:pPr>
        <w:tabs>
          <w:tab w:val="num" w:pos="1440"/>
        </w:tabs>
        <w:ind w:left="1440" w:hanging="360"/>
      </w:pPr>
      <w:rPr>
        <w:rFonts w:hint="default"/>
      </w:rPr>
    </w:lvl>
    <w:lvl w:ilvl="2" w:tplc="2594172A">
      <w:start w:val="1"/>
      <w:numFmt w:val="bullet"/>
      <w:lvlText w:val=""/>
      <w:lvlJc w:val="left"/>
      <w:pPr>
        <w:tabs>
          <w:tab w:val="num" w:pos="2160"/>
        </w:tabs>
        <w:ind w:left="2160" w:hanging="360"/>
      </w:pPr>
      <w:rPr>
        <w:rFonts w:ascii="Wingdings" w:hAnsi="Wingdings" w:hint="default"/>
      </w:rPr>
    </w:lvl>
    <w:lvl w:ilvl="3" w:tplc="0758F8B4">
      <w:start w:val="1"/>
      <w:numFmt w:val="bullet"/>
      <w:lvlText w:val=""/>
      <w:lvlJc w:val="left"/>
      <w:pPr>
        <w:tabs>
          <w:tab w:val="num" w:pos="2880"/>
        </w:tabs>
        <w:ind w:left="2880" w:hanging="360"/>
      </w:pPr>
      <w:rPr>
        <w:rFonts w:ascii="Symbol" w:hAnsi="Symbol" w:hint="default"/>
      </w:rPr>
    </w:lvl>
    <w:lvl w:ilvl="4" w:tplc="D878FA8E">
      <w:start w:val="1"/>
      <w:numFmt w:val="bullet"/>
      <w:lvlText w:val="o"/>
      <w:lvlJc w:val="left"/>
      <w:pPr>
        <w:tabs>
          <w:tab w:val="num" w:pos="3600"/>
        </w:tabs>
        <w:ind w:left="3600" w:hanging="360"/>
      </w:pPr>
      <w:rPr>
        <w:rFonts w:ascii="Courier New" w:hAnsi="Courier New" w:cs="Courier New" w:hint="default"/>
      </w:rPr>
    </w:lvl>
    <w:lvl w:ilvl="5" w:tplc="A5F07450">
      <w:start w:val="1"/>
      <w:numFmt w:val="bullet"/>
      <w:lvlText w:val=""/>
      <w:lvlJc w:val="left"/>
      <w:pPr>
        <w:tabs>
          <w:tab w:val="num" w:pos="4320"/>
        </w:tabs>
        <w:ind w:left="4320" w:hanging="360"/>
      </w:pPr>
      <w:rPr>
        <w:rFonts w:ascii="Wingdings" w:hAnsi="Wingdings" w:hint="default"/>
      </w:rPr>
    </w:lvl>
    <w:lvl w:ilvl="6" w:tplc="8C121074">
      <w:start w:val="1"/>
      <w:numFmt w:val="bullet"/>
      <w:lvlText w:val=""/>
      <w:lvlJc w:val="left"/>
      <w:pPr>
        <w:tabs>
          <w:tab w:val="num" w:pos="5040"/>
        </w:tabs>
        <w:ind w:left="5040" w:hanging="360"/>
      </w:pPr>
      <w:rPr>
        <w:rFonts w:ascii="Symbol" w:hAnsi="Symbol" w:hint="default"/>
      </w:rPr>
    </w:lvl>
    <w:lvl w:ilvl="7" w:tplc="95AA0CE4">
      <w:start w:val="1"/>
      <w:numFmt w:val="bullet"/>
      <w:lvlText w:val="o"/>
      <w:lvlJc w:val="left"/>
      <w:pPr>
        <w:tabs>
          <w:tab w:val="num" w:pos="5760"/>
        </w:tabs>
        <w:ind w:left="5760" w:hanging="360"/>
      </w:pPr>
      <w:rPr>
        <w:rFonts w:ascii="Courier New" w:hAnsi="Courier New" w:cs="Courier New" w:hint="default"/>
      </w:rPr>
    </w:lvl>
    <w:lvl w:ilvl="8" w:tplc="CC50D302">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0F4C7B"/>
    <w:multiLevelType w:val="hybridMultilevel"/>
    <w:tmpl w:val="86C4A108"/>
    <w:lvl w:ilvl="0" w:tplc="4210B4B0">
      <w:start w:val="7"/>
      <w:numFmt w:val="decimal"/>
      <w:lvlText w:val="%1."/>
      <w:lvlJc w:val="left"/>
      <w:pPr>
        <w:ind w:left="720" w:hanging="360"/>
      </w:pPr>
      <w:rPr>
        <w:rFonts w:hint="default"/>
      </w:rPr>
    </w:lvl>
    <w:lvl w:ilvl="1" w:tplc="5B4AB0B8">
      <w:start w:val="1"/>
      <w:numFmt w:val="lowerLetter"/>
      <w:lvlText w:val="%2."/>
      <w:lvlJc w:val="left"/>
      <w:pPr>
        <w:ind w:left="1440" w:hanging="360"/>
      </w:pPr>
    </w:lvl>
    <w:lvl w:ilvl="2" w:tplc="06F681BA">
      <w:start w:val="1"/>
      <w:numFmt w:val="lowerRoman"/>
      <w:lvlText w:val="%3."/>
      <w:lvlJc w:val="right"/>
      <w:pPr>
        <w:ind w:left="2160" w:hanging="180"/>
      </w:pPr>
    </w:lvl>
    <w:lvl w:ilvl="3" w:tplc="22DA8F1A">
      <w:start w:val="1"/>
      <w:numFmt w:val="decimal"/>
      <w:lvlText w:val="%4."/>
      <w:lvlJc w:val="left"/>
      <w:pPr>
        <w:ind w:left="2880" w:hanging="360"/>
      </w:pPr>
    </w:lvl>
    <w:lvl w:ilvl="4" w:tplc="82BA929C">
      <w:start w:val="1"/>
      <w:numFmt w:val="lowerLetter"/>
      <w:lvlText w:val="%5."/>
      <w:lvlJc w:val="left"/>
      <w:pPr>
        <w:ind w:left="3600" w:hanging="360"/>
      </w:pPr>
    </w:lvl>
    <w:lvl w:ilvl="5" w:tplc="CD502B5C">
      <w:start w:val="1"/>
      <w:numFmt w:val="lowerRoman"/>
      <w:lvlText w:val="%6."/>
      <w:lvlJc w:val="right"/>
      <w:pPr>
        <w:ind w:left="4320" w:hanging="180"/>
      </w:pPr>
    </w:lvl>
    <w:lvl w:ilvl="6" w:tplc="B98A7550">
      <w:start w:val="1"/>
      <w:numFmt w:val="decimal"/>
      <w:lvlText w:val="%7."/>
      <w:lvlJc w:val="left"/>
      <w:pPr>
        <w:ind w:left="5040" w:hanging="360"/>
      </w:pPr>
    </w:lvl>
    <w:lvl w:ilvl="7" w:tplc="17DE08B4">
      <w:start w:val="1"/>
      <w:numFmt w:val="lowerLetter"/>
      <w:lvlText w:val="%8."/>
      <w:lvlJc w:val="left"/>
      <w:pPr>
        <w:ind w:left="5760" w:hanging="360"/>
      </w:pPr>
    </w:lvl>
    <w:lvl w:ilvl="8" w:tplc="2F9CE39A">
      <w:start w:val="1"/>
      <w:numFmt w:val="lowerRoman"/>
      <w:lvlText w:val="%9."/>
      <w:lvlJc w:val="right"/>
      <w:pPr>
        <w:ind w:left="6480" w:hanging="180"/>
      </w:pPr>
    </w:lvl>
  </w:abstractNum>
  <w:abstractNum w:abstractNumId="32" w15:restartNumberingAfterBreak="0">
    <w:nsid w:val="65E5443D"/>
    <w:multiLevelType w:val="hybridMultilevel"/>
    <w:tmpl w:val="54941008"/>
    <w:lvl w:ilvl="0" w:tplc="7668DAF4">
      <w:start w:val="1"/>
      <w:numFmt w:val="bullet"/>
      <w:lvlText w:val=""/>
      <w:lvlJc w:val="left"/>
      <w:pPr>
        <w:tabs>
          <w:tab w:val="num" w:pos="720"/>
        </w:tabs>
        <w:ind w:left="720" w:hanging="360"/>
      </w:pPr>
      <w:rPr>
        <w:rFonts w:ascii="Symbol" w:hAnsi="Symbol" w:hint="default"/>
        <w:sz w:val="20"/>
      </w:rPr>
    </w:lvl>
    <w:lvl w:ilvl="1" w:tplc="5B74ED7C">
      <w:start w:val="1"/>
      <w:numFmt w:val="bullet"/>
      <w:lvlText w:val="o"/>
      <w:lvlJc w:val="left"/>
      <w:pPr>
        <w:tabs>
          <w:tab w:val="num" w:pos="1440"/>
        </w:tabs>
        <w:ind w:left="1440" w:hanging="360"/>
      </w:pPr>
      <w:rPr>
        <w:rFonts w:ascii="Courier New" w:hAnsi="Courier New" w:hint="default"/>
        <w:sz w:val="20"/>
      </w:rPr>
    </w:lvl>
    <w:lvl w:ilvl="2" w:tplc="40C676D2">
      <w:start w:val="1"/>
      <w:numFmt w:val="bullet"/>
      <w:lvlText w:val=""/>
      <w:lvlJc w:val="left"/>
      <w:pPr>
        <w:tabs>
          <w:tab w:val="num" w:pos="2160"/>
        </w:tabs>
        <w:ind w:left="2160" w:hanging="360"/>
      </w:pPr>
      <w:rPr>
        <w:rFonts w:ascii="Wingdings" w:hAnsi="Wingdings" w:hint="default"/>
        <w:sz w:val="20"/>
      </w:rPr>
    </w:lvl>
    <w:lvl w:ilvl="3" w:tplc="D3C6EB36">
      <w:start w:val="1"/>
      <w:numFmt w:val="bullet"/>
      <w:lvlText w:val=""/>
      <w:lvlJc w:val="left"/>
      <w:pPr>
        <w:tabs>
          <w:tab w:val="num" w:pos="2880"/>
        </w:tabs>
        <w:ind w:left="2880" w:hanging="360"/>
      </w:pPr>
      <w:rPr>
        <w:rFonts w:ascii="Wingdings" w:hAnsi="Wingdings" w:hint="default"/>
        <w:sz w:val="20"/>
      </w:rPr>
    </w:lvl>
    <w:lvl w:ilvl="4" w:tplc="01E04068">
      <w:start w:val="1"/>
      <w:numFmt w:val="bullet"/>
      <w:lvlText w:val=""/>
      <w:lvlJc w:val="left"/>
      <w:pPr>
        <w:tabs>
          <w:tab w:val="num" w:pos="3600"/>
        </w:tabs>
        <w:ind w:left="3600" w:hanging="360"/>
      </w:pPr>
      <w:rPr>
        <w:rFonts w:ascii="Wingdings" w:hAnsi="Wingdings" w:hint="default"/>
        <w:sz w:val="20"/>
      </w:rPr>
    </w:lvl>
    <w:lvl w:ilvl="5" w:tplc="330EED12">
      <w:start w:val="1"/>
      <w:numFmt w:val="bullet"/>
      <w:lvlText w:val=""/>
      <w:lvlJc w:val="left"/>
      <w:pPr>
        <w:tabs>
          <w:tab w:val="num" w:pos="4320"/>
        </w:tabs>
        <w:ind w:left="4320" w:hanging="360"/>
      </w:pPr>
      <w:rPr>
        <w:rFonts w:ascii="Wingdings" w:hAnsi="Wingdings" w:hint="default"/>
        <w:sz w:val="20"/>
      </w:rPr>
    </w:lvl>
    <w:lvl w:ilvl="6" w:tplc="7E7CFE96">
      <w:start w:val="1"/>
      <w:numFmt w:val="bullet"/>
      <w:lvlText w:val=""/>
      <w:lvlJc w:val="left"/>
      <w:pPr>
        <w:tabs>
          <w:tab w:val="num" w:pos="5040"/>
        </w:tabs>
        <w:ind w:left="5040" w:hanging="360"/>
      </w:pPr>
      <w:rPr>
        <w:rFonts w:ascii="Wingdings" w:hAnsi="Wingdings" w:hint="default"/>
        <w:sz w:val="20"/>
      </w:rPr>
    </w:lvl>
    <w:lvl w:ilvl="7" w:tplc="51627F0C">
      <w:start w:val="1"/>
      <w:numFmt w:val="bullet"/>
      <w:lvlText w:val=""/>
      <w:lvlJc w:val="left"/>
      <w:pPr>
        <w:tabs>
          <w:tab w:val="num" w:pos="5760"/>
        </w:tabs>
        <w:ind w:left="5760" w:hanging="360"/>
      </w:pPr>
      <w:rPr>
        <w:rFonts w:ascii="Wingdings" w:hAnsi="Wingdings" w:hint="default"/>
        <w:sz w:val="20"/>
      </w:rPr>
    </w:lvl>
    <w:lvl w:ilvl="8" w:tplc="816A58F2">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320259"/>
    <w:multiLevelType w:val="multilevel"/>
    <w:tmpl w:val="06E867C0"/>
    <w:lvl w:ilvl="0">
      <w:start w:val="1"/>
      <w:numFmt w:val="decimal"/>
      <w:lvlText w:val="%1."/>
      <w:lvlJc w:val="left"/>
      <w:pPr>
        <w:ind w:left="1418" w:hanging="360"/>
      </w:pPr>
      <w:rPr>
        <w:b/>
        <w:i w:val="0"/>
      </w:rPr>
    </w:lvl>
    <w:lvl w:ilvl="1">
      <w:start w:val="1"/>
      <w:numFmt w:val="decimal"/>
      <w:lvlText w:val="%1.%2."/>
      <w:lvlJc w:val="left"/>
      <w:pPr>
        <w:ind w:left="1850" w:hanging="432"/>
      </w:pPr>
      <w:rPr>
        <w:b w:val="0"/>
        <w:sz w:val="28"/>
      </w:rPr>
    </w:lvl>
    <w:lvl w:ilvl="2">
      <w:start w:val="1"/>
      <w:numFmt w:val="decimal"/>
      <w:lvlText w:val="%1.%2.%3."/>
      <w:lvlJc w:val="left"/>
      <w:pPr>
        <w:ind w:left="2282" w:hanging="504"/>
      </w:pPr>
      <w:rPr>
        <w:rFonts w:hint="default"/>
        <w:b w:val="0"/>
        <w:sz w:val="28"/>
      </w:rPr>
    </w:lvl>
    <w:lvl w:ilvl="3">
      <w:start w:val="1"/>
      <w:numFmt w:val="decimal"/>
      <w:lvlText w:val="%1.%2.%3.%4."/>
      <w:lvlJc w:val="left"/>
      <w:pPr>
        <w:ind w:left="2786" w:hanging="648"/>
      </w:pPr>
    </w:lvl>
    <w:lvl w:ilvl="4">
      <w:start w:val="1"/>
      <w:numFmt w:val="decimal"/>
      <w:lvlText w:val="%1.%2.%3.%4.%5."/>
      <w:lvlJc w:val="left"/>
      <w:pPr>
        <w:ind w:left="3290" w:hanging="792"/>
      </w:pPr>
    </w:lvl>
    <w:lvl w:ilvl="5">
      <w:start w:val="1"/>
      <w:numFmt w:val="decimal"/>
      <w:lvlText w:val="%1.%2.%3.%4.%5.%6."/>
      <w:lvlJc w:val="left"/>
      <w:pPr>
        <w:ind w:left="3794" w:hanging="936"/>
      </w:pPr>
    </w:lvl>
    <w:lvl w:ilvl="6">
      <w:start w:val="1"/>
      <w:numFmt w:val="decimal"/>
      <w:lvlText w:val="%1.%2.%3.%4.%5.%6.%7."/>
      <w:lvlJc w:val="left"/>
      <w:pPr>
        <w:ind w:left="4298" w:hanging="1080"/>
      </w:pPr>
    </w:lvl>
    <w:lvl w:ilvl="7">
      <w:start w:val="1"/>
      <w:numFmt w:val="decimal"/>
      <w:lvlText w:val="%1.%2.%3.%4.%5.%6.%7.%8."/>
      <w:lvlJc w:val="left"/>
      <w:pPr>
        <w:ind w:left="4802" w:hanging="1224"/>
      </w:pPr>
    </w:lvl>
    <w:lvl w:ilvl="8">
      <w:start w:val="1"/>
      <w:numFmt w:val="decimal"/>
      <w:lvlText w:val="%1.%2.%3.%4.%5.%6.%7.%8.%9."/>
      <w:lvlJc w:val="left"/>
      <w:pPr>
        <w:ind w:left="5378" w:hanging="1440"/>
      </w:pPr>
    </w:lvl>
  </w:abstractNum>
  <w:abstractNum w:abstractNumId="34" w15:restartNumberingAfterBreak="0">
    <w:nsid w:val="6C9C7972"/>
    <w:multiLevelType w:val="multilevel"/>
    <w:tmpl w:val="A222976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13429D3"/>
    <w:multiLevelType w:val="hybridMultilevel"/>
    <w:tmpl w:val="61E4BF22"/>
    <w:lvl w:ilvl="0" w:tplc="220EBA6C">
      <w:start w:val="1"/>
      <w:numFmt w:val="bullet"/>
      <w:lvlText w:val=""/>
      <w:lvlJc w:val="left"/>
      <w:pPr>
        <w:ind w:left="1287" w:hanging="360"/>
      </w:pPr>
      <w:rPr>
        <w:rFonts w:ascii="Symbol" w:hAnsi="Symbol" w:hint="default"/>
      </w:rPr>
    </w:lvl>
    <w:lvl w:ilvl="1" w:tplc="53C03EB8">
      <w:start w:val="1"/>
      <w:numFmt w:val="bullet"/>
      <w:lvlText w:val="o"/>
      <w:lvlJc w:val="left"/>
      <w:pPr>
        <w:ind w:left="2007" w:hanging="360"/>
      </w:pPr>
      <w:rPr>
        <w:rFonts w:ascii="Courier New" w:hAnsi="Courier New" w:cs="Courier New" w:hint="default"/>
      </w:rPr>
    </w:lvl>
    <w:lvl w:ilvl="2" w:tplc="83ACDAA6">
      <w:start w:val="1"/>
      <w:numFmt w:val="bullet"/>
      <w:lvlText w:val=""/>
      <w:lvlJc w:val="left"/>
      <w:pPr>
        <w:ind w:left="2727" w:hanging="360"/>
      </w:pPr>
      <w:rPr>
        <w:rFonts w:ascii="Wingdings" w:hAnsi="Wingdings" w:hint="default"/>
      </w:rPr>
    </w:lvl>
    <w:lvl w:ilvl="3" w:tplc="BD26ED98">
      <w:start w:val="1"/>
      <w:numFmt w:val="bullet"/>
      <w:lvlText w:val=""/>
      <w:lvlJc w:val="left"/>
      <w:pPr>
        <w:ind w:left="3447" w:hanging="360"/>
      </w:pPr>
      <w:rPr>
        <w:rFonts w:ascii="Symbol" w:hAnsi="Symbol" w:hint="default"/>
      </w:rPr>
    </w:lvl>
    <w:lvl w:ilvl="4" w:tplc="6180FEAA">
      <w:start w:val="1"/>
      <w:numFmt w:val="bullet"/>
      <w:lvlText w:val="o"/>
      <w:lvlJc w:val="left"/>
      <w:pPr>
        <w:ind w:left="4167" w:hanging="360"/>
      </w:pPr>
      <w:rPr>
        <w:rFonts w:ascii="Courier New" w:hAnsi="Courier New" w:cs="Courier New" w:hint="default"/>
      </w:rPr>
    </w:lvl>
    <w:lvl w:ilvl="5" w:tplc="60A40240">
      <w:start w:val="1"/>
      <w:numFmt w:val="bullet"/>
      <w:lvlText w:val=""/>
      <w:lvlJc w:val="left"/>
      <w:pPr>
        <w:ind w:left="4887" w:hanging="360"/>
      </w:pPr>
      <w:rPr>
        <w:rFonts w:ascii="Wingdings" w:hAnsi="Wingdings" w:hint="default"/>
      </w:rPr>
    </w:lvl>
    <w:lvl w:ilvl="6" w:tplc="A19673B0">
      <w:start w:val="1"/>
      <w:numFmt w:val="bullet"/>
      <w:lvlText w:val=""/>
      <w:lvlJc w:val="left"/>
      <w:pPr>
        <w:ind w:left="5607" w:hanging="360"/>
      </w:pPr>
      <w:rPr>
        <w:rFonts w:ascii="Symbol" w:hAnsi="Symbol" w:hint="default"/>
      </w:rPr>
    </w:lvl>
    <w:lvl w:ilvl="7" w:tplc="BE5EA5BA">
      <w:start w:val="1"/>
      <w:numFmt w:val="bullet"/>
      <w:lvlText w:val="o"/>
      <w:lvlJc w:val="left"/>
      <w:pPr>
        <w:ind w:left="6327" w:hanging="360"/>
      </w:pPr>
      <w:rPr>
        <w:rFonts w:ascii="Courier New" w:hAnsi="Courier New" w:cs="Courier New" w:hint="default"/>
      </w:rPr>
    </w:lvl>
    <w:lvl w:ilvl="8" w:tplc="56185506">
      <w:start w:val="1"/>
      <w:numFmt w:val="bullet"/>
      <w:lvlText w:val=""/>
      <w:lvlJc w:val="left"/>
      <w:pPr>
        <w:ind w:left="7047" w:hanging="360"/>
      </w:pPr>
      <w:rPr>
        <w:rFonts w:ascii="Wingdings" w:hAnsi="Wingdings" w:hint="default"/>
      </w:rPr>
    </w:lvl>
  </w:abstractNum>
  <w:abstractNum w:abstractNumId="36" w15:restartNumberingAfterBreak="0">
    <w:nsid w:val="75271903"/>
    <w:multiLevelType w:val="hybridMultilevel"/>
    <w:tmpl w:val="58485CA0"/>
    <w:lvl w:ilvl="0" w:tplc="BBD0BD3E">
      <w:start w:val="1"/>
      <w:numFmt w:val="bullet"/>
      <w:lvlText w:val=""/>
      <w:lvlJc w:val="left"/>
      <w:pPr>
        <w:tabs>
          <w:tab w:val="num" w:pos="720"/>
        </w:tabs>
        <w:ind w:left="720" w:hanging="360"/>
      </w:pPr>
      <w:rPr>
        <w:rFonts w:ascii="Symbol" w:hAnsi="Symbol" w:hint="default"/>
        <w:sz w:val="20"/>
      </w:rPr>
    </w:lvl>
    <w:lvl w:ilvl="1" w:tplc="9A7C221C">
      <w:start w:val="1"/>
      <w:numFmt w:val="bullet"/>
      <w:lvlText w:val="o"/>
      <w:lvlJc w:val="left"/>
      <w:pPr>
        <w:tabs>
          <w:tab w:val="num" w:pos="1440"/>
        </w:tabs>
        <w:ind w:left="1440" w:hanging="360"/>
      </w:pPr>
      <w:rPr>
        <w:rFonts w:ascii="Courier New" w:hAnsi="Courier New" w:hint="default"/>
        <w:sz w:val="20"/>
      </w:rPr>
    </w:lvl>
    <w:lvl w:ilvl="2" w:tplc="0480224A">
      <w:start w:val="1"/>
      <w:numFmt w:val="bullet"/>
      <w:lvlText w:val=""/>
      <w:lvlJc w:val="left"/>
      <w:pPr>
        <w:tabs>
          <w:tab w:val="num" w:pos="2160"/>
        </w:tabs>
        <w:ind w:left="2160" w:hanging="360"/>
      </w:pPr>
      <w:rPr>
        <w:rFonts w:ascii="Wingdings" w:hAnsi="Wingdings" w:hint="default"/>
        <w:sz w:val="20"/>
      </w:rPr>
    </w:lvl>
    <w:lvl w:ilvl="3" w:tplc="DC22AA06">
      <w:start w:val="1"/>
      <w:numFmt w:val="bullet"/>
      <w:lvlText w:val=""/>
      <w:lvlJc w:val="left"/>
      <w:pPr>
        <w:tabs>
          <w:tab w:val="num" w:pos="2880"/>
        </w:tabs>
        <w:ind w:left="2880" w:hanging="360"/>
      </w:pPr>
      <w:rPr>
        <w:rFonts w:ascii="Wingdings" w:hAnsi="Wingdings" w:hint="default"/>
        <w:sz w:val="20"/>
      </w:rPr>
    </w:lvl>
    <w:lvl w:ilvl="4" w:tplc="2ABE3A4E">
      <w:start w:val="1"/>
      <w:numFmt w:val="bullet"/>
      <w:lvlText w:val=""/>
      <w:lvlJc w:val="left"/>
      <w:pPr>
        <w:tabs>
          <w:tab w:val="num" w:pos="3600"/>
        </w:tabs>
        <w:ind w:left="3600" w:hanging="360"/>
      </w:pPr>
      <w:rPr>
        <w:rFonts w:ascii="Wingdings" w:hAnsi="Wingdings" w:hint="default"/>
        <w:sz w:val="20"/>
      </w:rPr>
    </w:lvl>
    <w:lvl w:ilvl="5" w:tplc="50B20DF2">
      <w:start w:val="1"/>
      <w:numFmt w:val="bullet"/>
      <w:lvlText w:val=""/>
      <w:lvlJc w:val="left"/>
      <w:pPr>
        <w:tabs>
          <w:tab w:val="num" w:pos="4320"/>
        </w:tabs>
        <w:ind w:left="4320" w:hanging="360"/>
      </w:pPr>
      <w:rPr>
        <w:rFonts w:ascii="Wingdings" w:hAnsi="Wingdings" w:hint="default"/>
        <w:sz w:val="20"/>
      </w:rPr>
    </w:lvl>
    <w:lvl w:ilvl="6" w:tplc="675C9672">
      <w:start w:val="1"/>
      <w:numFmt w:val="bullet"/>
      <w:lvlText w:val=""/>
      <w:lvlJc w:val="left"/>
      <w:pPr>
        <w:tabs>
          <w:tab w:val="num" w:pos="5040"/>
        </w:tabs>
        <w:ind w:left="5040" w:hanging="360"/>
      </w:pPr>
      <w:rPr>
        <w:rFonts w:ascii="Wingdings" w:hAnsi="Wingdings" w:hint="default"/>
        <w:sz w:val="20"/>
      </w:rPr>
    </w:lvl>
    <w:lvl w:ilvl="7" w:tplc="3938A9EA">
      <w:start w:val="1"/>
      <w:numFmt w:val="bullet"/>
      <w:lvlText w:val=""/>
      <w:lvlJc w:val="left"/>
      <w:pPr>
        <w:tabs>
          <w:tab w:val="num" w:pos="5760"/>
        </w:tabs>
        <w:ind w:left="5760" w:hanging="360"/>
      </w:pPr>
      <w:rPr>
        <w:rFonts w:ascii="Wingdings" w:hAnsi="Wingdings" w:hint="default"/>
        <w:sz w:val="20"/>
      </w:rPr>
    </w:lvl>
    <w:lvl w:ilvl="8" w:tplc="FC6663D4">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9A243E"/>
    <w:multiLevelType w:val="hybridMultilevel"/>
    <w:tmpl w:val="3B242168"/>
    <w:lvl w:ilvl="0" w:tplc="F2926DC4">
      <w:start w:val="1"/>
      <w:numFmt w:val="bullet"/>
      <w:lvlText w:val=""/>
      <w:lvlJc w:val="left"/>
      <w:pPr>
        <w:tabs>
          <w:tab w:val="num" w:pos="720"/>
        </w:tabs>
        <w:ind w:left="720" w:hanging="360"/>
      </w:pPr>
      <w:rPr>
        <w:rFonts w:ascii="Symbol" w:hAnsi="Symbol" w:hint="default"/>
        <w:sz w:val="20"/>
      </w:rPr>
    </w:lvl>
    <w:lvl w:ilvl="1" w:tplc="554C973A">
      <w:start w:val="1"/>
      <w:numFmt w:val="bullet"/>
      <w:lvlText w:val="o"/>
      <w:lvlJc w:val="left"/>
      <w:pPr>
        <w:tabs>
          <w:tab w:val="num" w:pos="1440"/>
        </w:tabs>
        <w:ind w:left="1440" w:hanging="360"/>
      </w:pPr>
      <w:rPr>
        <w:rFonts w:ascii="Courier New" w:hAnsi="Courier New" w:hint="default"/>
        <w:sz w:val="20"/>
      </w:rPr>
    </w:lvl>
    <w:lvl w:ilvl="2" w:tplc="37727D80">
      <w:start w:val="1"/>
      <w:numFmt w:val="bullet"/>
      <w:lvlText w:val=""/>
      <w:lvlJc w:val="left"/>
      <w:pPr>
        <w:tabs>
          <w:tab w:val="num" w:pos="2160"/>
        </w:tabs>
        <w:ind w:left="2160" w:hanging="360"/>
      </w:pPr>
      <w:rPr>
        <w:rFonts w:ascii="Wingdings" w:hAnsi="Wingdings" w:hint="default"/>
        <w:sz w:val="20"/>
      </w:rPr>
    </w:lvl>
    <w:lvl w:ilvl="3" w:tplc="2A72A7EC">
      <w:start w:val="1"/>
      <w:numFmt w:val="bullet"/>
      <w:lvlText w:val=""/>
      <w:lvlJc w:val="left"/>
      <w:pPr>
        <w:tabs>
          <w:tab w:val="num" w:pos="2880"/>
        </w:tabs>
        <w:ind w:left="2880" w:hanging="360"/>
      </w:pPr>
      <w:rPr>
        <w:rFonts w:ascii="Wingdings" w:hAnsi="Wingdings" w:hint="default"/>
        <w:sz w:val="20"/>
      </w:rPr>
    </w:lvl>
    <w:lvl w:ilvl="4" w:tplc="7B7A5482">
      <w:start w:val="1"/>
      <w:numFmt w:val="bullet"/>
      <w:lvlText w:val=""/>
      <w:lvlJc w:val="left"/>
      <w:pPr>
        <w:tabs>
          <w:tab w:val="num" w:pos="3600"/>
        </w:tabs>
        <w:ind w:left="3600" w:hanging="360"/>
      </w:pPr>
      <w:rPr>
        <w:rFonts w:ascii="Wingdings" w:hAnsi="Wingdings" w:hint="default"/>
        <w:sz w:val="20"/>
      </w:rPr>
    </w:lvl>
    <w:lvl w:ilvl="5" w:tplc="734EF578">
      <w:start w:val="1"/>
      <w:numFmt w:val="bullet"/>
      <w:lvlText w:val=""/>
      <w:lvlJc w:val="left"/>
      <w:pPr>
        <w:tabs>
          <w:tab w:val="num" w:pos="4320"/>
        </w:tabs>
        <w:ind w:left="4320" w:hanging="360"/>
      </w:pPr>
      <w:rPr>
        <w:rFonts w:ascii="Wingdings" w:hAnsi="Wingdings" w:hint="default"/>
        <w:sz w:val="20"/>
      </w:rPr>
    </w:lvl>
    <w:lvl w:ilvl="6" w:tplc="B2ECBE70">
      <w:start w:val="1"/>
      <w:numFmt w:val="bullet"/>
      <w:lvlText w:val=""/>
      <w:lvlJc w:val="left"/>
      <w:pPr>
        <w:tabs>
          <w:tab w:val="num" w:pos="5040"/>
        </w:tabs>
        <w:ind w:left="5040" w:hanging="360"/>
      </w:pPr>
      <w:rPr>
        <w:rFonts w:ascii="Wingdings" w:hAnsi="Wingdings" w:hint="default"/>
        <w:sz w:val="20"/>
      </w:rPr>
    </w:lvl>
    <w:lvl w:ilvl="7" w:tplc="87E4D004">
      <w:start w:val="1"/>
      <w:numFmt w:val="bullet"/>
      <w:lvlText w:val=""/>
      <w:lvlJc w:val="left"/>
      <w:pPr>
        <w:tabs>
          <w:tab w:val="num" w:pos="5760"/>
        </w:tabs>
        <w:ind w:left="5760" w:hanging="360"/>
      </w:pPr>
      <w:rPr>
        <w:rFonts w:ascii="Wingdings" w:hAnsi="Wingdings" w:hint="default"/>
        <w:sz w:val="20"/>
      </w:rPr>
    </w:lvl>
    <w:lvl w:ilvl="8" w:tplc="C3F6675E">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0C47A2"/>
    <w:multiLevelType w:val="multilevel"/>
    <w:tmpl w:val="22F2F5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183C82"/>
    <w:multiLevelType w:val="hybridMultilevel"/>
    <w:tmpl w:val="F5BA6DB6"/>
    <w:lvl w:ilvl="0" w:tplc="4E0230D4">
      <w:start w:val="1"/>
      <w:numFmt w:val="bullet"/>
      <w:lvlText w:val=""/>
      <w:lvlJc w:val="left"/>
      <w:pPr>
        <w:ind w:left="1512" w:hanging="360"/>
      </w:pPr>
      <w:rPr>
        <w:rFonts w:ascii="Symbol" w:hAnsi="Symbol" w:hint="default"/>
      </w:rPr>
    </w:lvl>
    <w:lvl w:ilvl="1" w:tplc="87C05238">
      <w:start w:val="1"/>
      <w:numFmt w:val="bullet"/>
      <w:lvlText w:val="o"/>
      <w:lvlJc w:val="left"/>
      <w:pPr>
        <w:ind w:left="2232" w:hanging="360"/>
      </w:pPr>
      <w:rPr>
        <w:rFonts w:ascii="Courier New" w:hAnsi="Courier New" w:cs="Courier New" w:hint="default"/>
      </w:rPr>
    </w:lvl>
    <w:lvl w:ilvl="2" w:tplc="A9128880">
      <w:start w:val="1"/>
      <w:numFmt w:val="bullet"/>
      <w:lvlText w:val=""/>
      <w:lvlJc w:val="left"/>
      <w:pPr>
        <w:ind w:left="2952" w:hanging="360"/>
      </w:pPr>
      <w:rPr>
        <w:rFonts w:ascii="Wingdings" w:hAnsi="Wingdings" w:hint="default"/>
      </w:rPr>
    </w:lvl>
    <w:lvl w:ilvl="3" w:tplc="FE2478AA">
      <w:start w:val="1"/>
      <w:numFmt w:val="bullet"/>
      <w:lvlText w:val=""/>
      <w:lvlJc w:val="left"/>
      <w:pPr>
        <w:ind w:left="3672" w:hanging="360"/>
      </w:pPr>
      <w:rPr>
        <w:rFonts w:ascii="Symbol" w:hAnsi="Symbol" w:hint="default"/>
      </w:rPr>
    </w:lvl>
    <w:lvl w:ilvl="4" w:tplc="8E583D82">
      <w:start w:val="1"/>
      <w:numFmt w:val="bullet"/>
      <w:lvlText w:val="o"/>
      <w:lvlJc w:val="left"/>
      <w:pPr>
        <w:ind w:left="4392" w:hanging="360"/>
      </w:pPr>
      <w:rPr>
        <w:rFonts w:ascii="Courier New" w:hAnsi="Courier New" w:cs="Courier New" w:hint="default"/>
      </w:rPr>
    </w:lvl>
    <w:lvl w:ilvl="5" w:tplc="373A3F18">
      <w:start w:val="1"/>
      <w:numFmt w:val="bullet"/>
      <w:lvlText w:val=""/>
      <w:lvlJc w:val="left"/>
      <w:pPr>
        <w:ind w:left="5112" w:hanging="360"/>
      </w:pPr>
      <w:rPr>
        <w:rFonts w:ascii="Wingdings" w:hAnsi="Wingdings" w:hint="default"/>
      </w:rPr>
    </w:lvl>
    <w:lvl w:ilvl="6" w:tplc="D54670BE">
      <w:start w:val="1"/>
      <w:numFmt w:val="bullet"/>
      <w:lvlText w:val=""/>
      <w:lvlJc w:val="left"/>
      <w:pPr>
        <w:ind w:left="5832" w:hanging="360"/>
      </w:pPr>
      <w:rPr>
        <w:rFonts w:ascii="Symbol" w:hAnsi="Symbol" w:hint="default"/>
      </w:rPr>
    </w:lvl>
    <w:lvl w:ilvl="7" w:tplc="835016F6">
      <w:start w:val="1"/>
      <w:numFmt w:val="bullet"/>
      <w:lvlText w:val="o"/>
      <w:lvlJc w:val="left"/>
      <w:pPr>
        <w:ind w:left="6552" w:hanging="360"/>
      </w:pPr>
      <w:rPr>
        <w:rFonts w:ascii="Courier New" w:hAnsi="Courier New" w:cs="Courier New" w:hint="default"/>
      </w:rPr>
    </w:lvl>
    <w:lvl w:ilvl="8" w:tplc="2A66DF4E">
      <w:start w:val="1"/>
      <w:numFmt w:val="bullet"/>
      <w:lvlText w:val=""/>
      <w:lvlJc w:val="left"/>
      <w:pPr>
        <w:ind w:left="7272" w:hanging="360"/>
      </w:pPr>
      <w:rPr>
        <w:rFonts w:ascii="Wingdings" w:hAnsi="Wingdings" w:hint="default"/>
      </w:rPr>
    </w:lvl>
  </w:abstractNum>
  <w:abstractNum w:abstractNumId="40" w15:restartNumberingAfterBreak="0">
    <w:nsid w:val="7E0A21F7"/>
    <w:multiLevelType w:val="hybridMultilevel"/>
    <w:tmpl w:val="83524304"/>
    <w:lvl w:ilvl="0" w:tplc="57EEB1B0">
      <w:start w:val="1"/>
      <w:numFmt w:val="bullet"/>
      <w:lvlText w:val=""/>
      <w:lvlJc w:val="left"/>
      <w:pPr>
        <w:tabs>
          <w:tab w:val="num" w:pos="720"/>
        </w:tabs>
        <w:ind w:left="720" w:hanging="360"/>
      </w:pPr>
      <w:rPr>
        <w:rFonts w:ascii="Symbol" w:hAnsi="Symbol" w:hint="default"/>
        <w:sz w:val="20"/>
      </w:rPr>
    </w:lvl>
    <w:lvl w:ilvl="1" w:tplc="249E362E">
      <w:start w:val="1"/>
      <w:numFmt w:val="bullet"/>
      <w:lvlText w:val="o"/>
      <w:lvlJc w:val="left"/>
      <w:pPr>
        <w:tabs>
          <w:tab w:val="num" w:pos="1440"/>
        </w:tabs>
        <w:ind w:left="1440" w:hanging="360"/>
      </w:pPr>
      <w:rPr>
        <w:rFonts w:ascii="Courier New" w:hAnsi="Courier New" w:hint="default"/>
        <w:sz w:val="20"/>
      </w:rPr>
    </w:lvl>
    <w:lvl w:ilvl="2" w:tplc="EE5C0532">
      <w:start w:val="1"/>
      <w:numFmt w:val="bullet"/>
      <w:lvlText w:val=""/>
      <w:lvlJc w:val="left"/>
      <w:pPr>
        <w:tabs>
          <w:tab w:val="num" w:pos="2160"/>
        </w:tabs>
        <w:ind w:left="2160" w:hanging="360"/>
      </w:pPr>
      <w:rPr>
        <w:rFonts w:ascii="Wingdings" w:hAnsi="Wingdings" w:hint="default"/>
        <w:sz w:val="20"/>
      </w:rPr>
    </w:lvl>
    <w:lvl w:ilvl="3" w:tplc="B7D04026">
      <w:start w:val="1"/>
      <w:numFmt w:val="bullet"/>
      <w:lvlText w:val=""/>
      <w:lvlJc w:val="left"/>
      <w:pPr>
        <w:tabs>
          <w:tab w:val="num" w:pos="2880"/>
        </w:tabs>
        <w:ind w:left="2880" w:hanging="360"/>
      </w:pPr>
      <w:rPr>
        <w:rFonts w:ascii="Wingdings" w:hAnsi="Wingdings" w:hint="default"/>
        <w:sz w:val="20"/>
      </w:rPr>
    </w:lvl>
    <w:lvl w:ilvl="4" w:tplc="82D25840">
      <w:start w:val="1"/>
      <w:numFmt w:val="bullet"/>
      <w:lvlText w:val=""/>
      <w:lvlJc w:val="left"/>
      <w:pPr>
        <w:tabs>
          <w:tab w:val="num" w:pos="3600"/>
        </w:tabs>
        <w:ind w:left="3600" w:hanging="360"/>
      </w:pPr>
      <w:rPr>
        <w:rFonts w:ascii="Wingdings" w:hAnsi="Wingdings" w:hint="default"/>
        <w:sz w:val="20"/>
      </w:rPr>
    </w:lvl>
    <w:lvl w:ilvl="5" w:tplc="16FACF68">
      <w:start w:val="1"/>
      <w:numFmt w:val="bullet"/>
      <w:lvlText w:val=""/>
      <w:lvlJc w:val="left"/>
      <w:pPr>
        <w:tabs>
          <w:tab w:val="num" w:pos="4320"/>
        </w:tabs>
        <w:ind w:left="4320" w:hanging="360"/>
      </w:pPr>
      <w:rPr>
        <w:rFonts w:ascii="Wingdings" w:hAnsi="Wingdings" w:hint="default"/>
        <w:sz w:val="20"/>
      </w:rPr>
    </w:lvl>
    <w:lvl w:ilvl="6" w:tplc="82ACA9A8">
      <w:start w:val="1"/>
      <w:numFmt w:val="bullet"/>
      <w:lvlText w:val=""/>
      <w:lvlJc w:val="left"/>
      <w:pPr>
        <w:tabs>
          <w:tab w:val="num" w:pos="5040"/>
        </w:tabs>
        <w:ind w:left="5040" w:hanging="360"/>
      </w:pPr>
      <w:rPr>
        <w:rFonts w:ascii="Wingdings" w:hAnsi="Wingdings" w:hint="default"/>
        <w:sz w:val="20"/>
      </w:rPr>
    </w:lvl>
    <w:lvl w:ilvl="7" w:tplc="1B502CDE">
      <w:start w:val="1"/>
      <w:numFmt w:val="bullet"/>
      <w:lvlText w:val=""/>
      <w:lvlJc w:val="left"/>
      <w:pPr>
        <w:tabs>
          <w:tab w:val="num" w:pos="5760"/>
        </w:tabs>
        <w:ind w:left="5760" w:hanging="360"/>
      </w:pPr>
      <w:rPr>
        <w:rFonts w:ascii="Wingdings" w:hAnsi="Wingdings" w:hint="default"/>
        <w:sz w:val="20"/>
      </w:rPr>
    </w:lvl>
    <w:lvl w:ilvl="8" w:tplc="A52AC13E">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8A1C82"/>
    <w:multiLevelType w:val="hybridMultilevel"/>
    <w:tmpl w:val="D23E1D48"/>
    <w:lvl w:ilvl="0" w:tplc="AC3C1CE0">
      <w:start w:val="1"/>
      <w:numFmt w:val="decimal"/>
      <w:lvlText w:val="%1."/>
      <w:lvlJc w:val="left"/>
      <w:pPr>
        <w:tabs>
          <w:tab w:val="num" w:pos="720"/>
        </w:tabs>
        <w:ind w:left="720" w:hanging="360"/>
      </w:pPr>
    </w:lvl>
    <w:lvl w:ilvl="1" w:tplc="23D4FE2C">
      <w:start w:val="1"/>
      <w:numFmt w:val="bullet"/>
      <w:lvlText w:val=""/>
      <w:lvlJc w:val="left"/>
      <w:pPr>
        <w:tabs>
          <w:tab w:val="num" w:pos="1440"/>
        </w:tabs>
        <w:ind w:left="1440" w:hanging="360"/>
      </w:pPr>
      <w:rPr>
        <w:rFonts w:ascii="Symbol" w:hAnsi="Symbol" w:hint="default"/>
      </w:rPr>
    </w:lvl>
    <w:lvl w:ilvl="2" w:tplc="71705E22">
      <w:start w:val="1"/>
      <w:numFmt w:val="lowerRoman"/>
      <w:lvlText w:val="%3."/>
      <w:lvlJc w:val="right"/>
      <w:pPr>
        <w:tabs>
          <w:tab w:val="num" w:pos="2160"/>
        </w:tabs>
        <w:ind w:left="2160" w:hanging="180"/>
      </w:pPr>
    </w:lvl>
    <w:lvl w:ilvl="3" w:tplc="C846CD92">
      <w:start w:val="1"/>
      <w:numFmt w:val="decimal"/>
      <w:lvlText w:val="%4."/>
      <w:lvlJc w:val="left"/>
      <w:pPr>
        <w:tabs>
          <w:tab w:val="num" w:pos="2880"/>
        </w:tabs>
        <w:ind w:left="2880" w:hanging="360"/>
      </w:pPr>
    </w:lvl>
    <w:lvl w:ilvl="4" w:tplc="EDA0C846">
      <w:start w:val="1"/>
      <w:numFmt w:val="lowerLetter"/>
      <w:lvlText w:val="%5."/>
      <w:lvlJc w:val="left"/>
      <w:pPr>
        <w:tabs>
          <w:tab w:val="num" w:pos="3600"/>
        </w:tabs>
        <w:ind w:left="3600" w:hanging="360"/>
      </w:pPr>
    </w:lvl>
    <w:lvl w:ilvl="5" w:tplc="D7CC2AB2">
      <w:start w:val="1"/>
      <w:numFmt w:val="lowerRoman"/>
      <w:lvlText w:val="%6."/>
      <w:lvlJc w:val="right"/>
      <w:pPr>
        <w:tabs>
          <w:tab w:val="num" w:pos="4320"/>
        </w:tabs>
        <w:ind w:left="4320" w:hanging="180"/>
      </w:pPr>
    </w:lvl>
    <w:lvl w:ilvl="6" w:tplc="77186BE8">
      <w:start w:val="1"/>
      <w:numFmt w:val="decimal"/>
      <w:lvlText w:val="%7."/>
      <w:lvlJc w:val="left"/>
      <w:pPr>
        <w:tabs>
          <w:tab w:val="num" w:pos="5040"/>
        </w:tabs>
        <w:ind w:left="5040" w:hanging="360"/>
      </w:pPr>
    </w:lvl>
    <w:lvl w:ilvl="7" w:tplc="424E0748">
      <w:start w:val="1"/>
      <w:numFmt w:val="lowerLetter"/>
      <w:lvlText w:val="%8."/>
      <w:lvlJc w:val="left"/>
      <w:pPr>
        <w:tabs>
          <w:tab w:val="num" w:pos="5760"/>
        </w:tabs>
        <w:ind w:left="5760" w:hanging="360"/>
      </w:pPr>
    </w:lvl>
    <w:lvl w:ilvl="8" w:tplc="CE24D78E">
      <w:start w:val="1"/>
      <w:numFmt w:val="lowerRoman"/>
      <w:lvlText w:val="%9."/>
      <w:lvlJc w:val="right"/>
      <w:pPr>
        <w:tabs>
          <w:tab w:val="num" w:pos="6480"/>
        </w:tabs>
        <w:ind w:left="6480" w:hanging="180"/>
      </w:pPr>
    </w:lvl>
  </w:abstractNum>
  <w:num w:numId="1">
    <w:abstractNumId w:val="9"/>
  </w:num>
  <w:num w:numId="2">
    <w:abstractNumId w:val="11"/>
  </w:num>
  <w:num w:numId="3">
    <w:abstractNumId w:val="1"/>
  </w:num>
  <w:num w:numId="4">
    <w:abstractNumId w:val="41"/>
  </w:num>
  <w:num w:numId="5">
    <w:abstractNumId w:val="4"/>
  </w:num>
  <w:num w:numId="6">
    <w:abstractNumId w:val="26"/>
  </w:num>
  <w:num w:numId="7">
    <w:abstractNumId w:val="22"/>
  </w:num>
  <w:num w:numId="8">
    <w:abstractNumId w:val="40"/>
  </w:num>
  <w:num w:numId="9">
    <w:abstractNumId w:val="36"/>
  </w:num>
  <w:num w:numId="10">
    <w:abstractNumId w:val="20"/>
  </w:num>
  <w:num w:numId="11">
    <w:abstractNumId w:val="37"/>
  </w:num>
  <w:num w:numId="12">
    <w:abstractNumId w:val="32"/>
  </w:num>
  <w:num w:numId="13">
    <w:abstractNumId w:val="7"/>
  </w:num>
  <w:num w:numId="14">
    <w:abstractNumId w:val="27"/>
  </w:num>
  <w:num w:numId="15">
    <w:abstractNumId w:val="39"/>
  </w:num>
  <w:num w:numId="16">
    <w:abstractNumId w:val="13"/>
  </w:num>
  <w:num w:numId="17">
    <w:abstractNumId w:val="23"/>
  </w:num>
  <w:num w:numId="18">
    <w:abstractNumId w:val="21"/>
  </w:num>
  <w:num w:numId="19">
    <w:abstractNumId w:val="3"/>
  </w:num>
  <w:num w:numId="20">
    <w:abstractNumId w:val="35"/>
  </w:num>
  <w:num w:numId="21">
    <w:abstractNumId w:val="31"/>
  </w:num>
  <w:num w:numId="22">
    <w:abstractNumId w:val="6"/>
  </w:num>
  <w:num w:numId="23">
    <w:abstractNumId w:val="2"/>
  </w:num>
  <w:num w:numId="24">
    <w:abstractNumId w:val="10"/>
  </w:num>
  <w:num w:numId="25">
    <w:abstractNumId w:val="12"/>
  </w:num>
  <w:num w:numId="26">
    <w:abstractNumId w:val="38"/>
  </w:num>
  <w:num w:numId="27">
    <w:abstractNumId w:val="34"/>
  </w:num>
  <w:num w:numId="28">
    <w:abstractNumId w:val="24"/>
  </w:num>
  <w:num w:numId="29">
    <w:abstractNumId w:val="28"/>
  </w:num>
  <w:num w:numId="30">
    <w:abstractNumId w:val="17"/>
  </w:num>
  <w:num w:numId="31">
    <w:abstractNumId w:val="15"/>
  </w:num>
  <w:num w:numId="32">
    <w:abstractNumId w:val="16"/>
  </w:num>
  <w:num w:numId="33">
    <w:abstractNumId w:val="19"/>
  </w:num>
  <w:num w:numId="34">
    <w:abstractNumId w:val="30"/>
  </w:num>
  <w:num w:numId="35">
    <w:abstractNumId w:val="29"/>
  </w:num>
  <w:num w:numId="36">
    <w:abstractNumId w:val="14"/>
  </w:num>
  <w:num w:numId="37">
    <w:abstractNumId w:val="8"/>
  </w:num>
  <w:num w:numId="38">
    <w:abstractNumId w:val="0"/>
  </w:num>
  <w:num w:numId="39">
    <w:abstractNumId w:val="18"/>
  </w:num>
  <w:num w:numId="40">
    <w:abstractNumId w:val="33"/>
  </w:num>
  <w:num w:numId="41">
    <w:abstractNumId w:val="25"/>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7C"/>
    <w:rsid w:val="00312888"/>
    <w:rsid w:val="003D623B"/>
    <w:rsid w:val="00501A7C"/>
    <w:rsid w:val="00C827D7"/>
    <w:rsid w:val="00E26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FD993"/>
  <w15:docId w15:val="{0187931E-5740-4E67-9A86-BA1C495FD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rFonts w:ascii="Times" w:eastAsia="Times New Roman" w:hAnsi="Times" w:cs="Times New Roman"/>
      <w:sz w:val="24"/>
      <w:szCs w:val="20"/>
      <w:lang w:val="en-US"/>
    </w:rPr>
  </w:style>
  <w:style w:type="paragraph" w:styleId="1">
    <w:name w:val="heading 1"/>
    <w:basedOn w:val="a"/>
    <w:next w:val="a"/>
    <w:link w:val="10"/>
    <w:qFormat/>
    <w:pPr>
      <w:keepNext/>
      <w:outlineLvl w:val="0"/>
    </w:pPr>
    <w:rPr>
      <w:rFonts w:ascii="Times New Roman" w:hAnsi="Times New Roman"/>
      <w:lang w:val="ru-RU" w:eastAsia="ru-RU"/>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Cs w:val="24"/>
    </w:rPr>
  </w:style>
  <w:style w:type="character" w:customStyle="1" w:styleId="a7">
    <w:name w:val="Подзаголовок Знак"/>
    <w:basedOn w:val="a0"/>
    <w:link w:val="a6"/>
    <w:uiPriority w:val="11"/>
    <w:rPr>
      <w:sz w:val="24"/>
      <w:szCs w:val="24"/>
    </w:rPr>
  </w:style>
  <w:style w:type="character" w:customStyle="1" w:styleId="QuoteChar">
    <w:name w:val="Quote Char"/>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10">
    <w:name w:val="Заголовок 1 Знак"/>
    <w:basedOn w:val="a0"/>
    <w:link w:val="1"/>
    <w:rPr>
      <w:rFonts w:ascii="Times New Roman" w:eastAsia="Times New Roman" w:hAnsi="Times New Roman" w:cs="Times New Roman"/>
      <w:sz w:val="24"/>
      <w:szCs w:val="20"/>
      <w:lang w:eastAsia="ru-RU"/>
    </w:rPr>
  </w:style>
  <w:style w:type="paragraph" w:customStyle="1" w:styleId="13">
    <w:name w:val="Обычный1"/>
    <w:pPr>
      <w:spacing w:after="0" w:line="240" w:lineRule="auto"/>
    </w:pPr>
    <w:rPr>
      <w:rFonts w:ascii="Times New Roman" w:eastAsia="Times New Roman" w:hAnsi="Times New Roman" w:cs="Times New Roman"/>
      <w:sz w:val="20"/>
      <w:szCs w:val="20"/>
      <w:lang w:val="en-AU"/>
    </w:rPr>
  </w:style>
  <w:style w:type="paragraph" w:customStyle="1" w:styleId="Iauiue">
    <w:name w:val="Iau?iue"/>
    <w:pPr>
      <w:widowControl w:val="0"/>
      <w:spacing w:before="80" w:after="80" w:line="240" w:lineRule="auto"/>
    </w:pPr>
    <w:rPr>
      <w:rFonts w:ascii="Times New Roman" w:eastAsia="Times New Roman" w:hAnsi="Times New Roman" w:cs="Times New Roman"/>
      <w:szCs w:val="20"/>
    </w:rPr>
  </w:style>
  <w:style w:type="paragraph" w:customStyle="1" w:styleId="norma">
    <w:name w:val="norma"/>
    <w:basedOn w:val="Iauiue"/>
    <w:pPr>
      <w:spacing w:before="60"/>
      <w:ind w:left="851" w:hanging="851"/>
    </w:pPr>
    <w:rPr>
      <w:rFonts w:ascii="Peterburg" w:hAnsi="Peterburg"/>
    </w:rPr>
  </w:style>
  <w:style w:type="paragraph" w:customStyle="1" w:styleId="210">
    <w:name w:val="Основной текст 21"/>
    <w:basedOn w:val="13"/>
    <w:pPr>
      <w:ind w:left="567"/>
    </w:pPr>
    <w:rPr>
      <w:sz w:val="22"/>
      <w:lang w:val="ru-RU"/>
    </w:rPr>
  </w:style>
  <w:style w:type="paragraph" w:customStyle="1" w:styleId="14">
    <w:name w:val="Название1"/>
    <w:basedOn w:val="13"/>
    <w:pPr>
      <w:jc w:val="center"/>
    </w:pPr>
    <w:rPr>
      <w:b/>
      <w:sz w:val="24"/>
      <w:lang w:val="ru-RU"/>
    </w:rPr>
  </w:style>
  <w:style w:type="paragraph" w:customStyle="1" w:styleId="15">
    <w:name w:val="Основной текст1"/>
    <w:basedOn w:val="13"/>
    <w:pPr>
      <w:jc w:val="both"/>
    </w:pPr>
    <w:rPr>
      <w:sz w:val="22"/>
      <w:lang w:val="ru-RU"/>
    </w:rPr>
  </w:style>
  <w:style w:type="paragraph" w:customStyle="1" w:styleId="Iniiadieoaeno2">
    <w:name w:val="Iniia?die oaeno 2"/>
    <w:basedOn w:val="Iauiue"/>
    <w:pPr>
      <w:jc w:val="both"/>
    </w:pPr>
  </w:style>
  <w:style w:type="paragraph" w:customStyle="1" w:styleId="Iauiue1">
    <w:name w:val="Iau?iue1"/>
    <w:pPr>
      <w:widowControl w:val="0"/>
      <w:spacing w:after="0" w:line="240" w:lineRule="auto"/>
    </w:pPr>
    <w:rPr>
      <w:rFonts w:ascii="Times New Roman" w:eastAsia="Times New Roman" w:hAnsi="Times New Roman" w:cs="Times New Roman"/>
      <w:sz w:val="20"/>
      <w:szCs w:val="20"/>
    </w:rPr>
  </w:style>
  <w:style w:type="paragraph" w:customStyle="1" w:styleId="16">
    <w:name w:val="Нижний колонтитул1"/>
    <w:basedOn w:val="13"/>
    <w:pPr>
      <w:tabs>
        <w:tab w:val="center" w:pos="4153"/>
        <w:tab w:val="right" w:pos="8306"/>
      </w:tabs>
    </w:pPr>
  </w:style>
  <w:style w:type="character" w:customStyle="1" w:styleId="af4">
    <w:name w:val="номер страницы"/>
    <w:basedOn w:val="a0"/>
  </w:style>
  <w:style w:type="paragraph" w:customStyle="1" w:styleId="310">
    <w:name w:val="Основной текст с отступом 31"/>
    <w:basedOn w:val="13"/>
    <w:pPr>
      <w:ind w:left="284" w:hanging="284"/>
      <w:jc w:val="both"/>
    </w:pPr>
    <w:rPr>
      <w:sz w:val="22"/>
      <w:lang w:val="ru-RU"/>
    </w:rPr>
  </w:style>
  <w:style w:type="paragraph" w:customStyle="1" w:styleId="af5">
    <w:name w:val="Îáû÷íûé"/>
    <w:pPr>
      <w:widowControl w:val="0"/>
      <w:spacing w:before="80" w:after="80" w:line="240" w:lineRule="auto"/>
    </w:pPr>
    <w:rPr>
      <w:rFonts w:ascii="Times New Roman" w:eastAsia="Times New Roman" w:hAnsi="Times New Roman" w:cs="Times New Roman"/>
      <w:szCs w:val="20"/>
    </w:rPr>
  </w:style>
  <w:style w:type="paragraph" w:styleId="af6">
    <w:name w:val="Body Text"/>
    <w:basedOn w:val="a"/>
    <w:link w:val="af7"/>
    <w:pPr>
      <w:jc w:val="center"/>
    </w:pPr>
    <w:rPr>
      <w:rFonts w:ascii="Arial" w:hAnsi="Arial"/>
      <w:u w:val="single"/>
      <w:lang w:val="ru-RU" w:eastAsia="ru-RU"/>
    </w:rPr>
  </w:style>
  <w:style w:type="character" w:customStyle="1" w:styleId="af7">
    <w:name w:val="Основной текст Знак"/>
    <w:basedOn w:val="a0"/>
    <w:link w:val="af6"/>
    <w:rPr>
      <w:rFonts w:ascii="Arial" w:eastAsia="Times New Roman" w:hAnsi="Arial" w:cs="Times New Roman"/>
      <w:sz w:val="24"/>
      <w:szCs w:val="20"/>
      <w:u w:val="single"/>
      <w:lang w:eastAsia="ru-RU"/>
    </w:rPr>
  </w:style>
  <w:style w:type="paragraph" w:customStyle="1" w:styleId="23">
    <w:name w:val="Обычный2"/>
    <w:pPr>
      <w:spacing w:after="0" w:line="240" w:lineRule="auto"/>
    </w:pPr>
    <w:rPr>
      <w:rFonts w:ascii="Times New Roman" w:eastAsia="Times New Roman" w:hAnsi="Times New Roman" w:cs="Times New Roman"/>
      <w:sz w:val="20"/>
      <w:szCs w:val="20"/>
      <w:lang w:val="en-AU"/>
    </w:rPr>
  </w:style>
  <w:style w:type="paragraph" w:styleId="af8">
    <w:name w:val="List Paragraph"/>
    <w:basedOn w:val="a"/>
    <w:link w:val="af9"/>
    <w:uiPriority w:val="34"/>
    <w:qFormat/>
    <w:pPr>
      <w:ind w:left="720"/>
      <w:contextualSpacing/>
    </w:pPr>
  </w:style>
  <w:style w:type="paragraph" w:styleId="afa">
    <w:name w:val="header"/>
    <w:basedOn w:val="a"/>
    <w:link w:val="afb"/>
    <w:uiPriority w:val="99"/>
    <w:pPr>
      <w:tabs>
        <w:tab w:val="center" w:pos="4677"/>
        <w:tab w:val="right" w:pos="9355"/>
      </w:tabs>
    </w:pPr>
  </w:style>
  <w:style w:type="character" w:customStyle="1" w:styleId="afb">
    <w:name w:val="Верхний колонтитул Знак"/>
    <w:basedOn w:val="a0"/>
    <w:link w:val="afa"/>
    <w:uiPriority w:val="99"/>
    <w:rPr>
      <w:rFonts w:ascii="Times" w:eastAsia="Times New Roman" w:hAnsi="Times" w:cs="Times New Roman"/>
      <w:sz w:val="24"/>
      <w:szCs w:val="20"/>
      <w:lang w:val="en-US"/>
    </w:rPr>
  </w:style>
  <w:style w:type="paragraph" w:styleId="afc">
    <w:name w:val="footer"/>
    <w:basedOn w:val="a"/>
    <w:link w:val="afd"/>
    <w:uiPriority w:val="99"/>
    <w:pPr>
      <w:tabs>
        <w:tab w:val="center" w:pos="4677"/>
        <w:tab w:val="right" w:pos="9355"/>
      </w:tabs>
    </w:pPr>
  </w:style>
  <w:style w:type="character" w:customStyle="1" w:styleId="afd">
    <w:name w:val="Нижний колонтитул Знак"/>
    <w:basedOn w:val="a0"/>
    <w:link w:val="afc"/>
    <w:uiPriority w:val="99"/>
    <w:rPr>
      <w:rFonts w:ascii="Times" w:eastAsia="Times New Roman" w:hAnsi="Times" w:cs="Times New Roman"/>
      <w:sz w:val="24"/>
      <w:szCs w:val="20"/>
      <w:lang w:val="en-US"/>
    </w:rPr>
  </w:style>
  <w:style w:type="character" w:styleId="afe">
    <w:name w:val="page number"/>
    <w:basedOn w:val="a0"/>
  </w:style>
  <w:style w:type="character" w:styleId="aff">
    <w:name w:val="annotation reference"/>
    <w:basedOn w:val="a0"/>
    <w:rPr>
      <w:sz w:val="16"/>
      <w:szCs w:val="16"/>
    </w:rPr>
  </w:style>
  <w:style w:type="paragraph" w:styleId="aff0">
    <w:name w:val="annotation text"/>
    <w:basedOn w:val="a"/>
    <w:link w:val="aff1"/>
    <w:rPr>
      <w:sz w:val="20"/>
    </w:rPr>
  </w:style>
  <w:style w:type="character" w:customStyle="1" w:styleId="aff1">
    <w:name w:val="Текст примечания Знак"/>
    <w:basedOn w:val="a0"/>
    <w:link w:val="aff0"/>
    <w:rPr>
      <w:rFonts w:ascii="Times" w:eastAsia="Times New Roman" w:hAnsi="Times" w:cs="Times New Roman"/>
      <w:sz w:val="20"/>
      <w:szCs w:val="20"/>
      <w:lang w:val="en-US"/>
    </w:rPr>
  </w:style>
  <w:style w:type="paragraph" w:styleId="aff2">
    <w:name w:val="annotation subject"/>
    <w:basedOn w:val="aff0"/>
    <w:next w:val="aff0"/>
    <w:link w:val="aff3"/>
    <w:rPr>
      <w:b/>
      <w:bCs/>
    </w:rPr>
  </w:style>
  <w:style w:type="character" w:customStyle="1" w:styleId="aff3">
    <w:name w:val="Тема примечания Знак"/>
    <w:basedOn w:val="aff1"/>
    <w:link w:val="aff2"/>
    <w:rPr>
      <w:rFonts w:ascii="Times" w:eastAsia="Times New Roman" w:hAnsi="Times" w:cs="Times New Roman"/>
      <w:b/>
      <w:bCs/>
      <w:sz w:val="20"/>
      <w:szCs w:val="20"/>
      <w:lang w:val="en-US"/>
    </w:rPr>
  </w:style>
  <w:style w:type="paragraph" w:styleId="aff4">
    <w:name w:val="Balloon Text"/>
    <w:basedOn w:val="a"/>
    <w:link w:val="aff5"/>
    <w:rPr>
      <w:rFonts w:ascii="Tahoma" w:hAnsi="Tahoma" w:cs="Tahoma"/>
      <w:sz w:val="16"/>
      <w:szCs w:val="16"/>
    </w:rPr>
  </w:style>
  <w:style w:type="character" w:customStyle="1" w:styleId="aff5">
    <w:name w:val="Текст выноски Знак"/>
    <w:basedOn w:val="a0"/>
    <w:link w:val="aff4"/>
    <w:rPr>
      <w:rFonts w:ascii="Tahoma" w:eastAsia="Times New Roman" w:hAnsi="Tahoma" w:cs="Tahoma"/>
      <w:sz w:val="16"/>
      <w:szCs w:val="16"/>
      <w:lang w:val="en-US"/>
    </w:rPr>
  </w:style>
  <w:style w:type="paragraph" w:styleId="24">
    <w:name w:val="Quote"/>
    <w:basedOn w:val="a"/>
    <w:next w:val="a"/>
    <w:link w:val="25"/>
    <w:uiPriority w:val="29"/>
    <w:qFormat/>
    <w:rPr>
      <w:rFonts w:ascii="Times New Roman" w:hAnsi="Times New Roman"/>
      <w:i/>
      <w:iCs/>
      <w:color w:val="000000" w:themeColor="text1"/>
      <w:sz w:val="20"/>
      <w:lang w:eastAsia="ru-RU"/>
    </w:rPr>
  </w:style>
  <w:style w:type="character" w:customStyle="1" w:styleId="25">
    <w:name w:val="Цитата 2 Знак"/>
    <w:basedOn w:val="a0"/>
    <w:link w:val="24"/>
    <w:uiPriority w:val="29"/>
    <w:rPr>
      <w:rFonts w:ascii="Times New Roman" w:eastAsia="Times New Roman" w:hAnsi="Times New Roman" w:cs="Times New Roman"/>
      <w:i/>
      <w:iCs/>
      <w:color w:val="000000" w:themeColor="text1"/>
      <w:sz w:val="20"/>
      <w:szCs w:val="20"/>
      <w:lang w:val="en-US" w:eastAsia="ru-RU"/>
    </w:rPr>
  </w:style>
  <w:style w:type="paragraph" w:styleId="aff6">
    <w:name w:val="Revision"/>
    <w:hidden/>
    <w:uiPriority w:val="99"/>
    <w:semiHidden/>
    <w:pPr>
      <w:spacing w:after="0" w:line="240" w:lineRule="auto"/>
    </w:pPr>
    <w:rPr>
      <w:rFonts w:ascii="Times" w:eastAsia="Times New Roman" w:hAnsi="Times" w:cs="Times New Roman"/>
      <w:sz w:val="24"/>
      <w:szCs w:val="20"/>
      <w:lang w:val="en-US"/>
    </w:rPr>
  </w:style>
  <w:style w:type="character" w:styleId="aff7">
    <w:name w:val="Hyperlink"/>
    <w:basedOn w:val="a0"/>
    <w:unhideWhenUsed/>
    <w:rPr>
      <w:color w:val="0563C1" w:themeColor="hyperlink"/>
      <w:u w:val="single"/>
    </w:rPr>
  </w:style>
  <w:style w:type="character" w:customStyle="1" w:styleId="17">
    <w:name w:val="Неразрешенное упоминание1"/>
    <w:basedOn w:val="a0"/>
    <w:uiPriority w:val="99"/>
    <w:semiHidden/>
    <w:unhideWhenUsed/>
    <w:rPr>
      <w:color w:val="605E5C"/>
      <w:shd w:val="clear" w:color="auto" w:fill="E1DFDD"/>
    </w:rPr>
  </w:style>
  <w:style w:type="character" w:customStyle="1" w:styleId="af9">
    <w:name w:val="Абзац списка Знак"/>
    <w:link w:val="af8"/>
    <w:uiPriority w:val="34"/>
    <w:rPr>
      <w:rFonts w:ascii="Times" w:eastAsia="Times New Roman" w:hAnsi="Times" w:cs="Times New Roman"/>
      <w:sz w:val="24"/>
      <w:szCs w:val="20"/>
      <w:lang w:val="en-US"/>
    </w:rPr>
  </w:style>
  <w:style w:type="character" w:styleId="aff8">
    <w:name w:val="Emphasis"/>
    <w:basedOn w:val="a0"/>
    <w:uiPriority w:val="20"/>
    <w:qFormat/>
    <w:rPr>
      <w:i/>
      <w:iCs/>
    </w:rPr>
  </w:style>
  <w:style w:type="paragraph" w:customStyle="1" w:styleId="GenStyleDefPar">
    <w:name w:val="GenStyleDefPar"/>
    <w:pPr>
      <w:spacing w:after="200" w:line="276" w:lineRule="auto"/>
    </w:pPr>
    <w:rPr>
      <w:rFonts w:ascii="Arial" w:eastAsia="Arial" w:hAnsi="Arial" w:cs="Arial"/>
      <w:lang w:val="en-US" w:bidi="en-US"/>
    </w:rPr>
  </w:style>
  <w:style w:type="paragraph" w:customStyle="1" w:styleId="Text">
    <w:name w:val="Text"/>
    <w:pPr>
      <w:pBdr>
        <w:top w:val="none" w:sz="4" w:space="0" w:color="000000"/>
        <w:left w:val="none" w:sz="4" w:space="0" w:color="000000"/>
        <w:bottom w:val="none" w:sz="4" w:space="0" w:color="000000"/>
        <w:right w:val="none" w:sz="4" w:space="0" w:color="000000"/>
        <w:between w:val="none" w:sz="4" w:space="0" w:color="000000"/>
      </w:pBdr>
      <w:spacing w:after="240" w:line="240" w:lineRule="auto"/>
    </w:pPr>
    <w:rPr>
      <w:rFonts w:ascii="Times New Roman" w:eastAsia="Times New Roman" w:hAnsi="Times New Roman" w:cs="Times New Roman"/>
      <w:sz w:val="24"/>
      <w:szCs w:val="20"/>
      <w:lang w:val="en-US"/>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211">
    <w:name w:val="Основной текст с отступом 21"/>
    <w:basedOn w:val="310"/>
    <w:pPr>
      <w:pBdr>
        <w:top w:val="none" w:sz="4" w:space="0" w:color="000000"/>
        <w:left w:val="none" w:sz="4" w:space="0" w:color="000000"/>
        <w:bottom w:val="none" w:sz="4" w:space="0" w:color="000000"/>
        <w:right w:val="none" w:sz="4" w:space="0" w:color="000000"/>
        <w:between w:val="none" w:sz="4" w:space="0" w:color="000000"/>
      </w:pBdr>
      <w:ind w:left="0" w:firstLine="720"/>
    </w:pPr>
    <w:rPr>
      <w:color w:val="000000"/>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vasov_vv@tomskenergosby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7077</Words>
  <Characters>40342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47325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4</cp:revision>
  <dcterms:created xsi:type="dcterms:W3CDTF">2024-10-04T09:44:00Z</dcterms:created>
  <dcterms:modified xsi:type="dcterms:W3CDTF">2024-10-04T10:01:00Z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gic_key">
    <vt:lpwstr/>
  </property>
  <property fmtid="{D5CDD505-2E9C-101B-9397-08002B2CF9AE}" pid="3" name="CustomObjectId">
    <vt:lpwstr/>
  </property>
  <property fmtid="{D5CDD505-2E9C-101B-9397-08002B2CF9AE}" pid="4" name="CustomServerURL">
    <vt:lpwstr/>
  </property>
  <property fmtid="{D5CDD505-2E9C-101B-9397-08002B2CF9AE}" pid="5" name="CustomUserId">
    <vt:lpwstr/>
  </property>
  <property fmtid="{D5CDD505-2E9C-101B-9397-08002B2CF9AE}" pid="6" name="CustomObjectState">
    <vt:lpwstr/>
  </property>
  <property fmtid="{D5CDD505-2E9C-101B-9397-08002B2CF9AE}" pid="7" name="MacrosDisabled">
    <vt:lpwstr/>
  </property>
  <property fmtid="{D5CDD505-2E9C-101B-9397-08002B2CF9AE}" pid="8" name="ConfirmationToolBarEnabled">
    <vt:lpwstr/>
  </property>
</Properties>
</file>