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commentsExtensible.xml" ContentType="application/vnd.openxmlformats-officedocument.wordprocessingml.commentsExtensible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3FB80" w14:textId="77777777" w:rsidR="007F26D4" w:rsidRDefault="00751F45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ТЕХНИЧЕСКОЕ ЗАДАНИЕ</w:t>
      </w:r>
    </w:p>
    <w:p w14:paraId="787439BC" w14:textId="77777777" w:rsidR="007F26D4" w:rsidRDefault="00751F4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Легковые автомобили для служебных нужд </w:t>
      </w:r>
    </w:p>
    <w:p w14:paraId="1DD7D224" w14:textId="77777777" w:rsidR="007F26D4" w:rsidRDefault="007F26D4">
      <w:pPr>
        <w:jc w:val="both"/>
        <w:rPr>
          <w:rFonts w:ascii="Times New Roman" w:hAnsi="Times New Roman"/>
          <w:b/>
          <w:sz w:val="26"/>
          <w:szCs w:val="26"/>
        </w:rPr>
      </w:pPr>
    </w:p>
    <w:p w14:paraId="7BA577D5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КРАТКОЕ ОПИСАНИЕ ЗАКУПАЕМЫХ ТОВАРОВ</w:t>
      </w:r>
    </w:p>
    <w:p w14:paraId="15F30E88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1.1. Наименование и объем закупаемых товаров</w:t>
      </w:r>
    </w:p>
    <w:p w14:paraId="28813D77" w14:textId="77777777" w:rsidR="007F26D4" w:rsidRDefault="00751F45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Автомобили </w:t>
      </w:r>
      <w:r>
        <w:rPr>
          <w:rFonts w:ascii="Times New Roman" w:eastAsia="Times New Roman" w:hAnsi="Times New Roman"/>
          <w:sz w:val="26"/>
          <w:szCs w:val="26"/>
        </w:rPr>
        <w:t xml:space="preserve">HAVAL JOLION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Comfort</w:t>
      </w:r>
      <w:proofErr w:type="spellEnd"/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 в количестве 3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Приложением № 2 к ТЗ – Технические характеристики и комплектация автомобиля.</w:t>
      </w:r>
    </w:p>
    <w:p w14:paraId="011FD1B4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1.2. Сроки поставки товаров</w:t>
      </w:r>
    </w:p>
    <w:p w14:paraId="3CBCA734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Начало поставки – 10.2024г.</w:t>
      </w:r>
    </w:p>
    <w:p w14:paraId="2C67544E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Окончание поставки – 12.2024г.</w:t>
      </w:r>
      <w:r>
        <w:rPr>
          <w:rFonts w:ascii="Times New Roman" w:eastAsia="Arial" w:hAnsi="Times New Roman"/>
          <w:sz w:val="26"/>
          <w:szCs w:val="26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14:paraId="1319EE2F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1.3. Возможность поставки эквивалентного товаров. </w:t>
      </w:r>
    </w:p>
    <w:p w14:paraId="64D33D3D" w14:textId="77777777" w:rsidR="007F26D4" w:rsidRDefault="00751F45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к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14:paraId="16E147E5" w14:textId="77777777" w:rsidR="007F26D4" w:rsidRDefault="00751F45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 случае предлагаемого к поставке эквивалентного товара Участник в техническом предложении должны представить заполненные Приложения № 2 и к ТЗ (Опросные листы).</w:t>
      </w:r>
    </w:p>
    <w:p w14:paraId="5B8FE3E5" w14:textId="77777777" w:rsidR="007F26D4" w:rsidRDefault="007F26D4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14:paraId="3A26C1E0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 ОБЩИЕ ТРЕБОВАНИЯ</w:t>
      </w:r>
    </w:p>
    <w:p w14:paraId="7BE8879C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2.1. Место применения, использования товара.</w:t>
      </w:r>
    </w:p>
    <w:p w14:paraId="22A778B0" w14:textId="77777777" w:rsidR="007F26D4" w:rsidRDefault="00751F45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АО «</w:t>
      </w:r>
      <w:proofErr w:type="spellStart"/>
      <w:r>
        <w:rPr>
          <w:rFonts w:ascii="Times New Roman" w:eastAsia="Arial" w:hAnsi="Times New Roman"/>
          <w:sz w:val="26"/>
          <w:szCs w:val="26"/>
        </w:rPr>
        <w:t>Томскэнергосбыт</w:t>
      </w:r>
      <w:proofErr w:type="spellEnd"/>
      <w:r>
        <w:rPr>
          <w:rFonts w:ascii="Times New Roman" w:eastAsia="Arial" w:hAnsi="Times New Roman"/>
          <w:sz w:val="26"/>
          <w:szCs w:val="26"/>
        </w:rPr>
        <w:t>» для перевозок персонала в соответствии с исполнением их функциональных обязанностей.</w:t>
      </w:r>
    </w:p>
    <w:p w14:paraId="0DCDCC16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2.2. Требования к товару</w:t>
      </w:r>
    </w:p>
    <w:p w14:paraId="2B1B1ACC" w14:textId="77777777" w:rsidR="007F26D4" w:rsidRDefault="00751F45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Автомобили должны быть новым (не ранее 2024 года выпуска.). Качество должно соответствовать техническим требованиям и стандартам завода-изготовителя;</w:t>
      </w:r>
    </w:p>
    <w:p w14:paraId="49DFBD6E" w14:textId="77777777" w:rsidR="007F26D4" w:rsidRDefault="00751F45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14:paraId="2772FD14" w14:textId="77777777" w:rsidR="007F26D4" w:rsidRDefault="00751F45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Пробег Автомобиля с учетом технологических пробегов и испытаний, а также доставкой (своим ходом с завода изготовителя) до места нахождения Поставщика не должны превышать 4 000 (четыре тысячи) км;</w:t>
      </w:r>
    </w:p>
    <w:p w14:paraId="0163B320" w14:textId="77777777" w:rsidR="007F26D4" w:rsidRDefault="00751F45">
      <w:pPr>
        <w:pStyle w:val="1130373e324b39"/>
        <w:ind w:firstLine="708"/>
        <w:jc w:val="both"/>
        <w:rPr>
          <w:sz w:val="26"/>
          <w:szCs w:val="26"/>
          <w:lang w:eastAsia="ru-RU"/>
        </w:rPr>
      </w:pPr>
      <w:r>
        <w:rPr>
          <w:rFonts w:eastAsia="Arial"/>
          <w:sz w:val="26"/>
          <w:szCs w:val="26"/>
          <w:lang w:eastAsia="ru-RU"/>
        </w:rPr>
        <w:t>Автомобили должны быть свободными от любых прав третьих лиц;</w:t>
      </w:r>
    </w:p>
    <w:p w14:paraId="68DB7158" w14:textId="77777777" w:rsidR="007F26D4" w:rsidRDefault="00751F45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№2 к ТЗ).</w:t>
      </w:r>
    </w:p>
    <w:p w14:paraId="459828F1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14:paraId="79678109" w14:textId="77777777" w:rsidR="007F26D4" w:rsidRDefault="00751F45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14:paraId="12CE2E28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2.4. Требования о добровольной сертификации товаров </w:t>
      </w:r>
    </w:p>
    <w:p w14:paraId="0ACD7FFD" w14:textId="77777777" w:rsidR="007F26D4" w:rsidRDefault="00751F45">
      <w:pPr>
        <w:ind w:firstLine="708"/>
        <w:jc w:val="both"/>
        <w:rPr>
          <w:rFonts w:ascii="Times New Roman" w:hAnsi="Times New Roman"/>
          <w:iCs/>
          <w:sz w:val="26"/>
          <w:szCs w:val="26"/>
          <w:lang w:eastAsia="en-US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  <w:r>
        <w:rPr>
          <w:rFonts w:ascii="Times New Roman" w:eastAsia="Arial" w:hAnsi="Times New Roman"/>
          <w:iCs/>
          <w:sz w:val="26"/>
          <w:szCs w:val="26"/>
          <w:lang w:eastAsia="en-US"/>
        </w:rPr>
        <w:t xml:space="preserve"> </w:t>
      </w:r>
    </w:p>
    <w:p w14:paraId="08B3BD05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lastRenderedPageBreak/>
        <w:t>2.5. Требования к гарантийному сроку и (или) объёму предоставления гарантий качества на поставляемый товар.</w:t>
      </w:r>
    </w:p>
    <w:p w14:paraId="72670D74" w14:textId="77777777" w:rsidR="007F26D4" w:rsidRDefault="00751F45">
      <w:pPr>
        <w:ind w:firstLine="708"/>
        <w:jc w:val="both"/>
        <w:rPr>
          <w:rFonts w:ascii="Times New Roman" w:eastAsia="Arial" w:hAnsi="Times New Roman"/>
          <w:color w:val="00000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Срок гарантии на поставляемый </w:t>
      </w:r>
      <w:r>
        <w:rPr>
          <w:rFonts w:ascii="Times New Roman" w:eastAsia="Times New Roman" w:hAnsi="Times New Roman"/>
          <w:sz w:val="26"/>
          <w:szCs w:val="26"/>
        </w:rPr>
        <w:t xml:space="preserve">HAVAL JOLION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Comfort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sz w:val="26"/>
          <w:szCs w:val="26"/>
        </w:rPr>
        <w:t>с момента получения составляет 36 месяцев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с даты продажи или 150 000 км пробега, в зависимости от того, какое событие наступит раньше.</w:t>
      </w:r>
    </w:p>
    <w:p w14:paraId="767C1485" w14:textId="77777777" w:rsidR="007F26D4" w:rsidRDefault="00751F45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14:paraId="112C3C6A" w14:textId="77777777" w:rsidR="007F26D4" w:rsidRDefault="00751F45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В случае обнаружения в течение гарантийного срока дефектов у поставляемых автомобилей,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</w:t>
      </w:r>
    </w:p>
    <w:p w14:paraId="691658FD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14:paraId="1960E1BE" w14:textId="77777777" w:rsidR="007F26D4" w:rsidRDefault="00751F45">
      <w:pPr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14:paraId="34C0E4DB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2.6. </w:t>
      </w:r>
      <w:r>
        <w:rPr>
          <w:rFonts w:ascii="Times New Roman" w:eastAsia="Arial" w:hAnsi="Times New Roman"/>
          <w:b/>
          <w:sz w:val="26"/>
          <w:szCs w:val="26"/>
          <w:highlight w:val="white"/>
        </w:rPr>
        <w:t>Требования по осуществлению сопутствующих работ при поставке товаров</w:t>
      </w:r>
    </w:p>
    <w:p w14:paraId="67186D30" w14:textId="77777777" w:rsidR="007F26D4" w:rsidRDefault="00751F45">
      <w:pPr>
        <w:ind w:firstLine="708"/>
        <w:jc w:val="both"/>
        <w:rPr>
          <w:rFonts w:ascii="Times New Roman" w:eastAsia="Arial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должен обеспечить предпродажную подготовку поставляемых автомобилей:</w:t>
      </w:r>
    </w:p>
    <w:p w14:paraId="2F21BD27" w14:textId="77777777" w:rsidR="007F26D4" w:rsidRDefault="00751F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2.6.1.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Работы, выполняемые в моторном отсеке</w:t>
      </w:r>
    </w:p>
    <w:p w14:paraId="3C625E87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14:paraId="24D14752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14:paraId="0BA9EC4F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герметичность шлангов и штуцеров, сальников, прокладок и пробок</w:t>
      </w:r>
    </w:p>
    <w:p w14:paraId="10DB4C2C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уровня масел и жидкостей и при необходимости заполнение до нормы:</w:t>
      </w:r>
    </w:p>
    <w:p w14:paraId="4805F3AC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охлаждающей жидкости в расширительном бачке;</w:t>
      </w:r>
    </w:p>
    <w:p w14:paraId="2761F676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тормозной жидкости в бачке гидропривода тормозов;</w:t>
      </w:r>
    </w:p>
    <w:p w14:paraId="7438D2B3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картере двигателя;</w:t>
      </w:r>
    </w:p>
    <w:p w14:paraId="42F801F5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автоматической коробке передач (при наличии)</w:t>
      </w:r>
    </w:p>
    <w:p w14:paraId="3F6FE141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напряжения на клеммах аккумуляторной батареи</w:t>
      </w:r>
    </w:p>
    <w:p w14:paraId="42215EDE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надежность крепления АКБ</w:t>
      </w:r>
    </w:p>
    <w:p w14:paraId="154145D7" w14:textId="77777777" w:rsidR="007F26D4" w:rsidRDefault="00751F45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визуальная наличия жидкости в бачке омывателя ветрового стекла</w:t>
      </w:r>
    </w:p>
    <w:p w14:paraId="0420FEC2" w14:textId="77777777" w:rsidR="007F26D4" w:rsidRDefault="00751F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2.6.2.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работоспособности оборудования</w:t>
      </w:r>
    </w:p>
    <w:p w14:paraId="00DA0E0E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крепления колес и давление воздуха в шинах</w:t>
      </w:r>
    </w:p>
    <w:p w14:paraId="4859DDB1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крышки люка топливного бака</w:t>
      </w:r>
    </w:p>
    <w:p w14:paraId="3A9AA864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надежности фиксации пробки топливного бака</w:t>
      </w:r>
    </w:p>
    <w:p w14:paraId="5A3AE882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ремней безопасности</w:t>
      </w:r>
    </w:p>
    <w:p w14:paraId="20F69773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механизмов регулировки передних сидений</w:t>
      </w:r>
    </w:p>
    <w:p w14:paraId="2F1CD08C" w14:textId="77777777" w:rsidR="007F26D4" w:rsidRDefault="00751F45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перемещения и надежность фиксации рулевой колонки</w:t>
      </w:r>
    </w:p>
    <w:p w14:paraId="7F79666B" w14:textId="77777777" w:rsidR="007F26D4" w:rsidRDefault="00751F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2.6.3.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внутреннего н внешнего освещения, световой сигнализации:</w:t>
      </w:r>
    </w:p>
    <w:p w14:paraId="6F5B15B9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Работу фар</w:t>
      </w:r>
    </w:p>
    <w:p w14:paraId="145D47FB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указателей поворота</w:t>
      </w:r>
    </w:p>
    <w:p w14:paraId="599F1FB4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Аварийную сигнализацию</w:t>
      </w:r>
    </w:p>
    <w:p w14:paraId="48902D15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Фонари заднего хода</w:t>
      </w:r>
    </w:p>
    <w:p w14:paraId="5E1E5FA9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Стоп-сигналы</w:t>
      </w:r>
    </w:p>
    <w:p w14:paraId="4E48B8DA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освещения номерного знака</w:t>
      </w:r>
    </w:p>
    <w:p w14:paraId="56E85098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 освещения багажника</w:t>
      </w:r>
    </w:p>
    <w:p w14:paraId="2968C969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наружного освещения (габарит)</w:t>
      </w:r>
    </w:p>
    <w:p w14:paraId="34039417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световые сигналы на щитке приборов</w:t>
      </w:r>
    </w:p>
    <w:p w14:paraId="0855131F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Плафоны освещения салона</w:t>
      </w:r>
    </w:p>
    <w:p w14:paraId="42CB3ACB" w14:textId="77777777" w:rsidR="007F26D4" w:rsidRDefault="00751F45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Фонарь освещения ящика для мелких вещей</w:t>
      </w:r>
    </w:p>
    <w:p w14:paraId="099B4FDF" w14:textId="77777777" w:rsidR="007F26D4" w:rsidRDefault="00751F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2.6.4.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работу стандартного и дополнительного оборудования:</w:t>
      </w:r>
    </w:p>
    <w:p w14:paraId="2653D47D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Корректор направления света фар</w:t>
      </w:r>
    </w:p>
    <w:p w14:paraId="790B74E8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приборы на комбинации приборов</w:t>
      </w:r>
    </w:p>
    <w:p w14:paraId="4790DCA5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задних противотуманных фонарей</w:t>
      </w:r>
    </w:p>
    <w:p w14:paraId="1B6D833B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Звуковой сигнал</w:t>
      </w:r>
    </w:p>
    <w:p w14:paraId="53502761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обогревателей ветрового и заднего стекол</w:t>
      </w:r>
    </w:p>
    <w:p w14:paraId="45038FE0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Подогрев передних и задних сидений (при наличии)</w:t>
      </w:r>
    </w:p>
    <w:p w14:paraId="34B363D6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Стеклоомыватели, стеклоочистители</w:t>
      </w:r>
    </w:p>
    <w:p w14:paraId="6109CBF4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14:paraId="4FE226DB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Прикуриватель</w:t>
      </w:r>
    </w:p>
    <w:p w14:paraId="31F989E2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Дверные замки</w:t>
      </w:r>
    </w:p>
    <w:p w14:paraId="4D2B7346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замков дверей</w:t>
      </w:r>
    </w:p>
    <w:p w14:paraId="16F22BE9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Стеклоподъёмники</w:t>
      </w:r>
    </w:p>
    <w:p w14:paraId="638B3733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Электропривод наружных зеркал (при наличии)</w:t>
      </w:r>
    </w:p>
    <w:p w14:paraId="6ED18A26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Привод замка капота и багажника</w:t>
      </w:r>
    </w:p>
    <w:p w14:paraId="77ADBFD9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отопления и вентиляции</w:t>
      </w:r>
    </w:p>
    <w:p w14:paraId="5FA5E556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кондиционирования (при наличии), выполнить стартовый пуск компрессора</w:t>
      </w:r>
    </w:p>
    <w:p w14:paraId="7A5BF7AB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АБС и ЭКУ (по сигнализатору диагностики)</w:t>
      </w:r>
    </w:p>
    <w:p w14:paraId="35395CBF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безопасной парковки (при наличии)</w:t>
      </w:r>
    </w:p>
    <w:p w14:paraId="74A7EE84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Камера заднего вида (при наличии)</w:t>
      </w:r>
    </w:p>
    <w:p w14:paraId="697623B4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"ЭРА ГЛОНАСС" (при наличии)</w:t>
      </w:r>
    </w:p>
    <w:p w14:paraId="7444A401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пассивной безопасности</w:t>
      </w:r>
    </w:p>
    <w:p w14:paraId="08549E9F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контроля доступа</w:t>
      </w:r>
    </w:p>
    <w:p w14:paraId="3155EEBD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двигателем</w:t>
      </w:r>
    </w:p>
    <w:p w14:paraId="48B48C3F" w14:textId="77777777" w:rsidR="007F26D4" w:rsidRDefault="00751F45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АКП (при наличии)</w:t>
      </w:r>
    </w:p>
    <w:p w14:paraId="51752095" w14:textId="77777777" w:rsidR="007F26D4" w:rsidRDefault="00751F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2.6.5</w:t>
      </w:r>
      <w:r>
        <w:rPr>
          <w:rFonts w:ascii="Times New Roman" w:eastAsia="Times New Roman" w:hAnsi="Times New Roman"/>
          <w:color w:val="000000"/>
          <w:sz w:val="26"/>
          <w:szCs w:val="26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герметичности систем:</w:t>
      </w:r>
    </w:p>
    <w:p w14:paraId="156FC9DA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смазки</w:t>
      </w:r>
    </w:p>
    <w:p w14:paraId="7C9F5BE0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выпуска отработавших газов</w:t>
      </w:r>
    </w:p>
    <w:p w14:paraId="08949C9C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Тормозная система</w:t>
      </w:r>
    </w:p>
    <w:p w14:paraId="4848C671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питания</w:t>
      </w:r>
    </w:p>
    <w:p w14:paraId="2AF1B89D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охлаждения</w:t>
      </w:r>
    </w:p>
    <w:p w14:paraId="16443787" w14:textId="77777777" w:rsidR="007F26D4" w:rsidRDefault="00751F45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уровня масла в коробке передач и при необходимости заполнение до нормы (для автомобиля с механической коробкой передач)</w:t>
      </w:r>
    </w:p>
    <w:p w14:paraId="5212FD60" w14:textId="77777777" w:rsidR="007F26D4" w:rsidRDefault="007F26D4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14:paraId="3D8F22B8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 ТРЕБОВАНИЯ К ВЫПОЛНЕНИЮ ПОСТАВКИ ТОВАРОВ</w:t>
      </w:r>
    </w:p>
    <w:p w14:paraId="3733B454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3.1. Требования к отгрузке и доставке приобретаемых товаров</w:t>
      </w:r>
    </w:p>
    <w:p w14:paraId="5599B8EE" w14:textId="77777777" w:rsidR="007F26D4" w:rsidRDefault="00751F4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>Доставка автомобилей осуществляется силами и средствами Поставщика по адресу: г. Томск, ул. Шевченко, 44, стр. 37. Затраты на погрузочно-разгрузочные работы и доставку товара, а также расходы, связанные со страхованием, с уплатой таможенных пошлин, налогов, сборов и других обязательных платежей Участник закупки должен включить в цену своего предложения.</w:t>
      </w:r>
    </w:p>
    <w:p w14:paraId="2E4760F1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3.2. Требования к таре и упаковке приобретаемых товаров</w:t>
      </w:r>
    </w:p>
    <w:p w14:paraId="035EB97F" w14:textId="77777777" w:rsidR="007F26D4" w:rsidRDefault="00751F45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подготовить Автомобили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автомобиля, вызванные ненадлежащей тарой, упаковкой и транспортировкой.</w:t>
      </w:r>
    </w:p>
    <w:p w14:paraId="63FEFC99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3.3. Требования к приемке товаров</w:t>
      </w:r>
    </w:p>
    <w:p w14:paraId="482D7404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Приемка товара осуществляется в рабочее время заказчика: пн.-пт. с 8.00ч. до 17.00ч.</w:t>
      </w:r>
    </w:p>
    <w:p w14:paraId="12C88FA7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обеспечить присутствие уполномоченного представителя при проведении приемки поставляемого автомобиля.</w:t>
      </w:r>
    </w:p>
    <w:p w14:paraId="333BB71C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 приемке выполняются следующие виды работ:</w:t>
      </w:r>
    </w:p>
    <w:p w14:paraId="14EC84EA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соответствия номерных данных автомобиля данным, записанным в техническом паспорте;</w:t>
      </w:r>
    </w:p>
    <w:p w14:paraId="50B3D362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контрольный осмотр автомобиля;</w:t>
      </w:r>
    </w:p>
    <w:p w14:paraId="1DC1304B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оформление первичной документации.</w:t>
      </w:r>
    </w:p>
    <w:p w14:paraId="176670FC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при приемке автомобиля предусматривает:</w:t>
      </w:r>
    </w:p>
    <w:p w14:paraId="50092ED1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автомобиля в соответствии с заявленными владельцем видами работ;</w:t>
      </w:r>
    </w:p>
    <w:p w14:paraId="0B55D568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с целью определения общего технического состояния автомобиля;</w:t>
      </w:r>
    </w:p>
    <w:p w14:paraId="76E8A336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комплектности автомобиля.</w:t>
      </w:r>
    </w:p>
    <w:p w14:paraId="55CA43CE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с целью определения общего технического состояния автомобиля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14:paraId="4B9812F9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14:paraId="241CABD5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герметичность систем питания, смазки, охлаждения, привода тормозов и сцепления;</w:t>
      </w:r>
    </w:p>
    <w:p w14:paraId="7AF8C7E4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действие приборов освещения;</w:t>
      </w:r>
    </w:p>
    <w:p w14:paraId="35197AE7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14:paraId="2D8CBA2C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14:paraId="0ACF040D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14:paraId="42DB26F0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стекол;</w:t>
      </w:r>
    </w:p>
    <w:p w14:paraId="6C719236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>– исправность замков дверей, ремней безопасности, регулирующих устройств сидений, зеркал заднего вида;</w:t>
      </w:r>
    </w:p>
    <w:p w14:paraId="5C031754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6"/>
          <w:szCs w:val="26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6"/>
          <w:szCs w:val="26"/>
          <w:lang w:eastAsia="ru-RU"/>
        </w:rPr>
        <w:t xml:space="preserve"> ветрового стекла, фар, обогревателя и стеклоочистителя заднего стекла;</w:t>
      </w:r>
    </w:p>
    <w:p w14:paraId="7DA2D923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уровень жидкости в бачках тормозной системы сцепления;</w:t>
      </w:r>
    </w:p>
    <w:p w14:paraId="6B711BEF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Дополнительные работы по определению технического состояния:</w:t>
      </w:r>
    </w:p>
    <w:p w14:paraId="6D49825A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14:paraId="381AB181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14:paraId="7318709C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аккумуляторной батареи: наличие трещин, подтеканий;</w:t>
      </w:r>
    </w:p>
    <w:p w14:paraId="0BA50D35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14:paraId="55F85988" w14:textId="77777777" w:rsidR="007F26D4" w:rsidRDefault="00751F45">
      <w:pPr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Arial" w:hAnsi="Times New Roman"/>
          <w:b/>
          <w:sz w:val="26"/>
          <w:szCs w:val="26"/>
        </w:rPr>
        <w:t>3.4.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338FA7D9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одновременно с передачей Товара передает Покупателю принадлежности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автомобиля на регистрационный учет в органах государственной автоинспекции.</w:t>
      </w:r>
    </w:p>
    <w:p w14:paraId="292709D3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При передаче автомобиля Поставщик должны передать Покупателю следующие документы </w:t>
      </w:r>
    </w:p>
    <w:p w14:paraId="59B09CE5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Паспорт транспортного средства, оригинал - 1 экз.;</w:t>
      </w:r>
    </w:p>
    <w:p w14:paraId="677FF4B3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Руководство по эксплуатации ТС (на русском языке) - 1 экз.;</w:t>
      </w:r>
    </w:p>
    <w:p w14:paraId="32DB6C5E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-Заполненную сервисную книжку, с отметкой о проведении предпродажной подготовки - 1 экз.;</w:t>
      </w:r>
    </w:p>
    <w:p w14:paraId="26D916DC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Акт приема-передачи - 1 экз.;</w:t>
      </w:r>
    </w:p>
    <w:p w14:paraId="714EBF0D" w14:textId="77777777" w:rsidR="007F26D4" w:rsidRDefault="00751F45">
      <w:pPr>
        <w:jc w:val="both"/>
        <w:rPr>
          <w:rFonts w:ascii="Times New Roman" w:eastAsia="Arial" w:hAnsi="Times New Roman"/>
          <w:sz w:val="26"/>
          <w:szCs w:val="26"/>
        </w:rPr>
      </w:pPr>
      <w:bookmarkStart w:id="0" w:name="_Hlk147295098"/>
      <w:r>
        <w:rPr>
          <w:rFonts w:ascii="Times New Roman" w:eastAsia="Arial" w:hAnsi="Times New Roman"/>
          <w:sz w:val="26"/>
          <w:szCs w:val="26"/>
          <w:lang w:eastAsia="ru-RU"/>
        </w:rPr>
        <w:t>- Счет-фактуру - 1 экз.;</w:t>
      </w:r>
      <w:bookmarkEnd w:id="0"/>
    </w:p>
    <w:p w14:paraId="75043A59" w14:textId="77777777" w:rsidR="007F26D4" w:rsidRDefault="00751F45">
      <w:pPr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Товарную накладную - 1 экз.;</w:t>
      </w:r>
    </w:p>
    <w:p w14:paraId="3E3F6670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-Договор купли-продажи - в 3 (трех) экземплярах (комплект документов для регистрации и постановки на учет в органах ГИБДД);</w:t>
      </w:r>
    </w:p>
    <w:p w14:paraId="2149A524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Прочие необходимые документы.</w:t>
      </w:r>
    </w:p>
    <w:p w14:paraId="21511060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Поставляемый Поставщиком Автомобили должны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14:paraId="3DEDF27D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3.5.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Прочие требования к поставке товаров</w:t>
      </w:r>
    </w:p>
    <w:p w14:paraId="6C7C876A" w14:textId="77777777" w:rsidR="007F26D4" w:rsidRDefault="00751F45">
      <w:pPr>
        <w:pStyle w:val="a3"/>
        <w:spacing w:after="24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bCs/>
          <w:color w:val="000000"/>
          <w:sz w:val="26"/>
          <w:szCs w:val="26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участник закупки должны </w:t>
      </w:r>
      <w:r>
        <w:rPr>
          <w:rFonts w:ascii="Times New Roman" w:eastAsia="Arial" w:hAnsi="Times New Roman"/>
          <w:sz w:val="26"/>
          <w:szCs w:val="26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14:paraId="0063DDD4" w14:textId="77777777" w:rsidR="007F26D4" w:rsidRDefault="00751F4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.</w:t>
      </w:r>
    </w:p>
    <w:p w14:paraId="1241CC49" w14:textId="77777777" w:rsidR="007F26D4" w:rsidRDefault="00751F45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0146BDD4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>Оплата производится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14:paraId="11ED1D6E" w14:textId="77777777" w:rsidR="007F26D4" w:rsidRDefault="007F26D4">
      <w:pPr>
        <w:jc w:val="both"/>
        <w:rPr>
          <w:rFonts w:ascii="Times New Roman" w:eastAsia="Times New Roman" w:hAnsi="Times New Roman"/>
          <w:sz w:val="26"/>
          <w:szCs w:val="26"/>
        </w:rPr>
      </w:pPr>
    </w:p>
    <w:p w14:paraId="508EBF76" w14:textId="77777777" w:rsidR="007F26D4" w:rsidRDefault="00751F45">
      <w:pPr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 ТРЕБОВАНИЯ К УЧАСТНИКАМ ЗАКУПКИ</w:t>
      </w:r>
    </w:p>
    <w:p w14:paraId="0F53F9BD" w14:textId="77777777" w:rsidR="007F26D4" w:rsidRDefault="00751F45">
      <w:pPr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5.1. Требования о наличии аккредитации в Группе «Интер РАО»</w:t>
      </w:r>
    </w:p>
    <w:p w14:paraId="23A09031" w14:textId="77777777" w:rsidR="007F26D4" w:rsidRDefault="00751F45">
      <w:pPr>
        <w:ind w:firstLine="708"/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</w:p>
    <w:p w14:paraId="61C87B0B" w14:textId="77777777" w:rsidR="007F26D4" w:rsidRDefault="00751F45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 xml:space="preserve">5.2. Требования о наличии сертифицированных систем менеджмента </w:t>
      </w:r>
    </w:p>
    <w:p w14:paraId="63254DA1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bookmarkStart w:id="1" w:name="_GoBack"/>
      <w:r>
        <w:rPr>
          <w:rFonts w:ascii="Times New Roman" w:eastAsia="Arial" w:hAnsi="Times New Roman"/>
          <w:sz w:val="26"/>
          <w:szCs w:val="26"/>
        </w:rPr>
        <w:t>Не требуется.</w:t>
      </w:r>
      <w:bookmarkEnd w:id="1"/>
    </w:p>
    <w:p w14:paraId="4065191E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5.3. Требования к опыту поставки товаров</w:t>
      </w:r>
    </w:p>
    <w:p w14:paraId="01816A12" w14:textId="77777777" w:rsidR="007F26D4" w:rsidRDefault="00751F45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Участник предоставляет справку </w:t>
      </w:r>
      <w:r>
        <w:rPr>
          <w:rFonts w:ascii="Times New Roman" w:hAnsi="Times New Roman"/>
          <w:sz w:val="26"/>
          <w:szCs w:val="26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 товаров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14:paraId="5CCEE3AB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5.4. Требования о предоставлении информации о производителе и о подтверждении отношений с ним</w:t>
      </w:r>
    </w:p>
    <w:p w14:paraId="0800FAA1" w14:textId="77777777" w:rsidR="007F26D4" w:rsidRDefault="00751F4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14:paraId="289BB9D2" w14:textId="77777777" w:rsidR="007F26D4" w:rsidRDefault="007F26D4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6"/>
          <w:szCs w:val="26"/>
        </w:rPr>
      </w:pPr>
    </w:p>
    <w:p w14:paraId="79348421" w14:textId="77777777" w:rsidR="007F26D4" w:rsidRDefault="00751F45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>6. ПРИЛОЖЕНИЯ К ТЗ</w:t>
      </w:r>
    </w:p>
    <w:p w14:paraId="6EBDD3D5" w14:textId="77777777" w:rsidR="007F26D4" w:rsidRDefault="00751F45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Приложение №1 – Спецификация товара;</w:t>
      </w:r>
    </w:p>
    <w:p w14:paraId="03747750" w14:textId="77777777" w:rsidR="007F26D4" w:rsidRDefault="00751F45">
      <w:pPr>
        <w:tabs>
          <w:tab w:val="left" w:pos="0"/>
        </w:tabs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2. Приложение №2 – Опросный лист №1 к техническому заданию на поставку легкового автомобиля для служебных нужд;</w:t>
      </w:r>
    </w:p>
    <w:p w14:paraId="2611DEF4" w14:textId="77777777" w:rsidR="007F26D4" w:rsidRDefault="00751F45">
      <w:pPr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6"/>
          <w:szCs w:val="26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№2</w:t>
      </w:r>
    </w:p>
    <w:p w14:paraId="16A2F489" w14:textId="77777777" w:rsidR="007F26D4" w:rsidRDefault="00751F45">
      <w:pPr>
        <w:pStyle w:val="a3"/>
        <w:widowControl w:val="0"/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048BE099" w14:textId="77777777" w:rsidR="007F26D4" w:rsidRDefault="007F26D4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34033C" w14:textId="77777777" w:rsidR="007F26D4" w:rsidRDefault="00751F45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№1</w:t>
      </w:r>
    </w:p>
    <w:p w14:paraId="376CCA5F" w14:textId="77777777" w:rsidR="007F26D4" w:rsidRDefault="00751F45">
      <w:pPr>
        <w:pStyle w:val="a3"/>
        <w:widowControl w:val="0"/>
        <w:ind w:left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легкового автомобиля для служебных нужд.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7F26D4" w14:paraId="60E81730" w14:textId="77777777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737B" w14:textId="77777777" w:rsidR="007F26D4" w:rsidRDefault="00751F45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0EC7" w14:textId="77777777" w:rsidR="007F26D4" w:rsidRDefault="00751F45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E9AA6" w14:textId="77777777" w:rsidR="007F26D4" w:rsidRDefault="00751F45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882E" w14:textId="77777777" w:rsidR="007F26D4" w:rsidRDefault="00751F45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Предложение участника</w:t>
            </w:r>
          </w:p>
        </w:tc>
      </w:tr>
      <w:tr w:rsidR="007F26D4" w14:paraId="15747C5B" w14:textId="77777777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E7B68" w14:textId="6F11C904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Автомобили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HAVAL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JOLION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Comfort</w:t>
            </w:r>
            <w:r>
              <w:rPr>
                <w:rStyle w:val="aff1"/>
              </w:rPr>
              <w:t xml:space="preserve">  </w:t>
            </w:r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 xml:space="preserve"> Кроссовер 1,5 МТ 2WD 143 </w:t>
            </w:r>
            <w:proofErr w:type="spellStart"/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. 5дв</w:t>
            </w:r>
          </w:p>
        </w:tc>
      </w:tr>
      <w:tr w:rsidR="007F26D4" w14:paraId="5818AEB0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60BD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2F68C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92211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не ранее 2024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AB69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4EDE9E29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28415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1F3EC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7537D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кроссовер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AC971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2F5A658D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67E1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C0C89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9CFE5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передний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93BDD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5F257098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AB03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754B" w14:textId="77777777" w:rsidR="007F26D4" w:rsidRDefault="00751F45">
            <w:pP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AAF8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white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B514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7C64A9D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5721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53A6" w14:textId="77777777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9C5CC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бензиновый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E951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07DA0C21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D42F50" w14:textId="1AB94C6F" w:rsidR="007F26D4" w:rsidRDefault="00E17DC3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27EF4C" w14:textId="5219522A" w:rsidR="007F26D4" w:rsidRDefault="00751F45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дверей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018660" w14:textId="30720474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менее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A2C7DC" w14:textId="77777777" w:rsidR="007F26D4" w:rsidRDefault="007F26D4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7F26D4" w14:paraId="1643C44E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101339" w14:textId="7777777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BE4541" w14:textId="7777777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739665" w14:textId="77777777" w:rsidR="007F26D4" w:rsidRDefault="00751F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143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5D7AFB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8A70075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CEA500" w14:textId="18599897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9CC179" w14:textId="77777777" w:rsidR="007F26D4" w:rsidRPr="00E17DC3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 w:rsidRPr="00E17DC3">
              <w:rPr>
                <w:rFonts w:ascii="Times New Roman" w:eastAsia="Times New Roman" w:hAnsi="Times New Roman"/>
                <w:sz w:val="24"/>
                <w:szCs w:val="24"/>
              </w:rPr>
              <w:t xml:space="preserve">Коробка передач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B71BF1" w14:textId="21219EE6" w:rsidR="007F26D4" w:rsidRPr="00E17DC3" w:rsidRDefault="005C1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751F45" w:rsidRPr="00E17DC3">
              <w:rPr>
                <w:rFonts w:ascii="Times New Roman" w:eastAsia="Times New Roman" w:hAnsi="Times New Roman"/>
                <w:sz w:val="24"/>
                <w:szCs w:val="24"/>
              </w:rPr>
              <w:t>6-ступен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r w:rsidR="00751F45" w:rsidRPr="00E17DC3">
              <w:rPr>
                <w:rFonts w:ascii="Times New Roman" w:eastAsia="Times New Roman" w:hAnsi="Times New Roman"/>
                <w:sz w:val="24"/>
                <w:szCs w:val="24"/>
              </w:rPr>
              <w:t>, механическая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B7D65A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247303B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C94019" w14:textId="403F8F54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ACF6BF" w14:textId="7777777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Дорожный просвет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82B3EF" w14:textId="77777777" w:rsidR="007F26D4" w:rsidRDefault="00751F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190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2E88E9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7F64A81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121C41" w14:textId="49C0083D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D2B4C5" w14:textId="7777777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бачка омывателя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6DA429" w14:textId="77777777" w:rsidR="007F26D4" w:rsidRDefault="00751F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4,5 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2C4520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39667749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DDBB" w14:textId="49FFBFF4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74072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Подогрев и электрорегулировка зеркал заднего вида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5CBD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273EF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44E58D3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FA32" w14:textId="577AA5CB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D1F5C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Электростеклоподъемники 4 дверей с автодоводчиком со стороны водителя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90C67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8830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2E48FC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28A1E" w14:textId="3E6670F2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97737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Электронный стояночный тормоз EPB с функцией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Brake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Hold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5C6A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90369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0D9CFC89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C03A7" w14:textId="75A99411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5195F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Автоматический климат-контроль 1-зонный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4D72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D2AD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BCC77BC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0C466" w14:textId="3D6B7C93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B5278" w14:textId="1A05048B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Усилитель рулевого управления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39FB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29C7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3C04B03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1A22DE" w14:textId="3AD363CF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B861A3" w14:textId="77777777" w:rsidR="007F26D4" w:rsidRPr="00E17DC3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 w:rsidRPr="00E17DC3">
              <w:rPr>
                <w:rFonts w:ascii="Times New Roman" w:eastAsia="Times New Roman" w:hAnsi="Times New Roman"/>
                <w:sz w:val="24"/>
                <w:szCs w:val="24"/>
              </w:rPr>
              <w:t>Регулировка руля по высоте и вылету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866C88" w14:textId="77777777" w:rsidR="007F26D4" w:rsidRDefault="00751F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FE475E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027F3AB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86035" w14:textId="1AE2E6E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643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Центральный замок с дистанционным управлением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46D58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39D1D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0AD90F29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C4B5" w14:textId="3B4F96FA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523D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Бесключевой доступ, кнопка запуска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DA9A8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24E0D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C2D038D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417B" w14:textId="2F9C712F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7DE41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Мультимедийная система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643E6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менее: Магнитола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Android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Auto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Apple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Carplay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Цветной дисплей бортового компьютера, 3,5''. 4 аудио динамика, USB входы x2 спереди и x2 разъема сзади. Сенсорный дисплей, 10"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91B1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380E1B4F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004D" w14:textId="43AE02AA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8023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Антиблокировочная система тормозов ABS.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68359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9D5DC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E4A59F8" w14:textId="77777777">
        <w:trPr>
          <w:trHeight w:val="28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7CFE" w14:textId="32DBACD3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E734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Электронная система контроля курсовой устойчивости ESP.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81F1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E268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601D9EAB" w14:textId="77777777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3CAF" w14:textId="156B581D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F6C2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Электронная система распределения тормозных усилий EBD с усилителем при экстренном торможении EBA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1F02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361D8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452782A6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E20E" w14:textId="48B9D5D5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92E6A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 стабилизации курсовой устойчивости TCS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981D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50D2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0F708E84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7369" w14:textId="4EAAB8E2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B51E5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Круиз контроль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945C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562EA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06ABB87C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1819D2" w14:textId="7F5B6C0C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A36C25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Фронтальные подушки безопасности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F78C625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565947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1CFB6A2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2FA9" w14:textId="342E83F9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2C3A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Иммобилайзер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91FF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D72E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878451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E442A" w14:textId="79989FFD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C2EB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поиска автомобиля, дистанционная активация звуковой сигнализации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78C09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06DD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3992BCDE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2C13D" w14:textId="4EEC2CAA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0725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ГЛОНАСС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AE2F2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122D9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7115DEFF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468EA" w14:textId="72530A5C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9B1CD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Колесные диски с шинами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6C251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215/60 R 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963C9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E0A7FD2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8D9B1" w14:textId="74E32F86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43B49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Дисковые передние и задние тормоза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32D38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AA50B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6E504EF0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6799F" w14:textId="70775842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FB239" w14:textId="77777777" w:rsidR="007F26D4" w:rsidRDefault="00751F45" w:rsidP="00E17DC3">
            <w:pPr>
              <w:rPr>
                <w:rFonts w:ascii="Times New Roman" w:hAnsi="Times New Roman"/>
                <w:sz w:val="24"/>
                <w:szCs w:val="24"/>
              </w:rPr>
            </w:pPr>
            <w:r w:rsidRPr="00E17DC3">
              <w:rPr>
                <w:rFonts w:ascii="Times New Roman" w:eastAsia="Times New Roman" w:hAnsi="Times New Roman"/>
                <w:sz w:val="24"/>
                <w:szCs w:val="24"/>
              </w:rPr>
              <w:t xml:space="preserve"> Запасное колесо</w:t>
            </w:r>
            <w:r>
              <w:t xml:space="preserve">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51969" w14:textId="168875A9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AFC8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6B4D4F2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51BD" w14:textId="6A08411C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7F93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мониторинга давления в шинах TPMS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001EC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7435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7CCC302B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A0A88" w14:textId="5078BE82" w:rsidR="007F26D4" w:rsidRDefault="00E17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A2E0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помощи при старте на подъеме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F504F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8A484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463B8C28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E81E" w14:textId="5B31224C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A289" w14:textId="77777777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Подогрев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9413B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37A5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0F70FC0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CC4DA" w14:textId="4D5F5DA4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8D5BB" w14:textId="30266546" w:rsidR="007F26D4" w:rsidRDefault="00751F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фары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BD3F" w14:textId="4C080246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Галогеновые/Ксеноновые/Светодиодные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F546F" w14:textId="77777777" w:rsidR="007F26D4" w:rsidRDefault="007F26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FC8506D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0208" w14:textId="12E7BBF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B91C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Светодиодные дневные ходовые огни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3699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B53BD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4FC28B57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C24C7A" w14:textId="603EAC63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FCA6DC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Светодиодные задние фонари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9A04CA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B67C13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E2E980F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6874E9" w14:textId="3A3FF131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5A112B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Датчик дождя и света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5188A4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3FC9A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50D1E64A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8C3171" w14:textId="17CA64EF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51AC85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Задние противотуманные фонари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543672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B97BDE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9D7A265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7C7B6D" w14:textId="68348F4D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97D693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Автосигнализация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0F6DF1" w14:textId="70B0DAC6" w:rsidR="007F26D4" w:rsidRDefault="00751F4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EF2E7F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483D3EA7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7DB185" w14:textId="662EA614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0FF0F6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Дефлекторы окон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BF1F67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24722F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726F24F0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9974BE" w14:textId="54083100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208254" w14:textId="5098D07B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Антикоррозийная обработка днища, арок и внутренних полостей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349A2B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0B52AA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161A5FF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E8FB95" w14:textId="6C1C7E1D" w:rsidR="007F26D4" w:rsidRDefault="00E17D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08484B" w14:textId="64DE9C9F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Коврик в багажник 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CA0B76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2679C6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7DF2789E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DF978A" w14:textId="75677FC7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C54DB0" w14:textId="5DD3642B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Коврики в салон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260DC" w14:textId="77777777" w:rsidR="007F26D4" w:rsidRDefault="00751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8A9E94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6FA7FCF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31F8" w14:textId="2DC2F0BE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BD893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Диск литой (для зимней резины)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0654E" w14:textId="77777777" w:rsidR="007F26D4" w:rsidRDefault="00751F4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 шт. R17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3C60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6D4" w14:paraId="2249BDD1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9FDA76" w14:textId="03D4D2E2" w:rsidR="007F26D4" w:rsidRDefault="00751F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17DC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8C8ECD" w14:textId="77777777" w:rsidR="007F26D4" w:rsidRDefault="00751F4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Зимняя шипованная резина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4F0F37" w14:textId="77777777" w:rsidR="007F26D4" w:rsidRDefault="00751F4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4 шт. 215/60 R 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07620F" w14:textId="77777777" w:rsidR="007F26D4" w:rsidRDefault="007F26D4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3CD5A" w14:textId="77777777" w:rsidR="007F26D4" w:rsidRDefault="007F26D4">
      <w:pPr>
        <w:widowControl w:val="0"/>
        <w:ind w:left="6804"/>
        <w:rPr>
          <w:rFonts w:ascii="Times New Roman" w:eastAsia="Arial" w:hAnsi="Times New Roman"/>
          <w:sz w:val="26"/>
          <w:szCs w:val="26"/>
          <w:lang w:eastAsia="en-US"/>
        </w:rPr>
      </w:pPr>
    </w:p>
    <w:sectPr w:rsidR="007F26D4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189AB89" w16cex:dateUtc="2024-06-07T06:34:24Z"/>
  <w16cex:commentExtensible w16cex:durableId="7A36C02A" w16cex:dateUtc="2024-06-07T06:31:06Z"/>
  <w16cex:commentExtensible w16cex:durableId="6F7129FA" w16cex:dateUtc="2024-06-07T06:29:51Z"/>
  <w16cex:commentExtensible w16cex:durableId="0020A326" w16cex:dateUtc="2024-06-07T06:27:00Z"/>
  <w16cex:commentExtensible w16cex:durableId="2A09C35B" w16cex:dateUtc="2024-06-04T09:46:00Z"/>
  <w16cex:commentExtensible w16cex:durableId="3C8309C1" w16cex:dateUtc="2024-06-06T06:53:26Z"/>
  <w16cex:commentExtensible w16cex:durableId="2A09C0FA" w16cex:dateUtc="2024-06-04T09:36:00Z"/>
  <w16cex:commentExtensible w16cex:durableId="006B9C9C" w16cex:dateUtc="2024-06-06T06:52:24Z"/>
  <w16cex:commentExtensible w16cex:durableId="2CC0EE83" w16cex:dateUtc="2024-06-06T04:32:00Z"/>
  <w16cex:commentExtensible w16cex:durableId="65C2FE92" w16cex:dateUtc="2024-06-06T09:54:57Z"/>
  <w16cex:commentExtensible w16cex:durableId="2A09BF71" w16cex:dateUtc="2024-06-04T09:29:00Z"/>
  <w16cex:commentExtensible w16cex:durableId="54B9DC6C" w16cex:dateUtc="2024-06-06T06:40:46Z"/>
  <w16cex:commentExtensible w16cex:durableId="231D6866" w16cex:dateUtc="2024-06-06T09:54:14Z"/>
  <w16cex:commentExtensible w16cex:durableId="2A09C1BB" w16cex:dateUtc="2024-06-04T09:39:00Z"/>
  <w16cex:commentExtensible w16cex:durableId="52271A65" w16cex:dateUtc="2024-06-06T06:38:11Z"/>
  <w16cex:commentExtensible w16cex:durableId="5B20C5F4" w16cex:dateUtc="2024-06-06T04:33:00Z"/>
  <w16cex:commentExtensible w16cex:durableId="4B63CE84" w16cex:dateUtc="2024-06-06T09:53:38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13C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D0E77" w14:textId="77777777" w:rsidR="00312DD7" w:rsidRDefault="00312DD7">
      <w:r>
        <w:separator/>
      </w:r>
    </w:p>
  </w:endnote>
  <w:endnote w:type="continuationSeparator" w:id="0">
    <w:p w14:paraId="7D8DC560" w14:textId="77777777" w:rsidR="00312DD7" w:rsidRDefault="0031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41C08" w14:textId="77777777" w:rsidR="00312DD7" w:rsidRDefault="00312DD7">
      <w:r>
        <w:separator/>
      </w:r>
    </w:p>
  </w:footnote>
  <w:footnote w:type="continuationSeparator" w:id="0">
    <w:p w14:paraId="475D083A" w14:textId="77777777" w:rsidR="00312DD7" w:rsidRDefault="0031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931E3" w14:textId="77777777" w:rsidR="007F26D4" w:rsidRDefault="00751F45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1DDD"/>
    <w:multiLevelType w:val="hybridMultilevel"/>
    <w:tmpl w:val="BF9E8F52"/>
    <w:lvl w:ilvl="0" w:tplc="CD667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FA6A4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AD2D0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09A7E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092C5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8ACA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4002E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F7CCC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D067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5AB2BD5"/>
    <w:multiLevelType w:val="hybridMultilevel"/>
    <w:tmpl w:val="79620100"/>
    <w:lvl w:ilvl="0" w:tplc="C8BC79C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212B13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37A9E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758C5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DAE64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996CBE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8C4F4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5FE80A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CAAC2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0622075A"/>
    <w:multiLevelType w:val="multilevel"/>
    <w:tmpl w:val="F09E82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33610B"/>
    <w:multiLevelType w:val="hybridMultilevel"/>
    <w:tmpl w:val="3B9E6D84"/>
    <w:lvl w:ilvl="0" w:tplc="CBC4B8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72EDF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18C186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90767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C16969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E92DA6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3BCB65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AF6650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3E450E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AF60BB"/>
    <w:multiLevelType w:val="hybridMultilevel"/>
    <w:tmpl w:val="5D481D38"/>
    <w:lvl w:ilvl="0" w:tplc="302A424C">
      <w:start w:val="1"/>
      <w:numFmt w:val="decimal"/>
      <w:lvlText w:val="%1."/>
      <w:lvlJc w:val="left"/>
    </w:lvl>
    <w:lvl w:ilvl="1" w:tplc="B9D0F246">
      <w:start w:val="1"/>
      <w:numFmt w:val="lowerLetter"/>
      <w:lvlText w:val="%2."/>
      <w:lvlJc w:val="left"/>
      <w:pPr>
        <w:ind w:left="1440" w:hanging="360"/>
      </w:pPr>
    </w:lvl>
    <w:lvl w:ilvl="2" w:tplc="FD404B10">
      <w:start w:val="1"/>
      <w:numFmt w:val="lowerRoman"/>
      <w:lvlText w:val="%3."/>
      <w:lvlJc w:val="right"/>
      <w:pPr>
        <w:ind w:left="2160" w:hanging="180"/>
      </w:pPr>
    </w:lvl>
    <w:lvl w:ilvl="3" w:tplc="0128B2C4">
      <w:start w:val="1"/>
      <w:numFmt w:val="decimal"/>
      <w:lvlText w:val="%4."/>
      <w:lvlJc w:val="left"/>
      <w:pPr>
        <w:ind w:left="2880" w:hanging="360"/>
      </w:pPr>
    </w:lvl>
    <w:lvl w:ilvl="4" w:tplc="BB9CD222">
      <w:start w:val="1"/>
      <w:numFmt w:val="lowerLetter"/>
      <w:lvlText w:val="%5."/>
      <w:lvlJc w:val="left"/>
      <w:pPr>
        <w:ind w:left="3600" w:hanging="360"/>
      </w:pPr>
    </w:lvl>
    <w:lvl w:ilvl="5" w:tplc="DBD6212A">
      <w:start w:val="1"/>
      <w:numFmt w:val="lowerRoman"/>
      <w:lvlText w:val="%6."/>
      <w:lvlJc w:val="right"/>
      <w:pPr>
        <w:ind w:left="4320" w:hanging="180"/>
      </w:pPr>
    </w:lvl>
    <w:lvl w:ilvl="6" w:tplc="ACDE7720">
      <w:start w:val="1"/>
      <w:numFmt w:val="decimal"/>
      <w:lvlText w:val="%7."/>
      <w:lvlJc w:val="left"/>
      <w:pPr>
        <w:ind w:left="5040" w:hanging="360"/>
      </w:pPr>
    </w:lvl>
    <w:lvl w:ilvl="7" w:tplc="7FD6C4D6">
      <w:start w:val="1"/>
      <w:numFmt w:val="lowerLetter"/>
      <w:lvlText w:val="%8."/>
      <w:lvlJc w:val="left"/>
      <w:pPr>
        <w:ind w:left="5760" w:hanging="360"/>
      </w:pPr>
    </w:lvl>
    <w:lvl w:ilvl="8" w:tplc="CB842CB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E3E50"/>
    <w:multiLevelType w:val="hybridMultilevel"/>
    <w:tmpl w:val="A93276F8"/>
    <w:lvl w:ilvl="0" w:tplc="A3A0D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34835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94C01CD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5F44F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8EBE6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9D094D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73464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5ACA6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728A5A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6" w15:restartNumberingAfterBreak="0">
    <w:nsid w:val="17CD4ACA"/>
    <w:multiLevelType w:val="hybridMultilevel"/>
    <w:tmpl w:val="E0A6F2C2"/>
    <w:lvl w:ilvl="0" w:tplc="9808D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BA27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D40C8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23452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3F62C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68AB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9006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99628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FE272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E5426D7"/>
    <w:multiLevelType w:val="hybridMultilevel"/>
    <w:tmpl w:val="812CD5D2"/>
    <w:lvl w:ilvl="0" w:tplc="55D408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E4880C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CC801A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D46FC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D0A1E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090D8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035E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3A1F6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B8F71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FB5265D"/>
    <w:multiLevelType w:val="hybridMultilevel"/>
    <w:tmpl w:val="D8BE8EA6"/>
    <w:lvl w:ilvl="0" w:tplc="128CE3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D327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EE1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C7C18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0F4D5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9FA8E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EE8CD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D50F0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57A9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17B26BD"/>
    <w:multiLevelType w:val="hybridMultilevel"/>
    <w:tmpl w:val="D5604088"/>
    <w:lvl w:ilvl="0" w:tplc="F0E41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32247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07E2A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1FE4E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23094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E8A10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F6483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DEE5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E6E11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250B46E3"/>
    <w:multiLevelType w:val="hybridMultilevel"/>
    <w:tmpl w:val="5C92D5DE"/>
    <w:lvl w:ilvl="0" w:tplc="58926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04C1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C9845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B887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1883D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DF2CB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D0E74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430C3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5501D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25961FCD"/>
    <w:multiLevelType w:val="hybridMultilevel"/>
    <w:tmpl w:val="8B8E58D4"/>
    <w:lvl w:ilvl="0" w:tplc="3078C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4703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1D223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EA4FE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F540B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74AD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CECF6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DE5A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4F816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287125AE"/>
    <w:multiLevelType w:val="hybridMultilevel"/>
    <w:tmpl w:val="6C928DB4"/>
    <w:lvl w:ilvl="0" w:tplc="CA9C43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E7E22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29EF7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DF435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E34CE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B889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18EAB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98CD8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42AD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AEB30D7"/>
    <w:multiLevelType w:val="hybridMultilevel"/>
    <w:tmpl w:val="A81A959A"/>
    <w:lvl w:ilvl="0" w:tplc="B72C9D1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4D6E0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FB04C1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E6C68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FA8F1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E10D44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E28A0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07C784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8827B5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33A278DD"/>
    <w:multiLevelType w:val="hybridMultilevel"/>
    <w:tmpl w:val="27381902"/>
    <w:lvl w:ilvl="0" w:tplc="BDF023BE">
      <w:start w:val="1"/>
      <w:numFmt w:val="decimal"/>
      <w:lvlText w:val="%1."/>
      <w:lvlJc w:val="left"/>
    </w:lvl>
    <w:lvl w:ilvl="1" w:tplc="936898A6">
      <w:start w:val="1"/>
      <w:numFmt w:val="lowerLetter"/>
      <w:lvlText w:val="%2."/>
      <w:lvlJc w:val="left"/>
      <w:pPr>
        <w:ind w:left="1440" w:hanging="360"/>
      </w:pPr>
    </w:lvl>
    <w:lvl w:ilvl="2" w:tplc="B468A334">
      <w:start w:val="1"/>
      <w:numFmt w:val="lowerRoman"/>
      <w:lvlText w:val="%3."/>
      <w:lvlJc w:val="right"/>
      <w:pPr>
        <w:ind w:left="2160" w:hanging="180"/>
      </w:pPr>
    </w:lvl>
    <w:lvl w:ilvl="3" w:tplc="88720AAC">
      <w:start w:val="1"/>
      <w:numFmt w:val="decimal"/>
      <w:lvlText w:val="%4."/>
      <w:lvlJc w:val="left"/>
      <w:pPr>
        <w:ind w:left="2880" w:hanging="360"/>
      </w:pPr>
    </w:lvl>
    <w:lvl w:ilvl="4" w:tplc="D6622294">
      <w:start w:val="1"/>
      <w:numFmt w:val="lowerLetter"/>
      <w:lvlText w:val="%5."/>
      <w:lvlJc w:val="left"/>
      <w:pPr>
        <w:ind w:left="3600" w:hanging="360"/>
      </w:pPr>
    </w:lvl>
    <w:lvl w:ilvl="5" w:tplc="FD2ACC30">
      <w:start w:val="1"/>
      <w:numFmt w:val="lowerRoman"/>
      <w:lvlText w:val="%6."/>
      <w:lvlJc w:val="right"/>
      <w:pPr>
        <w:ind w:left="4320" w:hanging="180"/>
      </w:pPr>
    </w:lvl>
    <w:lvl w:ilvl="6" w:tplc="DB9C79A4">
      <w:start w:val="1"/>
      <w:numFmt w:val="decimal"/>
      <w:lvlText w:val="%7."/>
      <w:lvlJc w:val="left"/>
      <w:pPr>
        <w:ind w:left="5040" w:hanging="360"/>
      </w:pPr>
    </w:lvl>
    <w:lvl w:ilvl="7" w:tplc="119CDBCA">
      <w:start w:val="1"/>
      <w:numFmt w:val="lowerLetter"/>
      <w:lvlText w:val="%8."/>
      <w:lvlJc w:val="left"/>
      <w:pPr>
        <w:ind w:left="5760" w:hanging="360"/>
      </w:pPr>
    </w:lvl>
    <w:lvl w:ilvl="8" w:tplc="87B471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2141C"/>
    <w:multiLevelType w:val="hybridMultilevel"/>
    <w:tmpl w:val="68D2D0B2"/>
    <w:lvl w:ilvl="0" w:tplc="E146C4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E645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3BC0D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8B672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DAEBF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F0C65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E6252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6882A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8C0C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38DA424A"/>
    <w:multiLevelType w:val="hybridMultilevel"/>
    <w:tmpl w:val="873A41DA"/>
    <w:lvl w:ilvl="0" w:tplc="B4E65B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B54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64CB2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C6C76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45E4D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D02ED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FE028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C18A0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AD6FA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41407342"/>
    <w:multiLevelType w:val="hybridMultilevel"/>
    <w:tmpl w:val="049C39E0"/>
    <w:lvl w:ilvl="0" w:tplc="BD4EE60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C6A38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6F4E7A1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96063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640AEA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E827C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9E4EE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21A2FC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F06D0B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8" w15:restartNumberingAfterBreak="0">
    <w:nsid w:val="42835F91"/>
    <w:multiLevelType w:val="hybridMultilevel"/>
    <w:tmpl w:val="F35A504A"/>
    <w:lvl w:ilvl="0" w:tplc="982E8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4D07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760D9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3D030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78BB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90DF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158A8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522CC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4B640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47E43507"/>
    <w:multiLevelType w:val="hybridMultilevel"/>
    <w:tmpl w:val="38C693EE"/>
    <w:lvl w:ilvl="0" w:tplc="BA247A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E3E66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4A8E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D3048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C2D7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FD482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4CA28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A36E0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40AF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518E7A12"/>
    <w:multiLevelType w:val="hybridMultilevel"/>
    <w:tmpl w:val="AE9AF2AA"/>
    <w:lvl w:ilvl="0" w:tplc="2AD0D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45AD0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1A6F8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9DA18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0A07B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458F0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9CA97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2B891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17C9E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5EA944B5"/>
    <w:multiLevelType w:val="hybridMultilevel"/>
    <w:tmpl w:val="3E7ECEAE"/>
    <w:lvl w:ilvl="0" w:tplc="8E503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1E14F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0525E4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3EA05C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B50924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05E0D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176E97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588E0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88CFBF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2006EC9"/>
    <w:multiLevelType w:val="hybridMultilevel"/>
    <w:tmpl w:val="D4008A52"/>
    <w:lvl w:ilvl="0" w:tplc="FBDA6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496BE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12018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9865E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344BB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BA6EE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E38C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558F7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C4BC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623C749E"/>
    <w:multiLevelType w:val="multilevel"/>
    <w:tmpl w:val="CA84E76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 w15:restartNumberingAfterBreak="0">
    <w:nsid w:val="644569A5"/>
    <w:multiLevelType w:val="hybridMultilevel"/>
    <w:tmpl w:val="769471A2"/>
    <w:lvl w:ilvl="0" w:tplc="C75EE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6B6FE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C4A06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10E3B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1904A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4C46E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F1AA0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81824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14C72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65071CA5"/>
    <w:multiLevelType w:val="hybridMultilevel"/>
    <w:tmpl w:val="39E0AF94"/>
    <w:lvl w:ilvl="0" w:tplc="2C04E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9E0DB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2E0AE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D0E23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998BB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76664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58E9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084B9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FACDA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66CA25EC"/>
    <w:multiLevelType w:val="hybridMultilevel"/>
    <w:tmpl w:val="FD7AF9AE"/>
    <w:lvl w:ilvl="0" w:tplc="41666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BC9CF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BD4C54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19A368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B0C125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43002E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DF48B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3781F2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6F897B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9EF4B89"/>
    <w:multiLevelType w:val="hybridMultilevel"/>
    <w:tmpl w:val="180E4F78"/>
    <w:lvl w:ilvl="0" w:tplc="1CE27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0E6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392E3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15AA0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8F45B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88812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03CEE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1CA69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D052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6ED35BB6"/>
    <w:multiLevelType w:val="hybridMultilevel"/>
    <w:tmpl w:val="4B4050FE"/>
    <w:lvl w:ilvl="0" w:tplc="A8AC5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E0C4">
      <w:start w:val="1"/>
      <w:numFmt w:val="lowerLetter"/>
      <w:lvlText w:val="%2."/>
      <w:lvlJc w:val="left"/>
      <w:pPr>
        <w:ind w:left="1440" w:hanging="360"/>
      </w:pPr>
    </w:lvl>
    <w:lvl w:ilvl="2" w:tplc="745C67DC">
      <w:start w:val="1"/>
      <w:numFmt w:val="lowerRoman"/>
      <w:lvlText w:val="%3."/>
      <w:lvlJc w:val="right"/>
      <w:pPr>
        <w:ind w:left="2160" w:hanging="180"/>
      </w:pPr>
    </w:lvl>
    <w:lvl w:ilvl="3" w:tplc="CFCC4F92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E7D2049E">
      <w:start w:val="1"/>
      <w:numFmt w:val="lowerLetter"/>
      <w:lvlText w:val="%5."/>
      <w:lvlJc w:val="left"/>
      <w:pPr>
        <w:ind w:left="3600" w:hanging="360"/>
      </w:pPr>
    </w:lvl>
    <w:lvl w:ilvl="5" w:tplc="7F5A1D36">
      <w:start w:val="1"/>
      <w:numFmt w:val="lowerRoman"/>
      <w:lvlText w:val="%6."/>
      <w:lvlJc w:val="right"/>
      <w:pPr>
        <w:ind w:left="4320" w:hanging="180"/>
      </w:pPr>
    </w:lvl>
    <w:lvl w:ilvl="6" w:tplc="0CBE47AC">
      <w:start w:val="1"/>
      <w:numFmt w:val="decimal"/>
      <w:lvlText w:val="%7."/>
      <w:lvlJc w:val="left"/>
      <w:pPr>
        <w:ind w:left="5040" w:hanging="360"/>
      </w:pPr>
    </w:lvl>
    <w:lvl w:ilvl="7" w:tplc="E3D4BFE2">
      <w:start w:val="1"/>
      <w:numFmt w:val="lowerLetter"/>
      <w:lvlText w:val="%8."/>
      <w:lvlJc w:val="left"/>
      <w:pPr>
        <w:ind w:left="5760" w:hanging="360"/>
      </w:pPr>
    </w:lvl>
    <w:lvl w:ilvl="8" w:tplc="EB722C3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31054"/>
    <w:multiLevelType w:val="hybridMultilevel"/>
    <w:tmpl w:val="475858CA"/>
    <w:lvl w:ilvl="0" w:tplc="C45A56AE">
      <w:start w:val="1"/>
      <w:numFmt w:val="decimal"/>
      <w:lvlText w:val="%1."/>
      <w:lvlJc w:val="left"/>
    </w:lvl>
    <w:lvl w:ilvl="1" w:tplc="D946E1E8">
      <w:start w:val="1"/>
      <w:numFmt w:val="lowerLetter"/>
      <w:lvlText w:val="%2."/>
      <w:lvlJc w:val="left"/>
      <w:pPr>
        <w:ind w:left="1440" w:hanging="360"/>
      </w:pPr>
    </w:lvl>
    <w:lvl w:ilvl="2" w:tplc="38AEC352">
      <w:start w:val="1"/>
      <w:numFmt w:val="lowerRoman"/>
      <w:lvlText w:val="%3."/>
      <w:lvlJc w:val="right"/>
      <w:pPr>
        <w:ind w:left="2160" w:hanging="180"/>
      </w:pPr>
    </w:lvl>
    <w:lvl w:ilvl="3" w:tplc="D398F4DC">
      <w:start w:val="1"/>
      <w:numFmt w:val="decimal"/>
      <w:lvlText w:val="%4."/>
      <w:lvlJc w:val="left"/>
      <w:pPr>
        <w:ind w:left="2880" w:hanging="360"/>
      </w:pPr>
    </w:lvl>
    <w:lvl w:ilvl="4" w:tplc="4BE87976">
      <w:start w:val="1"/>
      <w:numFmt w:val="lowerLetter"/>
      <w:lvlText w:val="%5."/>
      <w:lvlJc w:val="left"/>
      <w:pPr>
        <w:ind w:left="3600" w:hanging="360"/>
      </w:pPr>
    </w:lvl>
    <w:lvl w:ilvl="5" w:tplc="16D6762C">
      <w:start w:val="1"/>
      <w:numFmt w:val="lowerRoman"/>
      <w:lvlText w:val="%6."/>
      <w:lvlJc w:val="right"/>
      <w:pPr>
        <w:ind w:left="4320" w:hanging="180"/>
      </w:pPr>
    </w:lvl>
    <w:lvl w:ilvl="6" w:tplc="F2BE20A0">
      <w:start w:val="1"/>
      <w:numFmt w:val="decimal"/>
      <w:lvlText w:val="%7."/>
      <w:lvlJc w:val="left"/>
      <w:pPr>
        <w:ind w:left="5040" w:hanging="360"/>
      </w:pPr>
    </w:lvl>
    <w:lvl w:ilvl="7" w:tplc="1FDCA392">
      <w:start w:val="1"/>
      <w:numFmt w:val="lowerLetter"/>
      <w:lvlText w:val="%8."/>
      <w:lvlJc w:val="left"/>
      <w:pPr>
        <w:ind w:left="5760" w:hanging="360"/>
      </w:pPr>
    </w:lvl>
    <w:lvl w:ilvl="8" w:tplc="B9F478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A06C7"/>
    <w:multiLevelType w:val="hybridMultilevel"/>
    <w:tmpl w:val="49C0A2C0"/>
    <w:lvl w:ilvl="0" w:tplc="1C8EFA82">
      <w:start w:val="1"/>
      <w:numFmt w:val="decimal"/>
      <w:lvlText w:val="%1"/>
      <w:lvlJc w:val="left"/>
      <w:pPr>
        <w:ind w:left="930" w:hanging="570"/>
      </w:pPr>
    </w:lvl>
    <w:lvl w:ilvl="1" w:tplc="0C6C0CB2">
      <w:start w:val="1"/>
      <w:numFmt w:val="lowerLetter"/>
      <w:lvlText w:val="%2."/>
      <w:lvlJc w:val="left"/>
      <w:pPr>
        <w:ind w:left="1440" w:hanging="360"/>
      </w:pPr>
    </w:lvl>
    <w:lvl w:ilvl="2" w:tplc="4A6ED912">
      <w:start w:val="1"/>
      <w:numFmt w:val="lowerRoman"/>
      <w:lvlText w:val="%3."/>
      <w:lvlJc w:val="right"/>
      <w:pPr>
        <w:ind w:left="2160" w:hanging="180"/>
      </w:pPr>
    </w:lvl>
    <w:lvl w:ilvl="3" w:tplc="1F685786">
      <w:start w:val="1"/>
      <w:numFmt w:val="decimal"/>
      <w:lvlText w:val="%4."/>
      <w:lvlJc w:val="left"/>
      <w:pPr>
        <w:ind w:left="2880" w:hanging="360"/>
      </w:pPr>
    </w:lvl>
    <w:lvl w:ilvl="4" w:tplc="1F30F88C">
      <w:start w:val="1"/>
      <w:numFmt w:val="lowerLetter"/>
      <w:lvlText w:val="%5."/>
      <w:lvlJc w:val="left"/>
      <w:pPr>
        <w:ind w:left="3600" w:hanging="360"/>
      </w:pPr>
    </w:lvl>
    <w:lvl w:ilvl="5" w:tplc="D85E169C">
      <w:start w:val="1"/>
      <w:numFmt w:val="lowerRoman"/>
      <w:lvlText w:val="%6."/>
      <w:lvlJc w:val="right"/>
      <w:pPr>
        <w:ind w:left="4320" w:hanging="180"/>
      </w:pPr>
    </w:lvl>
    <w:lvl w:ilvl="6" w:tplc="CF767F8E">
      <w:start w:val="1"/>
      <w:numFmt w:val="decimal"/>
      <w:lvlText w:val="%7."/>
      <w:lvlJc w:val="left"/>
      <w:pPr>
        <w:ind w:left="5040" w:hanging="360"/>
      </w:pPr>
    </w:lvl>
    <w:lvl w:ilvl="7" w:tplc="CF28C544">
      <w:start w:val="1"/>
      <w:numFmt w:val="lowerLetter"/>
      <w:lvlText w:val="%8."/>
      <w:lvlJc w:val="left"/>
      <w:pPr>
        <w:ind w:left="5760" w:hanging="360"/>
      </w:pPr>
    </w:lvl>
    <w:lvl w:ilvl="8" w:tplc="474E095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F002D"/>
    <w:multiLevelType w:val="hybridMultilevel"/>
    <w:tmpl w:val="F2C03360"/>
    <w:lvl w:ilvl="0" w:tplc="3C74B8C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05EC8A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2523E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57C4E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F62BA8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BDEAC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87008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CDCFAE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B8291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2" w15:restartNumberingAfterBreak="0">
    <w:nsid w:val="79615CA1"/>
    <w:multiLevelType w:val="hybridMultilevel"/>
    <w:tmpl w:val="AFE80A32"/>
    <w:lvl w:ilvl="0" w:tplc="6EC026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F24ED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6C846A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B0C98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FA2390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924AA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01E9D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55E01C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8F8C52E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3" w15:restartNumberingAfterBreak="0">
    <w:nsid w:val="7F6A6070"/>
    <w:multiLevelType w:val="hybridMultilevel"/>
    <w:tmpl w:val="E4B6BEA8"/>
    <w:lvl w:ilvl="0" w:tplc="BD8A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EA823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8E60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3F265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1E86E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41E93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0B0A7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7383F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C582F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8"/>
  </w:num>
  <w:num w:numId="2">
    <w:abstractNumId w:val="15"/>
  </w:num>
  <w:num w:numId="3">
    <w:abstractNumId w:val="24"/>
  </w:num>
  <w:num w:numId="4">
    <w:abstractNumId w:val="9"/>
  </w:num>
  <w:num w:numId="5">
    <w:abstractNumId w:val="22"/>
  </w:num>
  <w:num w:numId="6">
    <w:abstractNumId w:val="10"/>
  </w:num>
  <w:num w:numId="7">
    <w:abstractNumId w:val="19"/>
  </w:num>
  <w:num w:numId="8">
    <w:abstractNumId w:val="11"/>
  </w:num>
  <w:num w:numId="9">
    <w:abstractNumId w:val="7"/>
  </w:num>
  <w:num w:numId="10">
    <w:abstractNumId w:val="30"/>
  </w:num>
  <w:num w:numId="11">
    <w:abstractNumId w:val="3"/>
  </w:num>
  <w:num w:numId="12">
    <w:abstractNumId w:val="33"/>
  </w:num>
  <w:num w:numId="13">
    <w:abstractNumId w:val="25"/>
  </w:num>
  <w:num w:numId="14">
    <w:abstractNumId w:val="12"/>
  </w:num>
  <w:num w:numId="15">
    <w:abstractNumId w:val="18"/>
  </w:num>
  <w:num w:numId="16">
    <w:abstractNumId w:val="0"/>
  </w:num>
  <w:num w:numId="17">
    <w:abstractNumId w:val="16"/>
  </w:num>
  <w:num w:numId="18">
    <w:abstractNumId w:val="6"/>
  </w:num>
  <w:num w:numId="19">
    <w:abstractNumId w:val="20"/>
  </w:num>
  <w:num w:numId="20">
    <w:abstractNumId w:val="27"/>
  </w:num>
  <w:num w:numId="21">
    <w:abstractNumId w:val="26"/>
  </w:num>
  <w:num w:numId="22">
    <w:abstractNumId w:val="21"/>
  </w:num>
  <w:num w:numId="23">
    <w:abstractNumId w:val="14"/>
  </w:num>
  <w:num w:numId="24">
    <w:abstractNumId w:val="4"/>
  </w:num>
  <w:num w:numId="25">
    <w:abstractNumId w:val="23"/>
  </w:num>
  <w:num w:numId="26">
    <w:abstractNumId w:val="28"/>
  </w:num>
  <w:num w:numId="27">
    <w:abstractNumId w:val="29"/>
  </w:num>
  <w:num w:numId="28">
    <w:abstractNumId w:val="1"/>
  </w:num>
  <w:num w:numId="29">
    <w:abstractNumId w:val="5"/>
  </w:num>
  <w:num w:numId="30">
    <w:abstractNumId w:val="31"/>
  </w:num>
  <w:num w:numId="31">
    <w:abstractNumId w:val="32"/>
  </w:num>
  <w:num w:numId="32">
    <w:abstractNumId w:val="17"/>
  </w:num>
  <w:num w:numId="33">
    <w:abstractNumId w:val="2"/>
  </w:num>
  <w:num w:numId="34">
    <w:abstractNumId w:val="1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6D4"/>
    <w:rsid w:val="00312DD7"/>
    <w:rsid w:val="00316133"/>
    <w:rsid w:val="005C139D"/>
    <w:rsid w:val="00751F45"/>
    <w:rsid w:val="007F26D4"/>
    <w:rsid w:val="00E1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FAC4"/>
  <w15:docId w15:val="{E33CA063-1759-47B7-9D16-CF3FE1B8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numbering" Target="numbering.xml"/><Relationship Id="rId16" Type="http://schemas.onlyoffice.com/commentsDocument" Target="comments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19" Type="http://schemas.onlyoffice.com/peopleDocument" Target="people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Соловьев Олег Юрьевич</cp:lastModifiedBy>
  <cp:revision>10</cp:revision>
  <dcterms:created xsi:type="dcterms:W3CDTF">2024-06-06T08:35:00Z</dcterms:created>
  <dcterms:modified xsi:type="dcterms:W3CDTF">2024-06-07T07:01:00Z</dcterms:modified>
</cp:coreProperties>
</file>