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675355">
        <w:trPr>
          <w:gridAfter w:val="2"/>
          <w:wAfter w:w="101" w:type="dxa"/>
          <w:trHeight w:hRule="exact" w:val="6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94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val="restart"/>
            <w:tcMar>
              <w:top w:w="0" w:type="dxa"/>
              <w:left w:w="0" w:type="dxa"/>
              <w:bottom w:w="0" w:type="dxa"/>
              <w:right w:w="0" w:type="dxa"/>
            </w:tcMar>
          </w:tcPr>
          <w:p w:rsidR="00675355" w:rsidRDefault="00675355"/>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tcMar>
              <w:top w:w="0" w:type="dxa"/>
              <w:left w:w="0" w:type="dxa"/>
              <w:bottom w:w="0" w:type="dxa"/>
              <w:right w:w="0" w:type="dxa"/>
            </w:tcMar>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8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20"/>
        </w:trPr>
        <w:tc>
          <w:tcPr>
            <w:tcW w:w="1" w:type="dxa"/>
          </w:tcPr>
          <w:p w:rsidR="00675355" w:rsidRDefault="00675355">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58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center"/>
            </w:pPr>
            <w:r>
              <w:rPr>
                <w:b/>
                <w:color w:val="000000"/>
                <w:sz w:val="24"/>
                <w:u w:val="single"/>
              </w:rPr>
              <w:t>РУКОВОДСТВО ПО ЭКСПЕРТНОЙ ОЦЕНКЕ</w:t>
            </w:r>
          </w:p>
        </w:tc>
        <w:tc>
          <w:tcPr>
            <w:tcW w:w="100" w:type="dxa"/>
          </w:tcPr>
          <w:p w:rsidR="00675355" w:rsidRDefault="00675355">
            <w:pPr>
              <w:pStyle w:val="EMPTYCELLSTYLE"/>
            </w:pPr>
          </w:p>
        </w:tc>
      </w:tr>
      <w:tr w:rsidR="00675355">
        <w:tc>
          <w:tcPr>
            <w:tcW w:w="1" w:type="dxa"/>
          </w:tcPr>
          <w:p w:rsidR="00675355" w:rsidRDefault="00675355">
            <w:pPr>
              <w:pStyle w:val="EMPTYCELLSTYLE"/>
              <w:pageBreakBefore/>
            </w:pPr>
          </w:p>
        </w:tc>
        <w:tc>
          <w:tcPr>
            <w:tcW w:w="11400" w:type="dxa"/>
            <w:gridSpan w:val="3"/>
          </w:tcPr>
          <w:p w:rsidR="00675355" w:rsidRDefault="00675355" w:rsidP="001154F2">
            <w:pPr>
              <w:pStyle w:val="EMPTYCELLSTYLE"/>
              <w:jc w:val="center"/>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1154F2" w:rsidRDefault="00E72BC2" w:rsidP="001154F2">
            <w:pPr>
              <w:jc w:val="center"/>
              <w:rPr>
                <w:b/>
                <w:color w:val="000000"/>
                <w:sz w:val="24"/>
              </w:rPr>
            </w:pPr>
            <w:r>
              <w:rPr>
                <w:b/>
                <w:color w:val="000000"/>
                <w:sz w:val="24"/>
              </w:rPr>
              <w:t>Оценка и сопоставление заявок (оце</w:t>
            </w:r>
            <w:r w:rsidR="001154F2">
              <w:rPr>
                <w:b/>
                <w:color w:val="000000"/>
                <w:sz w:val="24"/>
              </w:rPr>
              <w:t>ночная стадия)</w:t>
            </w:r>
          </w:p>
          <w:p w:rsidR="00675355" w:rsidRDefault="001154F2" w:rsidP="001154F2">
            <w:pPr>
              <w:jc w:val="center"/>
            </w:pPr>
            <w:r>
              <w:rPr>
                <w:b/>
                <w:color w:val="000000"/>
                <w:sz w:val="24"/>
              </w:rPr>
              <w:t>лот № 424.23.00</w:t>
            </w:r>
            <w:r w:rsidR="00C33412">
              <w:rPr>
                <w:b/>
                <w:color w:val="000000"/>
                <w:sz w:val="24"/>
              </w:rPr>
              <w:t>200 Поставка и монтаж конди</w:t>
            </w:r>
            <w:r w:rsidR="0063465C">
              <w:rPr>
                <w:b/>
                <w:color w:val="000000"/>
                <w:sz w:val="24"/>
              </w:rPr>
              <w:t>ц</w:t>
            </w:r>
            <w:r w:rsidR="00C33412">
              <w:rPr>
                <w:b/>
                <w:color w:val="000000"/>
                <w:sz w:val="24"/>
              </w:rPr>
              <w:t>ионеров</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8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w:t>
            </w:r>
            <w:bookmarkStart w:id="0" w:name="_GoBack"/>
            <w:bookmarkEnd w:id="0"/>
            <w:r>
              <w:rPr>
                <w:color w:val="000000"/>
                <w:sz w:val="24"/>
              </w:rPr>
              <w:t xml:space="preserve">из следующих критериев: </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9840"/>
        </w:trPr>
        <w:tc>
          <w:tcPr>
            <w:tcW w:w="1" w:type="dxa"/>
          </w:tcPr>
          <w:p w:rsidR="00675355" w:rsidRDefault="00675355">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675355">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3000"/>
                    </w:trPr>
                    <w:tc>
                      <w:tcPr>
                        <w:tcW w:w="1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 п/п</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3000"/>
                    </w:trPr>
                    <w:tc>
                      <w:tcPr>
                        <w:tcW w:w="3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Наименование критерия</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3000"/>
                    </w:trPr>
                    <w:tc>
                      <w:tcPr>
                        <w:tcW w:w="2000" w:type="dxa"/>
                        <w:shd w:val="clear" w:color="auto" w:fill="FFFFFF"/>
                        <w:tcMar>
                          <w:top w:w="0" w:type="dxa"/>
                          <w:left w:w="0" w:type="dxa"/>
                          <w:bottom w:w="0" w:type="dxa"/>
                          <w:right w:w="0" w:type="dxa"/>
                        </w:tcMar>
                        <w:vAlign w:val="center"/>
                      </w:tcPr>
                      <w:p w:rsidR="00675355" w:rsidRDefault="00E72BC2" w:rsidP="00E72BC2">
                        <w:pPr>
                          <w:jc w:val="center"/>
                        </w:pPr>
                        <w:r>
                          <w:rPr>
                            <w:b/>
                            <w:color w:val="000000"/>
                            <w:sz w:val="24"/>
                          </w:rPr>
                          <w:t>Направление экспертной оценки</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Краткое наименование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выставленного по критерию балла / полученного значения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Значимость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значимости критерия</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2</w:t>
                        </w:r>
                        <w:r w:rsidR="00C33412">
                          <w:rPr>
                            <w:color w:val="000000"/>
                            <w:sz w:val="24"/>
                          </w:rPr>
                          <w:t>5</w:t>
                        </w:r>
                        <w:r>
                          <w:rPr>
                            <w:color w:val="000000"/>
                            <w:sz w:val="24"/>
                          </w:rPr>
                          <w:t>%</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Экономическая безопасность</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Коммерческое предложение</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7</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Цена договора, предложенная участником</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Коммерческая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Надежность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w:t>
                        </w:r>
                      </w:p>
                    </w:tc>
                  </w:tr>
                </w:tbl>
                <w:p w:rsidR="00675355" w:rsidRDefault="00675355">
                  <w:pPr>
                    <w:pStyle w:val="EMPTYCELLSTYLE"/>
                  </w:pPr>
                </w:p>
              </w:tc>
            </w:tr>
            <w:tr w:rsidR="00675355">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820"/>
                    </w:trPr>
                    <w:tc>
                      <w:tcPr>
                        <w:tcW w:w="3000" w:type="dxa"/>
                        <w:tcMar>
                          <w:top w:w="0" w:type="dxa"/>
                          <w:left w:w="0" w:type="dxa"/>
                          <w:bottom w:w="0" w:type="dxa"/>
                          <w:right w:w="0" w:type="dxa"/>
                        </w:tcMar>
                        <w:vAlign w:val="center"/>
                      </w:tcPr>
                      <w:p w:rsidR="00675355" w:rsidRDefault="00E72BC2">
                        <w:pPr>
                          <w:ind w:firstLine="100"/>
                        </w:pPr>
                        <w:r>
                          <w:rPr>
                            <w:color w:val="000000"/>
                            <w:sz w:val="24"/>
                          </w:rPr>
                          <w:t>Добровольные системы подтверждения квалификации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w:t>
                        </w:r>
                      </w:p>
                    </w:tc>
                  </w:tr>
                </w:tbl>
                <w:p w:rsidR="00675355" w:rsidRDefault="00675355">
                  <w:pPr>
                    <w:pStyle w:val="EMPTYCELLSTYLE"/>
                  </w:pPr>
                </w:p>
              </w:tc>
            </w:tr>
            <w:tr w:rsidR="00675355">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100"/>
                    </w:trPr>
                    <w:tc>
                      <w:tcPr>
                        <w:tcW w:w="3000" w:type="dxa"/>
                        <w:tcMar>
                          <w:top w:w="0" w:type="dxa"/>
                          <w:left w:w="0" w:type="dxa"/>
                          <w:bottom w:w="0" w:type="dxa"/>
                          <w:right w:w="0" w:type="dxa"/>
                        </w:tcMar>
                        <w:vAlign w:val="center"/>
                      </w:tcPr>
                      <w:p w:rsidR="00675355" w:rsidRDefault="00C33412">
                        <w:pPr>
                          <w:ind w:firstLine="100"/>
                        </w:pPr>
                        <w:r>
                          <w:rPr>
                            <w:color w:val="000000"/>
                            <w:sz w:val="24"/>
                          </w:rPr>
                          <w:t>Аккредитация в Группе «Интер РАО» в качестве поставщика, закупаемых в рамках данной процедуры</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3.1.1</w:t>
                        </w:r>
                      </w:p>
                    </w:tc>
                  </w:tr>
                </w:tbl>
                <w:p w:rsidR="00675355" w:rsidRDefault="00675355">
                  <w:pPr>
                    <w:pStyle w:val="EMPTYCELLSTYLE"/>
                  </w:pPr>
                </w:p>
              </w:tc>
            </w:tr>
            <w:tr w:rsidR="00675355">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920"/>
                    </w:trPr>
                    <w:tc>
                      <w:tcPr>
                        <w:tcW w:w="3000" w:type="dxa"/>
                        <w:tcMar>
                          <w:top w:w="0" w:type="dxa"/>
                          <w:left w:w="0" w:type="dxa"/>
                          <w:bottom w:w="0" w:type="dxa"/>
                          <w:right w:w="0" w:type="dxa"/>
                        </w:tcMar>
                        <w:vAlign w:val="center"/>
                      </w:tcPr>
                      <w:p w:rsidR="00675355" w:rsidRDefault="00E72BC2">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3.1.2</w:t>
                        </w:r>
                      </w:p>
                    </w:tc>
                  </w:tr>
                </w:tbl>
                <w:p w:rsidR="00675355" w:rsidRDefault="00675355">
                  <w:pPr>
                    <w:pStyle w:val="EMPTYCELLSTYLE"/>
                  </w:pPr>
                </w:p>
              </w:tc>
            </w:tr>
          </w:tbl>
          <w:p w:rsidR="00675355" w:rsidRDefault="00675355">
            <w:pPr>
              <w:pStyle w:val="EMPTYCELLSTYLE"/>
            </w:pPr>
          </w:p>
        </w:tc>
        <w:tc>
          <w:tcPr>
            <w:tcW w:w="1"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11400" w:type="dxa"/>
            <w:gridSpan w:val="3"/>
          </w:tcPr>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192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54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600"/>
              </w:trPr>
              <w:tc>
                <w:tcPr>
                  <w:tcW w:w="11400" w:type="dxa"/>
                  <w:tcMar>
                    <w:top w:w="0" w:type="dxa"/>
                    <w:left w:w="0" w:type="dxa"/>
                    <w:bottom w:w="0" w:type="dxa"/>
                    <w:right w:w="0" w:type="dxa"/>
                  </w:tcMar>
                  <w:vAlign w:val="center"/>
                </w:tcPr>
                <w:p w:rsidR="00675355" w:rsidRDefault="00E72BC2">
                  <w:r>
                    <w:rPr>
                      <w:color w:val="000000"/>
                      <w:sz w:val="24"/>
                    </w:rPr>
                    <w:t>4. Присвоение баллов осуществляется экспертным путем в соответствии с Приложением 1 к настоящему Руководству.</w:t>
                  </w:r>
                </w:p>
              </w:tc>
            </w:tr>
          </w:tbl>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4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378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13780"/>
              </w:trPr>
              <w:tc>
                <w:tcPr>
                  <w:tcW w:w="11400" w:type="dxa"/>
                  <w:tcMar>
                    <w:top w:w="0" w:type="dxa"/>
                    <w:left w:w="0" w:type="dxa"/>
                    <w:bottom w:w="0" w:type="dxa"/>
                    <w:right w:w="0" w:type="dxa"/>
                  </w:tcMar>
                  <w:vAlign w:val="center"/>
                </w:tcPr>
                <w:p w:rsidR="00675355" w:rsidRDefault="00E72BC2">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32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675355">
              <w:trPr>
                <w:trHeight w:val="3300"/>
              </w:trPr>
              <w:tc>
                <w:tcPr>
                  <w:tcW w:w="11400" w:type="dxa"/>
                  <w:tcMar>
                    <w:top w:w="0" w:type="dxa"/>
                    <w:left w:w="0" w:type="dxa"/>
                    <w:bottom w:w="0" w:type="dxa"/>
                    <w:right w:w="0" w:type="dxa"/>
                  </w:tcMar>
                  <w:vAlign w:val="center"/>
                </w:tcPr>
                <w:p w:rsidR="00675355" w:rsidRDefault="00E72BC2">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45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4500"/>
              </w:trPr>
              <w:tc>
                <w:tcPr>
                  <w:tcW w:w="11400" w:type="dxa"/>
                  <w:tcMar>
                    <w:top w:w="0" w:type="dxa"/>
                    <w:left w:w="0" w:type="dxa"/>
                    <w:bottom w:w="0" w:type="dxa"/>
                    <w:right w:w="0" w:type="dxa"/>
                  </w:tcMar>
                  <w:vAlign w:val="center"/>
                </w:tcPr>
                <w:p w:rsidR="00675355" w:rsidRDefault="00E72BC2">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468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675355" w:rsidRDefault="00675355">
            <w:pPr>
              <w:pStyle w:val="EMPTYCELLSTYLE"/>
            </w:pPr>
          </w:p>
        </w:tc>
      </w:tr>
    </w:tbl>
    <w:p w:rsidR="00675355" w:rsidRDefault="00675355">
      <w:pPr>
        <w:sectPr w:rsidR="00675355">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320"/>
        <w:gridCol w:w="640"/>
        <w:gridCol w:w="40"/>
        <w:gridCol w:w="1300"/>
        <w:gridCol w:w="280"/>
        <w:gridCol w:w="40"/>
        <w:gridCol w:w="1600"/>
        <w:gridCol w:w="1340"/>
        <w:gridCol w:w="60"/>
        <w:gridCol w:w="40"/>
        <w:gridCol w:w="320"/>
      </w:tblGrid>
      <w:tr w:rsidR="00675355" w:rsidTr="001154F2">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Mar>
              <w:top w:w="0" w:type="dxa"/>
              <w:left w:w="0" w:type="dxa"/>
              <w:bottom w:w="0" w:type="dxa"/>
              <w:right w:w="0" w:type="dxa"/>
            </w:tcMar>
            <w:vAlign w:val="center"/>
          </w:tcPr>
          <w:p w:rsidR="00675355" w:rsidRDefault="00E72BC2">
            <w:pPr>
              <w:jc w:val="center"/>
            </w:pPr>
            <w:r>
              <w:rPr>
                <w:color w:val="000000"/>
              </w:rPr>
              <w:t>Приложение 1 к руководству</w:t>
            </w:r>
            <w:r>
              <w:rPr>
                <w:color w:val="000000"/>
              </w:rPr>
              <w:br/>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ШКАЛА ПРИСВОЕНИЯ БАЛЛОВ</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Подведение итогов</w:t>
            </w:r>
          </w:p>
        </w:tc>
        <w:tc>
          <w:tcPr>
            <w:tcW w:w="320" w:type="dxa"/>
          </w:tcPr>
          <w:p w:rsidR="00675355" w:rsidRDefault="00675355">
            <w:pPr>
              <w:pStyle w:val="EMPTYCELLSTYLE"/>
            </w:pPr>
          </w:p>
        </w:tc>
      </w:tr>
      <w:tr w:rsidR="001154F2" w:rsidTr="001154F2">
        <w:trPr>
          <w:gridAfter w:val="10"/>
          <w:wAfter w:w="5660" w:type="dxa"/>
          <w:trHeight w:hRule="exact" w:val="400"/>
        </w:trPr>
        <w:tc>
          <w:tcPr>
            <w:tcW w:w="40" w:type="dxa"/>
          </w:tcPr>
          <w:p w:rsidR="001154F2" w:rsidRDefault="001154F2">
            <w:pPr>
              <w:pStyle w:val="EMPTYCELLSTYLE"/>
            </w:pPr>
          </w:p>
        </w:tc>
        <w:tc>
          <w:tcPr>
            <w:tcW w:w="40" w:type="dxa"/>
          </w:tcPr>
          <w:p w:rsidR="001154F2" w:rsidRDefault="001154F2">
            <w:pPr>
              <w:pStyle w:val="EMPTYCELLSTYLE"/>
            </w:pPr>
          </w:p>
        </w:tc>
        <w:tc>
          <w:tcPr>
            <w:tcW w:w="5600" w:type="dxa"/>
            <w:gridSpan w:val="4"/>
            <w:tcMar>
              <w:top w:w="0" w:type="dxa"/>
              <w:left w:w="0" w:type="dxa"/>
              <w:bottom w:w="0" w:type="dxa"/>
              <w:right w:w="0" w:type="dxa"/>
            </w:tcMar>
            <w:vAlign w:val="center"/>
          </w:tcPr>
          <w:p w:rsidR="001154F2" w:rsidRDefault="001154F2" w:rsidP="001154F2">
            <w:pPr>
              <w:jc w:val="center"/>
            </w:pPr>
            <w:r>
              <w:rPr>
                <w:b/>
                <w:color w:val="000000"/>
                <w:sz w:val="24"/>
              </w:rPr>
              <w:t>ДЗО: АО «Томскэнергосбыт»</w:t>
            </w:r>
          </w:p>
        </w:tc>
        <w:tc>
          <w:tcPr>
            <w:tcW w:w="4900" w:type="dxa"/>
            <w:gridSpan w:val="2"/>
          </w:tcPr>
          <w:p w:rsidR="001154F2" w:rsidRDefault="001154F2">
            <w:pPr>
              <w:pStyle w:val="EMPTYCELLSTYLE"/>
            </w:pPr>
          </w:p>
        </w:tc>
        <w:tc>
          <w:tcPr>
            <w:tcW w:w="320" w:type="dxa"/>
          </w:tcPr>
          <w:p w:rsidR="001154F2" w:rsidRDefault="001154F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Открытый конкурс</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 xml:space="preserve"> Поставка и монтаж кондиционеров</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 xml:space="preserve"> Лот №: 424.24.00200</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Коммерческая экспертиза</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1" w:name="JR_PAGE_ANCHOR_0_1"/>
                  <w:bookmarkEnd w:id="1"/>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2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color w:val="000000"/>
                <w:sz w:val="24"/>
              </w:rPr>
              <w:t>Сумма ГКПЗ</w:t>
            </w: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2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 п/п</w:t>
            </w:r>
          </w:p>
        </w:tc>
        <w:tc>
          <w:tcPr>
            <w:tcW w:w="9520" w:type="dxa"/>
            <w:gridSpan w:val="7"/>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1</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2</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3</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8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5880" w:type="dxa"/>
            <w:gridSpan w:val="1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675355">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400"/>
                    </w:trPr>
                    <w:tc>
                      <w:tcPr>
                        <w:tcW w:w="8400" w:type="dxa"/>
                        <w:shd w:val="clear" w:color="auto" w:fill="FFFFFF"/>
                        <w:tcMar>
                          <w:top w:w="0" w:type="dxa"/>
                          <w:left w:w="0" w:type="dxa"/>
                          <w:bottom w:w="0" w:type="dxa"/>
                          <w:right w:w="0" w:type="dxa"/>
                        </w:tcMar>
                        <w:vAlign w:val="center"/>
                      </w:tcPr>
                      <w:p w:rsidR="00675355" w:rsidRDefault="00E72BC2">
                        <w:pPr>
                          <w:jc w:val="center"/>
                        </w:pPr>
                        <w:r>
                          <w:rPr>
                            <w:color w:val="000000"/>
                            <w:sz w:val="24"/>
                          </w:rPr>
                          <w:t>(максимальная оценка по позиции –  5 баллов)</w:t>
                        </w:r>
                      </w:p>
                    </w:tc>
                  </w:tr>
                  <w:tr w:rsidR="00675355">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675355" w:rsidRDefault="00E72BC2">
                        <w:pPr>
                          <w:jc w:val="center"/>
                        </w:pPr>
                        <w:r>
                          <w:rPr>
                            <w:b/>
                            <w:color w:val="000000"/>
                            <w:sz w:val="24"/>
                          </w:rPr>
                          <w:t>Критерии оценки</w:t>
                        </w:r>
                      </w:p>
                    </w:tc>
                  </w:tr>
                </w:tbl>
                <w:p w:rsidR="00675355" w:rsidRDefault="00675355">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675355">
                    <w:trPr>
                      <w:trHeight w:hRule="exact" w:val="400"/>
                    </w:trPr>
                    <w:tc>
                      <w:tcPr>
                        <w:tcW w:w="7440" w:type="dxa"/>
                        <w:shd w:val="clear" w:color="auto" w:fill="FFFFFF"/>
                        <w:tcMar>
                          <w:top w:w="0" w:type="dxa"/>
                          <w:left w:w="0" w:type="dxa"/>
                          <w:bottom w:w="0" w:type="dxa"/>
                          <w:right w:w="0" w:type="dxa"/>
                        </w:tcMar>
                        <w:vAlign w:val="center"/>
                      </w:tcPr>
                      <w:p w:rsidR="00675355" w:rsidRDefault="00E72BC2">
                        <w:pPr>
                          <w:jc w:val="center"/>
                        </w:pPr>
                        <w:r>
                          <w:rPr>
                            <w:b/>
                            <w:color w:val="000000"/>
                            <w:sz w:val="24"/>
                          </w:rPr>
                          <w:t>№ участника</w:t>
                        </w:r>
                      </w:p>
                    </w:tc>
                  </w:tr>
                </w:tbl>
                <w:p w:rsidR="00675355" w:rsidRDefault="00675355">
                  <w:pPr>
                    <w:pStyle w:val="EMPTYCELLSTYLE"/>
                  </w:pPr>
                </w:p>
              </w:tc>
            </w:tr>
            <w:tr w:rsidR="00675355">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2</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3</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4</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5</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6</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7</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8</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9</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10</w:t>
                        </w:r>
                      </w:p>
                    </w:tc>
                  </w:tr>
                </w:tbl>
                <w:p w:rsidR="00675355" w:rsidRDefault="00675355">
                  <w:pPr>
                    <w:pStyle w:val="EMPTYCELLSTYLE"/>
                  </w:pPr>
                </w:p>
              </w:tc>
            </w:tr>
            <w:tr w:rsidR="00675355">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600"/>
                    </w:trPr>
                    <w:tc>
                      <w:tcPr>
                        <w:tcW w:w="8400" w:type="dxa"/>
                        <w:tcMar>
                          <w:top w:w="0" w:type="dxa"/>
                          <w:left w:w="0" w:type="dxa"/>
                          <w:bottom w:w="0" w:type="dxa"/>
                          <w:right w:w="0" w:type="dxa"/>
                        </w:tcMar>
                        <w:vAlign w:val="center"/>
                      </w:tcPr>
                      <w:p w:rsidR="00675355" w:rsidRDefault="00E72BC2">
                        <w:pPr>
                          <w:jc w:val="center"/>
                        </w:pPr>
                        <w:r>
                          <w:rPr>
                            <w:b/>
                            <w:color w:val="000000"/>
                            <w:sz w:val="24"/>
                          </w:rPr>
                          <w:t>Цена договора, предложенная участником</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2" w:name="JR_PAGE_ANCHOR_0_2"/>
                  <w:bookmarkEnd w:id="2"/>
                </w:p>
                <w:p w:rsidR="00675355" w:rsidRDefault="00E72BC2">
                  <w:r>
                    <w:br w:type="page"/>
                  </w:r>
                </w:p>
                <w:p w:rsidR="00675355" w:rsidRDefault="00675355">
                  <w:pPr>
                    <w:pStyle w:val="EMPTYCELLSTYLE"/>
                  </w:pPr>
                </w:p>
              </w:tc>
            </w:tr>
          </w:tbl>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Открытый конкурс</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 xml:space="preserve"> Поставка и монтаж кондиционеров</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 xml:space="preserve"> Лот №: 424.24.00200</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Экономическая безопасность</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3" w:name="JR_PAGE_ANCHOR_0_3"/>
                  <w:bookmarkEnd w:id="3"/>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4" w:name="JR_PAGE_ANCHOR_0_4"/>
            <w:bookmarkEnd w:id="4"/>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42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Деловая репутация Участника</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820"/>
                    </w:trPr>
                    <w:tc>
                      <w:tcPr>
                        <w:tcW w:w="9200" w:type="dxa"/>
                        <w:tcMar>
                          <w:top w:w="0" w:type="dxa"/>
                          <w:left w:w="0" w:type="dxa"/>
                          <w:bottom w:w="0" w:type="dxa"/>
                          <w:right w:w="0" w:type="dxa"/>
                        </w:tcMar>
                      </w:tcPr>
                      <w:p w:rsidR="00675355" w:rsidRDefault="00E72BC2">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первых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Открытый конкурс</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 xml:space="preserve"> Поставка и монтаж кондиционеров</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 xml:space="preserve"> Лот №: 424.24.00200</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Техническая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5" w:name="JR_PAGE_ANCHOR_0_5"/>
                  <w:bookmarkEnd w:id="5"/>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6" w:name="JR_PAGE_ANCHOR_0_6"/>
            <w:bookmarkEnd w:id="6"/>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Открытый конкурс</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 xml:space="preserve"> Поставка и монтаж кондиционеров</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 xml:space="preserve"> Лот №: 424.24.00200</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w:t>
            </w:r>
          </w:p>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Юридическая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7" w:name="JR_PAGE_ANCHOR_0_7"/>
                  <w:bookmarkEnd w:id="7"/>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8" w:name="JR_PAGE_ANCHOR_0_8"/>
            <w:bookmarkEnd w:id="8"/>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Открытый конкурс</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 xml:space="preserve"> </w:t>
            </w:r>
            <w:r w:rsidR="00C33412">
              <w:rPr>
                <w:b/>
                <w:color w:val="000000"/>
                <w:sz w:val="24"/>
              </w:rPr>
              <w:t>Поставка и монтаж кондиционеров</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 xml:space="preserve"> Лот №: 424.</w:t>
            </w:r>
            <w:r w:rsidR="00C33412">
              <w:rPr>
                <w:b/>
                <w:color w:val="000000"/>
                <w:sz w:val="24"/>
              </w:rPr>
              <w:t>24.00200</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Квалификационная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E72BC2" w:rsidP="001154F2">
                  <w:pPr>
                    <w:jc w:val="center"/>
                  </w:pPr>
                  <w:r>
                    <w:br w:type="page"/>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9" w:name="JR_PAGE_ANCHOR_0_9"/>
                  <w:bookmarkEnd w:id="9"/>
                </w:p>
                <w:p w:rsidR="00675355" w:rsidRDefault="00675355" w:rsidP="001154F2">
                  <w:pPr>
                    <w:pStyle w:val="EMPTYCELLSTYLE"/>
                    <w:jc w:val="center"/>
                  </w:pPr>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10" w:name="JR_PAGE_ANCHOR_0_10"/>
            <w:bookmarkEnd w:id="10"/>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748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rsidTr="001154F2">
              <w:trPr>
                <w:trHeight w:hRule="exact" w:val="8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308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3080"/>
                    </w:trPr>
                    <w:tc>
                      <w:tcPr>
                        <w:tcW w:w="1800" w:type="dxa"/>
                        <w:tcMar>
                          <w:top w:w="0" w:type="dxa"/>
                          <w:left w:w="0" w:type="dxa"/>
                          <w:bottom w:w="0" w:type="dxa"/>
                          <w:right w:w="0" w:type="dxa"/>
                        </w:tcMar>
                        <w:vAlign w:val="center"/>
                      </w:tcPr>
                      <w:p w:rsidR="00675355" w:rsidRDefault="00C33412">
                        <w:pPr>
                          <w:ind w:left="100"/>
                          <w:jc w:val="center"/>
                        </w:pPr>
                        <w:r>
                          <w:rPr>
                            <w:color w:val="000000"/>
                            <w:sz w:val="24"/>
                          </w:rPr>
                          <w:t>Аккредитация в Группе «Интер РАО» в качестве поставщика, закупаемых в рамках данной процедуры</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480"/>
                    </w:trPr>
                    <w:tc>
                      <w:tcPr>
                        <w:tcW w:w="9200" w:type="dxa"/>
                        <w:tcMar>
                          <w:top w:w="0" w:type="dxa"/>
                          <w:left w:w="0" w:type="dxa"/>
                          <w:bottom w:w="0" w:type="dxa"/>
                          <w:right w:w="0" w:type="dxa"/>
                        </w:tcMar>
                      </w:tcPr>
                      <w:p w:rsidR="00675355" w:rsidRDefault="00C33412" w:rsidP="00C33412">
                        <w:pPr>
                          <w:ind w:left="100"/>
                        </w:pPr>
                        <w:r>
                          <w:rPr>
                            <w:color w:val="000000"/>
                            <w:sz w:val="24"/>
                          </w:rPr>
                          <w:t>0 баллов - Не используется для оценки</w:t>
                        </w:r>
                        <w:r>
                          <w:rPr>
                            <w:color w:val="000000"/>
                            <w:sz w:val="24"/>
                          </w:rPr>
                          <w:b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r w:rsidR="00675355" w:rsidTr="001154F2">
              <w:trPr>
                <w:trHeight w:hRule="exact" w:val="28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80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200"/>
                    </w:trPr>
                    <w:tc>
                      <w:tcPr>
                        <w:tcW w:w="9200" w:type="dxa"/>
                        <w:tcMar>
                          <w:top w:w="0" w:type="dxa"/>
                          <w:left w:w="0" w:type="dxa"/>
                          <w:bottom w:w="0" w:type="dxa"/>
                          <w:right w:w="0" w:type="dxa"/>
                        </w:tcMar>
                      </w:tcPr>
                      <w:p w:rsidR="001154F2" w:rsidRDefault="00E72BC2" w:rsidP="00C33412">
                        <w:pPr>
                          <w:ind w:left="100"/>
                          <w:jc w:val="both"/>
                          <w:rPr>
                            <w:color w:val="000000"/>
                            <w:sz w:val="24"/>
                          </w:rPr>
                        </w:pPr>
                        <w:r>
                          <w:rPr>
                            <w:color w:val="000000"/>
                            <w:sz w:val="24"/>
                          </w:rPr>
                          <w:t>0 баллов - Не используется для оценки</w:t>
                        </w:r>
                      </w:p>
                      <w:p w:rsidR="001154F2" w:rsidRDefault="00E72BC2" w:rsidP="00C33412">
                        <w:pPr>
                          <w:ind w:left="100"/>
                          <w:jc w:val="both"/>
                          <w:rPr>
                            <w:color w:val="000000"/>
                            <w:sz w:val="24"/>
                          </w:rPr>
                        </w:pP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p>
                      <w:p w:rsidR="00675355" w:rsidRDefault="00E72BC2" w:rsidP="00C33412">
                        <w:pPr>
                          <w:ind w:left="100"/>
                          <w:jc w:val="both"/>
                        </w:pPr>
                        <w:r>
                          <w:rPr>
                            <w:color w:val="000000"/>
                            <w:sz w:val="24"/>
                          </w:rP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360" w:type="dxa"/>
            <w:gridSpan w:val="2"/>
          </w:tcPr>
          <w:p w:rsidR="00675355" w:rsidRDefault="00675355">
            <w:pPr>
              <w:pStyle w:val="EMPTYCELLSTYLE"/>
            </w:pPr>
          </w:p>
        </w:tc>
      </w:tr>
    </w:tbl>
    <w:p w:rsidR="00CA0B0A" w:rsidRDefault="00CA0B0A"/>
    <w:sectPr w:rsidR="00CA0B0A">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55"/>
    <w:rsid w:val="001154F2"/>
    <w:rsid w:val="0063465C"/>
    <w:rsid w:val="00675355"/>
    <w:rsid w:val="00860A9A"/>
    <w:rsid w:val="00C33412"/>
    <w:rsid w:val="00C74891"/>
    <w:rsid w:val="00CA0B0A"/>
    <w:rsid w:val="00E72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CCE38"/>
  <w15:docId w15:val="{1A8B0FFE-0087-41CE-9B27-C5A72A75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15</Pages>
  <Words>2401</Words>
  <Characters>13687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5</cp:revision>
  <dcterms:created xsi:type="dcterms:W3CDTF">2023-10-23T08:35:00Z</dcterms:created>
  <dcterms:modified xsi:type="dcterms:W3CDTF">2024-02-21T04:00:00Z</dcterms:modified>
</cp:coreProperties>
</file>