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3CCA40" w14:textId="77777777" w:rsidR="00F93DD6" w:rsidRPr="002C3E89" w:rsidRDefault="00F93DD6" w:rsidP="00F93DD6">
      <w:pPr>
        <w:pStyle w:val="a3"/>
        <w:ind w:left="567"/>
        <w:rPr>
          <w:color w:val="000000"/>
        </w:rPr>
      </w:pPr>
      <w:r w:rsidRPr="002C3E89">
        <w:rPr>
          <w:color w:val="000000"/>
        </w:rPr>
        <w:t>Договор поставки № _____________</w:t>
      </w:r>
    </w:p>
    <w:p w14:paraId="4D27A60F" w14:textId="77777777" w:rsidR="00F93DD6" w:rsidRPr="002C3E89" w:rsidRDefault="00F93DD6" w:rsidP="00F93DD6">
      <w:pPr>
        <w:pStyle w:val="a3"/>
        <w:ind w:left="567"/>
        <w:rPr>
          <w:color w:val="00000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2"/>
        <w:gridCol w:w="4882"/>
      </w:tblGrid>
      <w:tr w:rsidR="00F93DD6" w:rsidRPr="002C3E89" w14:paraId="46AB0930" w14:textId="77777777" w:rsidTr="002C3E89">
        <w:tc>
          <w:tcPr>
            <w:tcW w:w="4882" w:type="dxa"/>
          </w:tcPr>
          <w:p w14:paraId="051A58C2" w14:textId="2944838F" w:rsidR="00F93DD6" w:rsidRPr="002C3E89" w:rsidRDefault="00F93DD6" w:rsidP="002C3E89">
            <w:pPr>
              <w:rPr>
                <w:sz w:val="24"/>
                <w:szCs w:val="24"/>
              </w:rPr>
            </w:pPr>
            <w:r w:rsidRPr="002C3E89">
              <w:rPr>
                <w:sz w:val="24"/>
                <w:szCs w:val="24"/>
              </w:rPr>
              <w:t>г.</w:t>
            </w:r>
            <w:r w:rsidR="002C3E89" w:rsidRPr="002C3E89">
              <w:rPr>
                <w:sz w:val="24"/>
                <w:szCs w:val="24"/>
              </w:rPr>
              <w:t xml:space="preserve"> </w:t>
            </w:r>
            <w:r w:rsidRPr="002C3E89">
              <w:rPr>
                <w:sz w:val="24"/>
                <w:szCs w:val="24"/>
              </w:rPr>
              <w:t>Томск</w:t>
            </w:r>
            <w:r w:rsidRPr="002C3E89">
              <w:rPr>
                <w:color w:val="000000"/>
                <w:sz w:val="24"/>
                <w:szCs w:val="24"/>
              </w:rPr>
              <w:tab/>
            </w:r>
          </w:p>
        </w:tc>
        <w:tc>
          <w:tcPr>
            <w:tcW w:w="4882" w:type="dxa"/>
          </w:tcPr>
          <w:p w14:paraId="5ECBACA4" w14:textId="77777777" w:rsidR="00F93DD6" w:rsidRPr="002C3E89" w:rsidRDefault="00F93DD6" w:rsidP="002C3E89">
            <w:pPr>
              <w:jc w:val="right"/>
              <w:rPr>
                <w:sz w:val="24"/>
                <w:szCs w:val="24"/>
              </w:rPr>
            </w:pPr>
            <w:r w:rsidRPr="002C3E89">
              <w:rPr>
                <w:color w:val="000000"/>
                <w:sz w:val="24"/>
                <w:szCs w:val="24"/>
              </w:rPr>
              <w:t>«__» ______ 20__ г.</w:t>
            </w:r>
          </w:p>
        </w:tc>
      </w:tr>
    </w:tbl>
    <w:p w14:paraId="2A8C48B6" w14:textId="77777777" w:rsidR="00F93DD6" w:rsidRPr="002C3E89" w:rsidRDefault="00F93DD6" w:rsidP="00F93DD6">
      <w:pPr>
        <w:shd w:val="clear" w:color="auto" w:fill="FFFFFF"/>
        <w:tabs>
          <w:tab w:val="left" w:pos="3095"/>
        </w:tabs>
        <w:rPr>
          <w:color w:val="000000"/>
          <w:sz w:val="24"/>
          <w:szCs w:val="24"/>
        </w:rPr>
      </w:pPr>
      <w:r w:rsidRPr="002C3E89">
        <w:rPr>
          <w:sz w:val="24"/>
          <w:szCs w:val="24"/>
        </w:rPr>
        <w:tab/>
      </w:r>
      <w:r w:rsidRPr="002C3E89">
        <w:rPr>
          <w:color w:val="000000"/>
          <w:sz w:val="24"/>
          <w:szCs w:val="24"/>
        </w:rPr>
        <w:tab/>
        <w:t xml:space="preserve">                                           </w:t>
      </w:r>
    </w:p>
    <w:p w14:paraId="62CE3286" w14:textId="50025C49" w:rsidR="00F93DD6" w:rsidRPr="002C3E89" w:rsidRDefault="00F93DD6" w:rsidP="00F93DD6">
      <w:pPr>
        <w:tabs>
          <w:tab w:val="left" w:pos="1276"/>
        </w:tabs>
        <w:ind w:firstLine="567"/>
        <w:jc w:val="both"/>
        <w:rPr>
          <w:color w:val="000000"/>
          <w:sz w:val="24"/>
          <w:szCs w:val="24"/>
        </w:rPr>
      </w:pPr>
      <w:r w:rsidRPr="002C3E89">
        <w:rPr>
          <w:b/>
          <w:sz w:val="24"/>
          <w:szCs w:val="24"/>
        </w:rPr>
        <w:t>Акционерное общество «Томск</w:t>
      </w:r>
      <w:r w:rsidR="002C3E89">
        <w:rPr>
          <w:b/>
          <w:sz w:val="24"/>
          <w:szCs w:val="24"/>
        </w:rPr>
        <w:t xml:space="preserve">ая </w:t>
      </w:r>
      <w:proofErr w:type="spellStart"/>
      <w:r w:rsidR="002C3E89">
        <w:rPr>
          <w:b/>
          <w:sz w:val="24"/>
          <w:szCs w:val="24"/>
        </w:rPr>
        <w:t>энергосбытовая</w:t>
      </w:r>
      <w:proofErr w:type="spellEnd"/>
      <w:r w:rsidR="002C3E89">
        <w:rPr>
          <w:b/>
          <w:sz w:val="24"/>
          <w:szCs w:val="24"/>
        </w:rPr>
        <w:t xml:space="preserve"> компания» (АО </w:t>
      </w:r>
      <w:bookmarkStart w:id="0" w:name="_GoBack"/>
      <w:bookmarkEnd w:id="0"/>
      <w:r w:rsidRPr="002C3E89">
        <w:rPr>
          <w:b/>
          <w:sz w:val="24"/>
          <w:szCs w:val="24"/>
        </w:rPr>
        <w:t>«Томскэнергосбыт»)</w:t>
      </w:r>
      <w:r w:rsidRPr="002C3E89">
        <w:rPr>
          <w:sz w:val="24"/>
          <w:szCs w:val="24"/>
        </w:rPr>
        <w:t xml:space="preserve">, именуемое в дальнейшем «Покупатель», в лице ______________________________________________, действующего на основании _______, с одной стороны, и </w:t>
      </w:r>
      <w:r w:rsidRPr="002C3E89">
        <w:rPr>
          <w:b/>
          <w:color w:val="000000"/>
          <w:sz w:val="24"/>
          <w:szCs w:val="24"/>
        </w:rPr>
        <w:t>_________________________________________</w:t>
      </w:r>
      <w:r w:rsidRPr="002C3E89">
        <w:rPr>
          <w:color w:val="000000"/>
          <w:sz w:val="24"/>
          <w:szCs w:val="24"/>
        </w:rPr>
        <w:t xml:space="preserve"> именуемое в дальнейшем «Поставщик», в лице _________________________________, действующего на основании ________________________, с другой стороны, совместно именуемые «Стороны», заключили настоящий Договор о нижеследующем:</w:t>
      </w:r>
    </w:p>
    <w:p w14:paraId="1B7538AA" w14:textId="77777777" w:rsidR="00F93DD6" w:rsidRPr="002C3E89" w:rsidRDefault="00F93DD6" w:rsidP="00F93DD6">
      <w:pPr>
        <w:shd w:val="clear" w:color="auto" w:fill="FFFFFF"/>
        <w:rPr>
          <w:color w:val="000000"/>
          <w:sz w:val="24"/>
          <w:szCs w:val="24"/>
        </w:rPr>
      </w:pPr>
    </w:p>
    <w:p w14:paraId="7B0BA081" w14:textId="77777777" w:rsidR="00F93DD6" w:rsidRPr="002C3E89" w:rsidRDefault="00F93DD6" w:rsidP="00F93DD6">
      <w:pPr>
        <w:numPr>
          <w:ilvl w:val="0"/>
          <w:numId w:val="3"/>
        </w:numPr>
        <w:shd w:val="clear" w:color="auto" w:fill="FFFFFF"/>
        <w:jc w:val="center"/>
        <w:rPr>
          <w:b/>
          <w:bCs/>
          <w:color w:val="000000"/>
          <w:sz w:val="24"/>
          <w:szCs w:val="24"/>
        </w:rPr>
      </w:pPr>
      <w:r w:rsidRPr="002C3E89">
        <w:rPr>
          <w:b/>
          <w:bCs/>
          <w:color w:val="000000"/>
          <w:sz w:val="24"/>
          <w:szCs w:val="24"/>
        </w:rPr>
        <w:t>Предмет Договора</w:t>
      </w:r>
    </w:p>
    <w:p w14:paraId="08197166" w14:textId="0A10D9B3" w:rsidR="00F93DD6" w:rsidRPr="002C3E89" w:rsidRDefault="00F93DD6" w:rsidP="00F93DD6">
      <w:pPr>
        <w:numPr>
          <w:ilvl w:val="1"/>
          <w:numId w:val="3"/>
        </w:numPr>
        <w:shd w:val="clear" w:color="auto" w:fill="FFFFFF"/>
        <w:tabs>
          <w:tab w:val="left" w:pos="540"/>
        </w:tabs>
        <w:ind w:left="0" w:firstLine="0"/>
        <w:jc w:val="both"/>
        <w:rPr>
          <w:color w:val="000000"/>
          <w:sz w:val="24"/>
          <w:szCs w:val="24"/>
        </w:rPr>
      </w:pPr>
      <w:r w:rsidRPr="002C3E89">
        <w:rPr>
          <w:bCs/>
          <w:sz w:val="24"/>
          <w:szCs w:val="24"/>
        </w:rPr>
        <w:t xml:space="preserve">В соответствии с Договором Поставщик обязуется передать Покупателю Товар (здесь и далее, термин «Товар» включает в себя все позиции Товара, указанные в </w:t>
      </w:r>
      <w:r w:rsidRPr="002C3E89">
        <w:rPr>
          <w:b/>
          <w:color w:val="000000"/>
          <w:sz w:val="24"/>
          <w:szCs w:val="24"/>
        </w:rPr>
        <w:t>Приложение №1 (Спецификация)</w:t>
      </w:r>
      <w:r w:rsidRPr="002C3E89">
        <w:rPr>
          <w:color w:val="000000"/>
          <w:sz w:val="24"/>
          <w:szCs w:val="24"/>
        </w:rPr>
        <w:t xml:space="preserve"> к настоящему Договору, если не указано иное)</w:t>
      </w:r>
      <w:r w:rsidRPr="002C3E89">
        <w:rPr>
          <w:bCs/>
          <w:sz w:val="24"/>
          <w:szCs w:val="24"/>
        </w:rPr>
        <w:t xml:space="preserve">, а также на условиях </w:t>
      </w:r>
      <w:proofErr w:type="spellStart"/>
      <w:r w:rsidRPr="002C3E89">
        <w:rPr>
          <w:bCs/>
          <w:sz w:val="24"/>
          <w:szCs w:val="24"/>
        </w:rPr>
        <w:t>Сублицензионного</w:t>
      </w:r>
      <w:proofErr w:type="spellEnd"/>
      <w:r w:rsidRPr="002C3E89">
        <w:rPr>
          <w:bCs/>
          <w:sz w:val="24"/>
          <w:szCs w:val="24"/>
        </w:rPr>
        <w:t xml:space="preserve"> договора (</w:t>
      </w:r>
      <w:r w:rsidRPr="002C3E89">
        <w:rPr>
          <w:b/>
          <w:bCs/>
          <w:sz w:val="24"/>
          <w:szCs w:val="24"/>
        </w:rPr>
        <w:t>Приложение №2</w:t>
      </w:r>
      <w:r w:rsidRPr="002C3E89">
        <w:rPr>
          <w:bCs/>
          <w:sz w:val="24"/>
          <w:szCs w:val="24"/>
        </w:rPr>
        <w:t xml:space="preserve"> к Договору) </w:t>
      </w:r>
      <w:r w:rsidRPr="002C3E89">
        <w:rPr>
          <w:sz w:val="24"/>
          <w:szCs w:val="24"/>
        </w:rPr>
        <w:t xml:space="preserve">предоставить Сублицензиату неисключительные права на использование программного обеспечения и предоставить простую (неисключительную) лицензию средствами факсимильной/электронной связи, на основании которой (которых) Сублицензиат вправе пользоваться сам и предоставить право использования программным обеспечением своим структурным подразделениям, </w:t>
      </w:r>
      <w:r w:rsidRPr="002C3E89">
        <w:rPr>
          <w:bCs/>
          <w:sz w:val="24"/>
          <w:szCs w:val="24"/>
        </w:rPr>
        <w:t>на условиях, предусмотренных настоящим Договором и Приложениями к нему.</w:t>
      </w:r>
    </w:p>
    <w:p w14:paraId="53200555" w14:textId="77777777" w:rsidR="00F93DD6" w:rsidRPr="002C3E89" w:rsidRDefault="00F93DD6" w:rsidP="00F93DD6">
      <w:pPr>
        <w:numPr>
          <w:ilvl w:val="1"/>
          <w:numId w:val="3"/>
        </w:numPr>
        <w:shd w:val="clear" w:color="auto" w:fill="FFFFFF"/>
        <w:tabs>
          <w:tab w:val="left" w:pos="540"/>
        </w:tabs>
        <w:ind w:left="0" w:firstLine="0"/>
        <w:jc w:val="both"/>
        <w:rPr>
          <w:bCs/>
          <w:sz w:val="24"/>
          <w:szCs w:val="24"/>
        </w:rPr>
      </w:pPr>
      <w:r w:rsidRPr="002C3E89">
        <w:rPr>
          <w:bCs/>
          <w:sz w:val="24"/>
          <w:szCs w:val="24"/>
        </w:rPr>
        <w:t>Товар на дату его доставки Покупателю должен отвечать требованиям законодательства, действующего на территории Российской Федерации</w:t>
      </w:r>
      <w:r w:rsidRPr="002C3E89">
        <w:rPr>
          <w:bCs/>
          <w:i/>
          <w:sz w:val="24"/>
          <w:szCs w:val="24"/>
        </w:rPr>
        <w:t>.</w:t>
      </w:r>
    </w:p>
    <w:p w14:paraId="0E797F53" w14:textId="77777777" w:rsidR="00F93DD6" w:rsidRPr="002C3E89" w:rsidRDefault="00F93DD6" w:rsidP="00F93DD6">
      <w:pPr>
        <w:numPr>
          <w:ilvl w:val="1"/>
          <w:numId w:val="3"/>
        </w:numPr>
        <w:shd w:val="clear" w:color="auto" w:fill="FFFFFF"/>
        <w:tabs>
          <w:tab w:val="left" w:pos="540"/>
        </w:tabs>
        <w:ind w:left="0" w:firstLine="0"/>
        <w:jc w:val="both"/>
        <w:rPr>
          <w:bCs/>
          <w:sz w:val="24"/>
          <w:szCs w:val="24"/>
        </w:rPr>
      </w:pPr>
      <w:r w:rsidRPr="002C3E89">
        <w:rPr>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661646C7" w14:textId="77777777" w:rsidR="00F93DD6" w:rsidRPr="002C3E89" w:rsidRDefault="00F93DD6" w:rsidP="00F93DD6">
      <w:pPr>
        <w:numPr>
          <w:ilvl w:val="1"/>
          <w:numId w:val="3"/>
        </w:numPr>
        <w:shd w:val="clear" w:color="auto" w:fill="FFFFFF"/>
        <w:tabs>
          <w:tab w:val="left" w:pos="540"/>
        </w:tabs>
        <w:ind w:left="0" w:firstLine="0"/>
        <w:jc w:val="both"/>
        <w:rPr>
          <w:bCs/>
          <w:sz w:val="24"/>
          <w:szCs w:val="24"/>
        </w:rPr>
      </w:pPr>
      <w:r w:rsidRPr="002C3E89">
        <w:rPr>
          <w:bCs/>
          <w:sz w:val="24"/>
          <w:szCs w:val="24"/>
        </w:rPr>
        <w:t xml:space="preserve">Объем обязательств Поставщика включает в себя, без ограничения приведенным перечнем: </w:t>
      </w:r>
    </w:p>
    <w:p w14:paraId="7FA61FE6" w14:textId="309F939F" w:rsidR="00F93DD6" w:rsidRPr="002C3E89" w:rsidRDefault="00F93DD6" w:rsidP="00F93DD6">
      <w:pPr>
        <w:numPr>
          <w:ilvl w:val="1"/>
          <w:numId w:val="21"/>
        </w:numPr>
        <w:shd w:val="clear" w:color="auto" w:fill="FFFFFF"/>
        <w:tabs>
          <w:tab w:val="clear" w:pos="792"/>
          <w:tab w:val="left" w:pos="540"/>
        </w:tabs>
        <w:ind w:left="0" w:firstLine="567"/>
        <w:jc w:val="both"/>
        <w:rPr>
          <w:bCs/>
          <w:sz w:val="24"/>
          <w:szCs w:val="24"/>
        </w:rPr>
      </w:pPr>
      <w:r w:rsidRPr="002C3E89">
        <w:rPr>
          <w:bCs/>
          <w:sz w:val="24"/>
          <w:szCs w:val="24"/>
        </w:rPr>
        <w:t xml:space="preserve">поставку Товара в соответствии с </w:t>
      </w:r>
      <w:r w:rsidRPr="002C3E89">
        <w:rPr>
          <w:b/>
          <w:bCs/>
          <w:sz w:val="24"/>
          <w:szCs w:val="24"/>
        </w:rPr>
        <w:t>Приложением №1 (Спецификация)</w:t>
      </w:r>
      <w:r w:rsidRPr="002C3E89">
        <w:rPr>
          <w:bCs/>
          <w:sz w:val="24"/>
          <w:szCs w:val="24"/>
        </w:rPr>
        <w:t xml:space="preserve"> к настоящему Договору;</w:t>
      </w:r>
    </w:p>
    <w:p w14:paraId="2322B211" w14:textId="77777777" w:rsidR="00F93DD6" w:rsidRPr="002C3E89" w:rsidRDefault="00F93DD6" w:rsidP="00F93DD6">
      <w:pPr>
        <w:numPr>
          <w:ilvl w:val="1"/>
          <w:numId w:val="21"/>
        </w:numPr>
        <w:shd w:val="clear" w:color="auto" w:fill="FFFFFF"/>
        <w:tabs>
          <w:tab w:val="clear" w:pos="792"/>
          <w:tab w:val="left" w:pos="540"/>
        </w:tabs>
        <w:ind w:left="0" w:firstLine="567"/>
        <w:jc w:val="both"/>
        <w:rPr>
          <w:bCs/>
          <w:sz w:val="24"/>
          <w:szCs w:val="24"/>
        </w:rPr>
      </w:pPr>
      <w:r w:rsidRPr="002C3E89">
        <w:rPr>
          <w:bCs/>
          <w:sz w:val="24"/>
          <w:szCs w:val="24"/>
        </w:rPr>
        <w:t xml:space="preserve">предоставление неисключительных прав на использование программного обеспечения на условиях </w:t>
      </w:r>
      <w:r w:rsidRPr="002C3E89">
        <w:rPr>
          <w:b/>
          <w:bCs/>
          <w:sz w:val="24"/>
          <w:szCs w:val="24"/>
        </w:rPr>
        <w:t>Приложения № 2 (</w:t>
      </w:r>
      <w:proofErr w:type="spellStart"/>
      <w:r w:rsidRPr="002C3E89">
        <w:rPr>
          <w:b/>
          <w:bCs/>
          <w:sz w:val="24"/>
          <w:szCs w:val="24"/>
        </w:rPr>
        <w:t>Сублицензионный</w:t>
      </w:r>
      <w:proofErr w:type="spellEnd"/>
      <w:r w:rsidRPr="002C3E89">
        <w:rPr>
          <w:b/>
          <w:bCs/>
          <w:sz w:val="24"/>
          <w:szCs w:val="24"/>
        </w:rPr>
        <w:t xml:space="preserve"> Договор)</w:t>
      </w:r>
      <w:r w:rsidRPr="002C3E89">
        <w:rPr>
          <w:bCs/>
          <w:sz w:val="24"/>
          <w:szCs w:val="24"/>
        </w:rPr>
        <w:t xml:space="preserve"> к настоящему Договору;</w:t>
      </w:r>
    </w:p>
    <w:p w14:paraId="0516053B" w14:textId="77777777" w:rsidR="00F93DD6" w:rsidRPr="002C3E89" w:rsidRDefault="00F93DD6" w:rsidP="00F93DD6">
      <w:pPr>
        <w:numPr>
          <w:ilvl w:val="1"/>
          <w:numId w:val="21"/>
        </w:numPr>
        <w:shd w:val="clear" w:color="auto" w:fill="FFFFFF"/>
        <w:tabs>
          <w:tab w:val="clear" w:pos="792"/>
          <w:tab w:val="left" w:pos="540"/>
        </w:tabs>
        <w:ind w:left="0" w:firstLine="567"/>
        <w:jc w:val="both"/>
        <w:rPr>
          <w:bCs/>
          <w:sz w:val="24"/>
          <w:szCs w:val="24"/>
        </w:rPr>
      </w:pPr>
      <w:r w:rsidRPr="002C3E89">
        <w:rPr>
          <w:bCs/>
          <w:sz w:val="24"/>
          <w:szCs w:val="24"/>
        </w:rPr>
        <w:t xml:space="preserve">доставку Товара в части лицензий и сертификатов технической поддержки </w:t>
      </w:r>
      <w:bookmarkStart w:id="1" w:name="_Hlk122004045"/>
      <w:r w:rsidRPr="002C3E89">
        <w:rPr>
          <w:bCs/>
          <w:sz w:val="24"/>
          <w:szCs w:val="24"/>
        </w:rPr>
        <w:t xml:space="preserve">средствами факсимильной/электронной связи. </w:t>
      </w:r>
    </w:p>
    <w:bookmarkEnd w:id="1"/>
    <w:p w14:paraId="38D34DC0" w14:textId="77777777" w:rsidR="00F93DD6" w:rsidRPr="002C3E89" w:rsidRDefault="00F93DD6" w:rsidP="00F93DD6">
      <w:pPr>
        <w:numPr>
          <w:ilvl w:val="1"/>
          <w:numId w:val="3"/>
        </w:numPr>
        <w:shd w:val="clear" w:color="auto" w:fill="FFFFFF"/>
        <w:tabs>
          <w:tab w:val="left" w:pos="540"/>
        </w:tabs>
        <w:ind w:left="0" w:firstLine="0"/>
        <w:jc w:val="both"/>
        <w:rPr>
          <w:color w:val="000000"/>
          <w:sz w:val="24"/>
          <w:szCs w:val="24"/>
        </w:rPr>
      </w:pPr>
      <w:r w:rsidRPr="002C3E89">
        <w:rPr>
          <w:bCs/>
          <w:sz w:val="24"/>
          <w:szCs w:val="24"/>
        </w:rPr>
        <w:t>Покупатель обязуется принять и оплатить Товар на условиях настоящего Договора.</w:t>
      </w:r>
    </w:p>
    <w:p w14:paraId="1D5A83C3" w14:textId="3D63F8B7" w:rsidR="00F93DD6" w:rsidRPr="002C3E89" w:rsidRDefault="00F93DD6" w:rsidP="00F93DD6">
      <w:pPr>
        <w:numPr>
          <w:ilvl w:val="1"/>
          <w:numId w:val="3"/>
        </w:numPr>
        <w:shd w:val="clear" w:color="auto" w:fill="FFFFFF"/>
        <w:tabs>
          <w:tab w:val="left" w:pos="540"/>
        </w:tabs>
        <w:ind w:left="0" w:firstLine="0"/>
        <w:jc w:val="both"/>
        <w:rPr>
          <w:color w:val="000000"/>
          <w:sz w:val="24"/>
          <w:szCs w:val="24"/>
        </w:rPr>
      </w:pPr>
      <w:r w:rsidRPr="002C3E89">
        <w:rPr>
          <w:color w:val="000000"/>
          <w:sz w:val="24"/>
          <w:szCs w:val="24"/>
        </w:rPr>
        <w:t xml:space="preserve">Конкретные условия и способы поставки, сроки поставки, ассортимент, цена и количество поставляемого Товара определяется в </w:t>
      </w:r>
      <w:r w:rsidR="002C3E89">
        <w:rPr>
          <w:b/>
          <w:color w:val="000000"/>
          <w:sz w:val="24"/>
          <w:szCs w:val="24"/>
        </w:rPr>
        <w:t>Приложении №1</w:t>
      </w:r>
      <w:r w:rsidRPr="002C3E89">
        <w:rPr>
          <w:b/>
          <w:color w:val="000000"/>
          <w:sz w:val="24"/>
          <w:szCs w:val="24"/>
        </w:rPr>
        <w:t xml:space="preserve"> (Спецификация)</w:t>
      </w:r>
      <w:r w:rsidRPr="002C3E89">
        <w:rPr>
          <w:color w:val="000000"/>
          <w:sz w:val="24"/>
          <w:szCs w:val="24"/>
        </w:rPr>
        <w:t xml:space="preserve"> и </w:t>
      </w:r>
      <w:r w:rsidRPr="002C3E89">
        <w:rPr>
          <w:b/>
          <w:sz w:val="24"/>
          <w:szCs w:val="24"/>
        </w:rPr>
        <w:t>Приложения №2 (</w:t>
      </w:r>
      <w:proofErr w:type="spellStart"/>
      <w:r w:rsidRPr="002C3E89">
        <w:rPr>
          <w:b/>
          <w:sz w:val="24"/>
          <w:szCs w:val="24"/>
        </w:rPr>
        <w:t>Сублицензионный</w:t>
      </w:r>
      <w:proofErr w:type="spellEnd"/>
      <w:r w:rsidRPr="002C3E89">
        <w:rPr>
          <w:b/>
          <w:sz w:val="24"/>
          <w:szCs w:val="24"/>
        </w:rPr>
        <w:t xml:space="preserve"> Договор)</w:t>
      </w:r>
      <w:r w:rsidRPr="002C3E89">
        <w:rPr>
          <w:sz w:val="24"/>
          <w:szCs w:val="24"/>
        </w:rPr>
        <w:t xml:space="preserve"> </w:t>
      </w:r>
      <w:r w:rsidRPr="002C3E89">
        <w:rPr>
          <w:color w:val="000000"/>
          <w:sz w:val="24"/>
          <w:szCs w:val="24"/>
        </w:rPr>
        <w:t>к настоящему Договору.</w:t>
      </w:r>
    </w:p>
    <w:p w14:paraId="347D8E7B" w14:textId="77777777" w:rsidR="00F93DD6" w:rsidRPr="002C3E89" w:rsidRDefault="00F93DD6" w:rsidP="00F93DD6">
      <w:pPr>
        <w:numPr>
          <w:ilvl w:val="1"/>
          <w:numId w:val="3"/>
        </w:numPr>
        <w:shd w:val="clear" w:color="auto" w:fill="FFFFFF"/>
        <w:tabs>
          <w:tab w:val="left" w:pos="540"/>
        </w:tabs>
        <w:ind w:left="0" w:firstLine="0"/>
        <w:jc w:val="both"/>
        <w:rPr>
          <w:spacing w:val="-2"/>
          <w:sz w:val="24"/>
          <w:szCs w:val="24"/>
        </w:rPr>
      </w:pPr>
      <w:r w:rsidRPr="002C3E89">
        <w:rPr>
          <w:color w:val="000000"/>
          <w:sz w:val="24"/>
          <w:szCs w:val="24"/>
        </w:rPr>
        <w:t xml:space="preserve">Поставщик </w:t>
      </w:r>
      <w:r w:rsidRPr="002C3E89">
        <w:rPr>
          <w:spacing w:val="-2"/>
          <w:sz w:val="24"/>
          <w:szCs w:val="24"/>
        </w:rPr>
        <w:t>во исполнение постановления Правительства РФ от 03.12.2020 № 2013 «О минимальной доле закупок товаров российского происхождения» (далее – Постанов</w:t>
      </w:r>
      <w:r w:rsidRPr="002C3E89">
        <w:rPr>
          <w:spacing w:val="-2"/>
          <w:sz w:val="24"/>
          <w:szCs w:val="24"/>
        </w:rPr>
        <w:lastRenderedPageBreak/>
        <w:t>ление № 2013) обязуется не осуществлять замену товара (товаров), содержащегося (содержащихся) в одном из реестров, предусмотренных пунктом 2 Постановления № 2013</w:t>
      </w:r>
      <w:r w:rsidRPr="002C3E89">
        <w:rPr>
          <w:rStyle w:val="af9"/>
          <w:rFonts w:eastAsia="Calibri"/>
          <w:spacing w:val="-2"/>
          <w:sz w:val="24"/>
          <w:szCs w:val="24"/>
        </w:rPr>
        <w:footnoteReference w:id="1"/>
      </w:r>
      <w:r w:rsidRPr="002C3E89">
        <w:rPr>
          <w:spacing w:val="-2"/>
          <w:sz w:val="24"/>
          <w:szCs w:val="24"/>
        </w:rPr>
        <w:t>, на товар (товары), не содержащийся (не содержащиеся) в таких реестрах.</w:t>
      </w:r>
    </w:p>
    <w:p w14:paraId="5E65C265" w14:textId="77777777" w:rsidR="00F93DD6" w:rsidRPr="002C3E89" w:rsidRDefault="00F93DD6" w:rsidP="00F93DD6">
      <w:pPr>
        <w:shd w:val="clear" w:color="auto" w:fill="FFFFFF"/>
        <w:rPr>
          <w:color w:val="000000"/>
          <w:sz w:val="24"/>
          <w:szCs w:val="24"/>
        </w:rPr>
      </w:pPr>
    </w:p>
    <w:p w14:paraId="00DF74E3" w14:textId="77777777" w:rsidR="00F93DD6" w:rsidRPr="002C3E89" w:rsidRDefault="00F93DD6" w:rsidP="00F93DD6">
      <w:pPr>
        <w:numPr>
          <w:ilvl w:val="0"/>
          <w:numId w:val="3"/>
        </w:numPr>
        <w:jc w:val="center"/>
        <w:rPr>
          <w:b/>
          <w:color w:val="000000"/>
          <w:sz w:val="24"/>
          <w:szCs w:val="24"/>
        </w:rPr>
      </w:pPr>
      <w:r w:rsidRPr="002C3E89">
        <w:rPr>
          <w:b/>
          <w:color w:val="000000"/>
          <w:sz w:val="24"/>
          <w:szCs w:val="24"/>
        </w:rPr>
        <w:t>Сумма Договора и порядок оплаты</w:t>
      </w:r>
    </w:p>
    <w:p w14:paraId="1793D3ED" w14:textId="77777777" w:rsidR="00F93DD6" w:rsidRPr="002C3E89" w:rsidRDefault="00F93DD6" w:rsidP="00F93DD6">
      <w:pPr>
        <w:numPr>
          <w:ilvl w:val="1"/>
          <w:numId w:val="3"/>
        </w:numPr>
        <w:tabs>
          <w:tab w:val="clear" w:pos="792"/>
          <w:tab w:val="num" w:pos="0"/>
        </w:tabs>
        <w:ind w:left="0" w:firstLine="0"/>
        <w:jc w:val="both"/>
        <w:rPr>
          <w:color w:val="000000"/>
          <w:sz w:val="24"/>
          <w:szCs w:val="24"/>
        </w:rPr>
      </w:pPr>
      <w:r w:rsidRPr="002C3E89">
        <w:rPr>
          <w:color w:val="000000"/>
          <w:sz w:val="24"/>
          <w:szCs w:val="24"/>
        </w:rPr>
        <w:t>Сумма Договора составляет ______ (____________________________) рублей __ копейка, в том числе НДС 20% в размере _____ (__________________________) рубля ___ копейки (далее – Сумма Договора).</w:t>
      </w:r>
    </w:p>
    <w:p w14:paraId="1D35EC10" w14:textId="77777777" w:rsidR="00F93DD6" w:rsidRPr="002C3E89" w:rsidRDefault="00F93DD6" w:rsidP="00F93DD6">
      <w:pPr>
        <w:numPr>
          <w:ilvl w:val="1"/>
          <w:numId w:val="3"/>
        </w:numPr>
        <w:tabs>
          <w:tab w:val="clear" w:pos="792"/>
          <w:tab w:val="num" w:pos="0"/>
        </w:tabs>
        <w:ind w:left="0" w:firstLine="0"/>
        <w:jc w:val="both"/>
        <w:rPr>
          <w:color w:val="000000"/>
          <w:sz w:val="24"/>
          <w:szCs w:val="24"/>
        </w:rPr>
      </w:pPr>
      <w:r w:rsidRPr="002C3E89">
        <w:rPr>
          <w:color w:val="000000"/>
          <w:sz w:val="24"/>
          <w:szCs w:val="24"/>
        </w:rPr>
        <w:t xml:space="preserve">Сумма Договора устанавливается в рублях Российской Федерации. Днем осуществления платежа считается дата списания денежных средств с корреспондентского счета банка, обслуживающего расчётный счёт Покупателя.  </w:t>
      </w:r>
    </w:p>
    <w:p w14:paraId="38ADF34C"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Сумма Договора включает в себя стоимость Товара, затраты Поставщика по доставке Товара в адрес Покупателя (до склада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Сумма Договора является фиксированной и не подлежит изменению в течение срока действия настоящего Договора.</w:t>
      </w:r>
    </w:p>
    <w:p w14:paraId="045B85C3"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Расчеты по настоящему Договору осуществляются в следующем порядке:</w:t>
      </w:r>
    </w:p>
    <w:p w14:paraId="6D4992DC" w14:textId="77777777" w:rsidR="002C3E89" w:rsidRPr="002C3E89" w:rsidRDefault="00F93DD6" w:rsidP="00F93DD6">
      <w:pPr>
        <w:widowControl/>
        <w:tabs>
          <w:tab w:val="left" w:pos="567"/>
        </w:tabs>
        <w:autoSpaceDE/>
        <w:autoSpaceDN/>
        <w:jc w:val="both"/>
        <w:rPr>
          <w:color w:val="000000"/>
          <w:sz w:val="24"/>
          <w:szCs w:val="24"/>
        </w:rPr>
      </w:pPr>
      <w:r w:rsidRPr="002C3E89">
        <w:rPr>
          <w:color w:val="000000"/>
          <w:sz w:val="24"/>
          <w:szCs w:val="24"/>
        </w:rPr>
        <w:t xml:space="preserve">Оплата по настоящему Договору производится в форме безналичного расчёта путём перечисления денежных средств на банковский счёт Поставщика, указанный в разделе 17 настоящего Договора, </w:t>
      </w:r>
    </w:p>
    <w:p w14:paraId="7D13AA4E" w14:textId="77777777" w:rsidR="002C3E89" w:rsidRPr="002C3E89" w:rsidRDefault="002C3E89" w:rsidP="00F93DD6">
      <w:pPr>
        <w:widowControl/>
        <w:tabs>
          <w:tab w:val="left" w:pos="567"/>
        </w:tabs>
        <w:autoSpaceDE/>
        <w:autoSpaceDN/>
        <w:jc w:val="both"/>
        <w:rPr>
          <w:color w:val="000000"/>
          <w:sz w:val="24"/>
          <w:szCs w:val="24"/>
        </w:rPr>
      </w:pPr>
      <w:r w:rsidRPr="002C3E89">
        <w:rPr>
          <w:color w:val="000000"/>
          <w:sz w:val="24"/>
          <w:szCs w:val="24"/>
        </w:rPr>
        <w:t xml:space="preserve">- </w:t>
      </w:r>
      <w:r w:rsidR="00F93DD6" w:rsidRPr="002C3E89">
        <w:rPr>
          <w:color w:val="000000"/>
          <w:sz w:val="24"/>
          <w:szCs w:val="24"/>
        </w:rPr>
        <w:t xml:space="preserve">для СМСП: в форме безналичного расчета путем перечисления денежных средств на расчетный счет Исполнителя в срок не более 7 (Семи) рабочих дней; </w:t>
      </w:r>
    </w:p>
    <w:p w14:paraId="46274F39" w14:textId="152206AE" w:rsidR="00F93DD6" w:rsidRPr="002C3E89" w:rsidRDefault="002C3E89" w:rsidP="00F93DD6">
      <w:pPr>
        <w:widowControl/>
        <w:tabs>
          <w:tab w:val="left" w:pos="567"/>
        </w:tabs>
        <w:autoSpaceDE/>
        <w:autoSpaceDN/>
        <w:jc w:val="both"/>
        <w:rPr>
          <w:sz w:val="24"/>
          <w:szCs w:val="24"/>
        </w:rPr>
      </w:pPr>
      <w:r w:rsidRPr="002C3E89">
        <w:rPr>
          <w:color w:val="000000"/>
          <w:sz w:val="24"/>
          <w:szCs w:val="24"/>
        </w:rPr>
        <w:t xml:space="preserve">- </w:t>
      </w:r>
      <w:r w:rsidR="00F93DD6" w:rsidRPr="002C3E89">
        <w:rPr>
          <w:color w:val="000000"/>
          <w:sz w:val="24"/>
          <w:szCs w:val="24"/>
        </w:rPr>
        <w:t>для не СМСП: в форме безналичного расчета путем перечисления денежных средств на расчетный счет Исполнителя не ранее 30 (тридцати) и не позднее 60 (шестидесяти) календарных дней с даты приемки с даты приемки Покупателем Товара и подписания Акта приема-передачи, унифицированной формы документа (далее – УПД) или товарной накладной по форме ТОРГ-12 (далее – ТОРГ-12). Для оформления реализации товаров/работ/услуг применяется УПД или ТОРГ-12 и счет-фактура, которые Поставщик предоставляет Покупателю.</w:t>
      </w:r>
    </w:p>
    <w:p w14:paraId="6D171F30" w14:textId="77777777" w:rsidR="00F93DD6" w:rsidRPr="002C3E89" w:rsidRDefault="00F93DD6" w:rsidP="00F93DD6">
      <w:pPr>
        <w:tabs>
          <w:tab w:val="left" w:pos="90"/>
          <w:tab w:val="left" w:pos="8535"/>
        </w:tabs>
        <w:adjustRightInd w:val="0"/>
        <w:jc w:val="both"/>
        <w:rPr>
          <w:sz w:val="24"/>
          <w:szCs w:val="24"/>
        </w:rPr>
      </w:pPr>
      <w:r w:rsidRPr="002C3E89">
        <w:rPr>
          <w:sz w:val="24"/>
          <w:szCs w:val="24"/>
        </w:rPr>
        <w:t>Счета, не подтвержденные документами, не оплачиваются.</w:t>
      </w:r>
    </w:p>
    <w:p w14:paraId="2B145A57"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w:t>
      </w:r>
      <w:r w:rsidRPr="002C3E89">
        <w:rPr>
          <w:color w:val="000000"/>
          <w:sz w:val="24"/>
          <w:szCs w:val="24"/>
        </w:rPr>
        <w:lastRenderedPageBreak/>
        <w:t>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46DA96A5"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Поставщик не позднее 5 (пятого) числа месяца, следующего за отчетным кварталом, направляет в адрес Покупателя, оформленный со своей стороны акт сверки. Покупатель в течение 5 (пяти)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4AD20604" w14:textId="77777777" w:rsidR="00F93DD6" w:rsidRPr="002C3E89" w:rsidRDefault="00F93DD6" w:rsidP="00F93DD6">
      <w:pPr>
        <w:numPr>
          <w:ilvl w:val="1"/>
          <w:numId w:val="3"/>
        </w:numPr>
        <w:shd w:val="clear" w:color="auto" w:fill="FFFFFF"/>
        <w:tabs>
          <w:tab w:val="clear" w:pos="792"/>
          <w:tab w:val="num" w:pos="360"/>
        </w:tabs>
        <w:ind w:left="0" w:firstLine="0"/>
        <w:jc w:val="both"/>
        <w:rPr>
          <w:color w:val="000000"/>
          <w:sz w:val="24"/>
          <w:szCs w:val="24"/>
        </w:rPr>
      </w:pPr>
      <w:r w:rsidRPr="002C3E89">
        <w:rPr>
          <w:color w:val="000000"/>
          <w:sz w:val="24"/>
          <w:szCs w:val="24"/>
        </w:rPr>
        <w:t>Стороны осуществляют обмен всеми документами в рамках исполнения обязательств по настоящему Договору, в том числе при выставлении и получении счетов, счетов-фактур, УПД или ТОРГ-12 с использованием электронного документооборота.</w:t>
      </w:r>
    </w:p>
    <w:p w14:paraId="763DABA1" w14:textId="77777777" w:rsidR="00F93DD6" w:rsidRPr="002C3E89" w:rsidRDefault="00F93DD6" w:rsidP="00F93DD6">
      <w:pPr>
        <w:shd w:val="clear" w:color="auto" w:fill="FFFFFF"/>
        <w:jc w:val="both"/>
        <w:rPr>
          <w:color w:val="000000"/>
          <w:sz w:val="24"/>
          <w:szCs w:val="24"/>
        </w:rPr>
      </w:pPr>
    </w:p>
    <w:p w14:paraId="36EE3A12" w14:textId="77777777" w:rsidR="00F93DD6" w:rsidRPr="002C3E89" w:rsidRDefault="00F93DD6" w:rsidP="00F93DD6">
      <w:pPr>
        <w:numPr>
          <w:ilvl w:val="0"/>
          <w:numId w:val="3"/>
        </w:numPr>
        <w:shd w:val="clear" w:color="auto" w:fill="FFFFFF"/>
        <w:jc w:val="center"/>
        <w:rPr>
          <w:b/>
          <w:color w:val="000000"/>
          <w:sz w:val="24"/>
          <w:szCs w:val="24"/>
        </w:rPr>
      </w:pPr>
      <w:r w:rsidRPr="002C3E89">
        <w:rPr>
          <w:b/>
          <w:color w:val="000000"/>
          <w:sz w:val="24"/>
          <w:szCs w:val="24"/>
        </w:rPr>
        <w:t>Качество и комплектность</w:t>
      </w:r>
    </w:p>
    <w:p w14:paraId="6C36A4AB" w14:textId="6E5F32E4"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14:paraId="0758360D"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Поставщик обязан одновременно с передачей Товара передать Покупателю (грузополучателю) его принадлежности, а также относящиеся к нему документы, оформленные надлежащим образом:</w:t>
      </w:r>
    </w:p>
    <w:p w14:paraId="5E1E42FF" w14:textId="77777777" w:rsidR="00F93DD6" w:rsidRPr="002C3E89" w:rsidRDefault="00F93DD6" w:rsidP="00F93DD6">
      <w:pPr>
        <w:numPr>
          <w:ilvl w:val="0"/>
          <w:numId w:val="1"/>
        </w:numPr>
        <w:shd w:val="clear" w:color="auto" w:fill="FFFFFF"/>
        <w:tabs>
          <w:tab w:val="clear" w:pos="1287"/>
          <w:tab w:val="num" w:pos="0"/>
          <w:tab w:val="left" w:pos="900"/>
        </w:tabs>
        <w:ind w:left="0" w:firstLine="540"/>
        <w:jc w:val="both"/>
        <w:rPr>
          <w:color w:val="000000"/>
          <w:sz w:val="24"/>
          <w:szCs w:val="24"/>
        </w:rPr>
      </w:pPr>
      <w:r w:rsidRPr="002C3E89">
        <w:rPr>
          <w:color w:val="000000"/>
          <w:sz w:val="24"/>
          <w:szCs w:val="24"/>
        </w:rPr>
        <w:t>УПД или ТОРГ-12 и счет-фактуру.</w:t>
      </w:r>
    </w:p>
    <w:p w14:paraId="49FD2C45"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w:t>
      </w:r>
      <w:r w:rsidRPr="002C3E89">
        <w:rPr>
          <w:sz w:val="24"/>
          <w:szCs w:val="24"/>
        </w:rPr>
        <w:t xml:space="preserve"> </w:t>
      </w:r>
      <w:r w:rsidRPr="002C3E89">
        <w:rPr>
          <w:color w:val="000000"/>
          <w:sz w:val="24"/>
          <w:szCs w:val="24"/>
        </w:rPr>
        <w:t xml:space="preserve">Поставщик обязан в течение 2(двух)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109821AB"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15 (пятнадцати) рабочих дней с даты уведомления его Покупателем об отказе от Товара возместить Покупателю понесенные убытки.</w:t>
      </w:r>
    </w:p>
    <w:p w14:paraId="3750655A"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 xml:space="preserve">На Товар устанавливается гарантийный срок, равный 36 (тридцати шести) месяцам и исчисляемый с даты подписания Сторонами УПД или ТОРГ-12. </w:t>
      </w:r>
    </w:p>
    <w:p w14:paraId="224D0B6F" w14:textId="1AA696E8"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 xml:space="preserve">В случае если при </w:t>
      </w:r>
      <w:proofErr w:type="spellStart"/>
      <w:r w:rsidRPr="002C3E89">
        <w:rPr>
          <w:color w:val="000000"/>
          <w:sz w:val="24"/>
          <w:szCs w:val="24"/>
        </w:rPr>
        <w:t>внутритарной</w:t>
      </w:r>
      <w:proofErr w:type="spellEnd"/>
      <w:r w:rsidRPr="002C3E89">
        <w:rPr>
          <w:color w:val="000000"/>
          <w:sz w:val="24"/>
          <w:szCs w:val="24"/>
        </w:rPr>
        <w:t xml:space="preserve"> приемке Товаров или в течение гарантийного срока в Товаре или любой его части будут обнаружены любые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14:paraId="00BC5DB8" w14:textId="77777777" w:rsidR="00F93DD6" w:rsidRPr="002C3E89" w:rsidRDefault="00F93DD6" w:rsidP="00F93DD6">
      <w:pPr>
        <w:numPr>
          <w:ilvl w:val="0"/>
          <w:numId w:val="5"/>
        </w:numPr>
        <w:shd w:val="clear" w:color="auto" w:fill="FFFFFF"/>
        <w:tabs>
          <w:tab w:val="left" w:pos="720"/>
        </w:tabs>
        <w:jc w:val="both"/>
        <w:rPr>
          <w:color w:val="000000"/>
          <w:sz w:val="24"/>
          <w:szCs w:val="24"/>
        </w:rPr>
      </w:pPr>
      <w:r w:rsidRPr="002C3E89">
        <w:rPr>
          <w:color w:val="000000"/>
          <w:sz w:val="24"/>
          <w:szCs w:val="24"/>
        </w:rPr>
        <w:t>производит за свой счет замену Товара;</w:t>
      </w:r>
    </w:p>
    <w:p w14:paraId="55641EC1" w14:textId="77777777" w:rsidR="00F93DD6" w:rsidRPr="002C3E89" w:rsidRDefault="00F93DD6" w:rsidP="00F93DD6">
      <w:pPr>
        <w:numPr>
          <w:ilvl w:val="0"/>
          <w:numId w:val="5"/>
        </w:numPr>
        <w:shd w:val="clear" w:color="auto" w:fill="FFFFFF"/>
        <w:tabs>
          <w:tab w:val="left" w:pos="720"/>
        </w:tabs>
        <w:jc w:val="both"/>
        <w:rPr>
          <w:color w:val="000000"/>
          <w:sz w:val="24"/>
          <w:szCs w:val="24"/>
        </w:rPr>
      </w:pPr>
      <w:r w:rsidRPr="002C3E89">
        <w:rPr>
          <w:color w:val="000000"/>
          <w:sz w:val="24"/>
          <w:szCs w:val="24"/>
        </w:rPr>
        <w:t>возвращает Покупателю стоимость Товара;</w:t>
      </w:r>
    </w:p>
    <w:p w14:paraId="7CFCB3D1" w14:textId="77777777" w:rsidR="00F93DD6" w:rsidRPr="002C3E89" w:rsidRDefault="00F93DD6" w:rsidP="00F93DD6">
      <w:pPr>
        <w:numPr>
          <w:ilvl w:val="0"/>
          <w:numId w:val="5"/>
        </w:numPr>
        <w:shd w:val="clear" w:color="auto" w:fill="FFFFFF"/>
        <w:tabs>
          <w:tab w:val="left" w:pos="720"/>
        </w:tabs>
        <w:jc w:val="both"/>
        <w:rPr>
          <w:color w:val="000000"/>
          <w:sz w:val="24"/>
          <w:szCs w:val="24"/>
        </w:rPr>
      </w:pPr>
      <w:r w:rsidRPr="002C3E89">
        <w:rPr>
          <w:color w:val="000000"/>
          <w:sz w:val="24"/>
          <w:szCs w:val="24"/>
        </w:rPr>
        <w:t>возмещает Покупателю расходы, связанные с устранением недостатков Товара.</w:t>
      </w:r>
    </w:p>
    <w:p w14:paraId="058B5F33" w14:textId="77777777" w:rsidR="00F93DD6" w:rsidRPr="002C3E89" w:rsidRDefault="00F93DD6" w:rsidP="00F93DD6">
      <w:pPr>
        <w:shd w:val="clear" w:color="auto" w:fill="FFFFFF"/>
        <w:tabs>
          <w:tab w:val="left" w:pos="720"/>
        </w:tabs>
        <w:ind w:firstLine="720"/>
        <w:jc w:val="both"/>
        <w:rPr>
          <w:i/>
          <w:color w:val="000000"/>
          <w:sz w:val="24"/>
          <w:szCs w:val="24"/>
        </w:rPr>
      </w:pPr>
      <w:r w:rsidRPr="002C3E89">
        <w:rPr>
          <w:color w:val="000000"/>
          <w:sz w:val="24"/>
          <w:szCs w:val="24"/>
        </w:rPr>
        <w:t>В случае замены Товара гарантийный срок данного Товара начинается снова со дня его замены.</w:t>
      </w:r>
    </w:p>
    <w:p w14:paraId="4ECFEE2F"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sz w:val="24"/>
          <w:szCs w:val="24"/>
        </w:rPr>
        <w:t xml:space="preserve"> В течение </w:t>
      </w:r>
      <w:r w:rsidRPr="002C3E89">
        <w:rPr>
          <w:color w:val="000000"/>
          <w:sz w:val="24"/>
          <w:szCs w:val="24"/>
        </w:rPr>
        <w:t>гарантийного</w:t>
      </w:r>
      <w:r w:rsidRPr="002C3E89">
        <w:rPr>
          <w:sz w:val="24"/>
          <w:szCs w:val="24"/>
        </w:rPr>
        <w:t xml:space="preserve"> срока Поставщик гарантирует исправную и полнофункциональную работу Товара в соответствии с техническим требованиями к </w:t>
      </w:r>
      <w:r w:rsidRPr="002C3E89">
        <w:rPr>
          <w:sz w:val="24"/>
          <w:szCs w:val="24"/>
        </w:rPr>
        <w:lastRenderedPageBreak/>
        <w:t>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9F165EE"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5CE021AB" w14:textId="77777777" w:rsidR="00F93DD6" w:rsidRPr="002C3E89" w:rsidRDefault="00F93DD6" w:rsidP="00F93DD6">
      <w:pPr>
        <w:shd w:val="clear" w:color="auto" w:fill="FFFFFF"/>
        <w:jc w:val="both"/>
        <w:rPr>
          <w:color w:val="000000"/>
          <w:sz w:val="24"/>
          <w:szCs w:val="24"/>
        </w:rPr>
      </w:pPr>
    </w:p>
    <w:p w14:paraId="1D787E88" w14:textId="77777777" w:rsidR="00F93DD6" w:rsidRPr="002C3E89" w:rsidRDefault="00F93DD6" w:rsidP="00F93DD6">
      <w:pPr>
        <w:numPr>
          <w:ilvl w:val="0"/>
          <w:numId w:val="3"/>
        </w:numPr>
        <w:shd w:val="clear" w:color="auto" w:fill="FFFFFF"/>
        <w:jc w:val="center"/>
        <w:rPr>
          <w:b/>
          <w:color w:val="000000"/>
          <w:sz w:val="24"/>
          <w:szCs w:val="24"/>
        </w:rPr>
      </w:pPr>
      <w:r w:rsidRPr="002C3E89">
        <w:rPr>
          <w:b/>
          <w:color w:val="000000"/>
          <w:sz w:val="24"/>
          <w:szCs w:val="24"/>
        </w:rPr>
        <w:t>Количество и ассортимент</w:t>
      </w:r>
    </w:p>
    <w:p w14:paraId="329ADFFA" w14:textId="77777777" w:rsidR="00F93DD6" w:rsidRPr="002C3E89" w:rsidRDefault="00F93DD6" w:rsidP="00F93DD6">
      <w:pPr>
        <w:numPr>
          <w:ilvl w:val="1"/>
          <w:numId w:val="3"/>
        </w:numPr>
        <w:shd w:val="clear" w:color="auto" w:fill="FFFFFF"/>
        <w:tabs>
          <w:tab w:val="clear" w:pos="792"/>
          <w:tab w:val="num" w:pos="720"/>
        </w:tabs>
        <w:spacing w:line="250" w:lineRule="exact"/>
        <w:ind w:left="0" w:firstLine="0"/>
        <w:jc w:val="both"/>
        <w:rPr>
          <w:color w:val="000000"/>
          <w:sz w:val="24"/>
          <w:szCs w:val="24"/>
        </w:rPr>
      </w:pPr>
      <w:r w:rsidRPr="002C3E89">
        <w:rPr>
          <w:color w:val="000000"/>
          <w:sz w:val="24"/>
          <w:szCs w:val="24"/>
        </w:rPr>
        <w:t>Количество, цена и ассортимент поставляемого Товара указываются Сторонами в Спецификации (</w:t>
      </w:r>
      <w:r w:rsidRPr="002C3E89">
        <w:rPr>
          <w:b/>
          <w:color w:val="000000"/>
          <w:sz w:val="24"/>
          <w:szCs w:val="24"/>
        </w:rPr>
        <w:t>Приложение № 1</w:t>
      </w:r>
      <w:r w:rsidRPr="002C3E89">
        <w:rPr>
          <w:color w:val="000000"/>
          <w:sz w:val="24"/>
          <w:szCs w:val="24"/>
        </w:rPr>
        <w:t xml:space="preserve"> к настоящему Договору).</w:t>
      </w:r>
    </w:p>
    <w:p w14:paraId="7A8F58FA" w14:textId="77777777" w:rsidR="00F93DD6" w:rsidRPr="002C3E89" w:rsidRDefault="00F93DD6" w:rsidP="00F93DD6">
      <w:pPr>
        <w:rPr>
          <w:color w:val="000000"/>
          <w:sz w:val="24"/>
          <w:szCs w:val="24"/>
        </w:rPr>
      </w:pPr>
    </w:p>
    <w:p w14:paraId="685562E2" w14:textId="77777777" w:rsidR="00F93DD6" w:rsidRPr="002C3E89" w:rsidRDefault="00F93DD6" w:rsidP="00F93DD6">
      <w:pPr>
        <w:numPr>
          <w:ilvl w:val="0"/>
          <w:numId w:val="3"/>
        </w:numPr>
        <w:shd w:val="clear" w:color="auto" w:fill="FFFFFF"/>
        <w:jc w:val="center"/>
        <w:rPr>
          <w:b/>
          <w:color w:val="000000"/>
          <w:sz w:val="24"/>
          <w:szCs w:val="24"/>
        </w:rPr>
      </w:pPr>
      <w:r w:rsidRPr="002C3E89">
        <w:rPr>
          <w:b/>
          <w:color w:val="000000"/>
          <w:sz w:val="24"/>
          <w:szCs w:val="24"/>
        </w:rPr>
        <w:t>Тара, упаковка, маркировка</w:t>
      </w:r>
    </w:p>
    <w:p w14:paraId="2EBF5FE1" w14:textId="1D84946C"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Товар, поставляемый по настоящему Договору, должен отгружаться Поставщиком в электронном виде или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7ECE042A" w14:textId="195EA28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4082BFC3"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73036318"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Стоимость тары, упаковки включена в цену Товара. Тара, упаковка возврату не подлежит.</w:t>
      </w:r>
    </w:p>
    <w:p w14:paraId="63FD85F4" w14:textId="77777777" w:rsidR="00F93DD6" w:rsidRPr="002C3E89" w:rsidRDefault="00F93DD6" w:rsidP="00F93DD6">
      <w:pPr>
        <w:shd w:val="clear" w:color="auto" w:fill="FFFFFF"/>
        <w:tabs>
          <w:tab w:val="left" w:pos="1190"/>
        </w:tabs>
        <w:ind w:firstLine="567"/>
        <w:jc w:val="both"/>
        <w:rPr>
          <w:color w:val="000000"/>
          <w:sz w:val="24"/>
          <w:szCs w:val="24"/>
        </w:rPr>
      </w:pPr>
    </w:p>
    <w:p w14:paraId="1008D3C2" w14:textId="77777777" w:rsidR="00F93DD6" w:rsidRPr="002C3E89" w:rsidRDefault="00F93DD6" w:rsidP="00F93DD6">
      <w:pPr>
        <w:pStyle w:val="af1"/>
        <w:numPr>
          <w:ilvl w:val="0"/>
          <w:numId w:val="3"/>
        </w:numPr>
        <w:shd w:val="clear" w:color="auto" w:fill="FFFFFF"/>
        <w:tabs>
          <w:tab w:val="left" w:pos="1190"/>
        </w:tabs>
        <w:jc w:val="center"/>
        <w:rPr>
          <w:b/>
          <w:color w:val="000000"/>
          <w:sz w:val="24"/>
          <w:szCs w:val="24"/>
        </w:rPr>
      </w:pPr>
      <w:r w:rsidRPr="002C3E89">
        <w:rPr>
          <w:b/>
          <w:color w:val="000000"/>
          <w:sz w:val="24"/>
          <w:szCs w:val="24"/>
        </w:rPr>
        <w:t>Срок действия договора</w:t>
      </w:r>
    </w:p>
    <w:p w14:paraId="3DB08574" w14:textId="77777777" w:rsidR="00F93DD6" w:rsidRPr="002C3E89" w:rsidRDefault="00F93DD6" w:rsidP="00F93DD6">
      <w:pPr>
        <w:shd w:val="clear" w:color="auto" w:fill="FFFFFF"/>
        <w:tabs>
          <w:tab w:val="left" w:pos="1190"/>
        </w:tabs>
        <w:ind w:firstLine="567"/>
        <w:jc w:val="both"/>
        <w:rPr>
          <w:color w:val="000000"/>
          <w:sz w:val="24"/>
          <w:szCs w:val="24"/>
        </w:rPr>
      </w:pPr>
      <w:r w:rsidRPr="002C3E89">
        <w:rPr>
          <w:color w:val="000000"/>
          <w:sz w:val="24"/>
          <w:szCs w:val="24"/>
        </w:rPr>
        <w:t xml:space="preserve">6.1. Договор вступает в силу с момента его подписания сторонами и действует до 31.12.2023 г., но в любом случае до полного исполнения Сторонами своих обязательств. </w:t>
      </w:r>
    </w:p>
    <w:p w14:paraId="37FC9406" w14:textId="77777777" w:rsidR="00F93DD6" w:rsidRPr="002C3E89" w:rsidRDefault="00F93DD6" w:rsidP="00F93DD6">
      <w:pPr>
        <w:shd w:val="clear" w:color="auto" w:fill="FFFFFF"/>
        <w:tabs>
          <w:tab w:val="left" w:pos="1190"/>
        </w:tabs>
        <w:ind w:firstLine="567"/>
        <w:jc w:val="both"/>
        <w:rPr>
          <w:color w:val="000000"/>
          <w:sz w:val="24"/>
          <w:szCs w:val="24"/>
        </w:rPr>
      </w:pPr>
      <w:r w:rsidRPr="002C3E89">
        <w:rPr>
          <w:color w:val="000000"/>
          <w:sz w:val="24"/>
          <w:szCs w:val="24"/>
        </w:rPr>
        <w:t>6.2. Прекращение (окончание срока) действия Договора не освобождает Стороны от ответственности за нарушения, если таковые имели место при исполнении условий Договора, а также от выполнения гарантийных обязательств.</w:t>
      </w:r>
    </w:p>
    <w:p w14:paraId="6FC77EB2" w14:textId="5073BFA8" w:rsidR="00F93DD6" w:rsidRDefault="00F93DD6" w:rsidP="00F93DD6">
      <w:pPr>
        <w:shd w:val="clear" w:color="auto" w:fill="FFFFFF"/>
        <w:tabs>
          <w:tab w:val="left" w:pos="1190"/>
        </w:tabs>
        <w:ind w:firstLine="567"/>
        <w:jc w:val="both"/>
        <w:rPr>
          <w:color w:val="000000"/>
          <w:sz w:val="24"/>
          <w:szCs w:val="24"/>
        </w:rPr>
      </w:pPr>
      <w:r w:rsidRPr="002C3E89">
        <w:rPr>
          <w:color w:val="000000"/>
          <w:sz w:val="24"/>
          <w:szCs w:val="24"/>
        </w:rPr>
        <w:t>6.3. В случае нарушения Поставщиком обязательств по Договору Покупатель вправе в одностороннем внесудебном порядке отказаться от исполнения Договора и требовать от Поставщика возмещения убытков.</w:t>
      </w:r>
    </w:p>
    <w:p w14:paraId="038C6F92" w14:textId="77777777" w:rsidR="002C3E89" w:rsidRPr="002C3E89" w:rsidRDefault="002C3E89" w:rsidP="00F93DD6">
      <w:pPr>
        <w:shd w:val="clear" w:color="auto" w:fill="FFFFFF"/>
        <w:tabs>
          <w:tab w:val="left" w:pos="1190"/>
        </w:tabs>
        <w:ind w:firstLine="567"/>
        <w:jc w:val="both"/>
        <w:rPr>
          <w:color w:val="000000"/>
          <w:sz w:val="24"/>
          <w:szCs w:val="24"/>
        </w:rPr>
      </w:pPr>
    </w:p>
    <w:p w14:paraId="53546EAB" w14:textId="77777777" w:rsidR="00F93DD6" w:rsidRPr="002C3E89" w:rsidRDefault="00F93DD6" w:rsidP="00F93DD6">
      <w:pPr>
        <w:keepNext/>
        <w:widowControl/>
        <w:numPr>
          <w:ilvl w:val="0"/>
          <w:numId w:val="3"/>
        </w:numPr>
        <w:shd w:val="clear" w:color="auto" w:fill="FFFFFF"/>
        <w:ind w:left="357" w:hanging="357"/>
        <w:jc w:val="center"/>
        <w:rPr>
          <w:color w:val="000000"/>
          <w:sz w:val="24"/>
          <w:szCs w:val="24"/>
        </w:rPr>
      </w:pPr>
      <w:r w:rsidRPr="002C3E89">
        <w:rPr>
          <w:b/>
          <w:color w:val="000000"/>
          <w:sz w:val="24"/>
          <w:szCs w:val="24"/>
        </w:rPr>
        <w:t>Сроки, порядок и условия поставки</w:t>
      </w:r>
    </w:p>
    <w:p w14:paraId="692687A3" w14:textId="77777777" w:rsidR="00F93DD6" w:rsidRPr="002C3E89" w:rsidRDefault="00F93DD6" w:rsidP="00F93DD6">
      <w:pPr>
        <w:numPr>
          <w:ilvl w:val="1"/>
          <w:numId w:val="3"/>
        </w:numPr>
        <w:shd w:val="clear" w:color="auto" w:fill="FFFFFF"/>
        <w:tabs>
          <w:tab w:val="clear" w:pos="792"/>
          <w:tab w:val="num" w:pos="720"/>
        </w:tabs>
        <w:ind w:left="0" w:firstLine="0"/>
        <w:jc w:val="both"/>
        <w:rPr>
          <w:b/>
          <w:color w:val="000000"/>
          <w:sz w:val="24"/>
          <w:szCs w:val="24"/>
        </w:rPr>
      </w:pPr>
      <w:r w:rsidRPr="002C3E89">
        <w:rPr>
          <w:color w:val="000000"/>
          <w:sz w:val="24"/>
          <w:szCs w:val="24"/>
        </w:rPr>
        <w:t xml:space="preserve">Срок поставки Товара – в течение 3 (трех) недель с момента подписания Договора. С согласия Покупателя допускается досрочная поставка Товара. </w:t>
      </w:r>
    </w:p>
    <w:p w14:paraId="062E592D" w14:textId="77777777" w:rsidR="00F93DD6" w:rsidRPr="002C3E89" w:rsidRDefault="00F93DD6" w:rsidP="00F93DD6">
      <w:pPr>
        <w:shd w:val="clear" w:color="auto" w:fill="FFFFFF"/>
        <w:tabs>
          <w:tab w:val="left" w:pos="720"/>
        </w:tabs>
        <w:jc w:val="both"/>
        <w:rPr>
          <w:i/>
          <w:color w:val="000000"/>
          <w:sz w:val="24"/>
          <w:szCs w:val="24"/>
        </w:rPr>
      </w:pPr>
      <w:r w:rsidRPr="002C3E89">
        <w:rPr>
          <w:color w:val="000000"/>
          <w:sz w:val="24"/>
          <w:szCs w:val="24"/>
        </w:rPr>
        <w:t>Поставщик в счет цены Договора должен доставить Товар средствами факсимильной/электронной связи.</w:t>
      </w:r>
    </w:p>
    <w:p w14:paraId="3B1FC879"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Поставщик обязан направить в адрес Покупателя средствами факсимильной/электронной связи информацию о предполагаемой дате поставки Товара (частей Товара) на склад Покупателя не позднее, чем за 2 (два) рабочих дня(ей) до даты такой поставки.</w:t>
      </w:r>
    </w:p>
    <w:p w14:paraId="4D5A9B7B"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lastRenderedPageBreak/>
        <w:t>Право собственности и риск случайного повреждения, гибели Товара переходит от Поставщика к Покупателю с момента подписания УПД или ТОРГ-12. Поставщик считается исполнившим обязательство по поставке Товара Покупателю с момента, указанного в настоящем пункте.</w:t>
      </w:r>
    </w:p>
    <w:p w14:paraId="280B8923"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 xml:space="preserve">Поставщик в течение суток с даты отгрузки Товара, обязан уведомить об этом Покупателя средствами факсимильной/электронной связи. </w:t>
      </w:r>
    </w:p>
    <w:p w14:paraId="5D98DA2E"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4BF70814"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5EFDBA49"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Покупатель вправе, уведомив Поставщика, отказаться от принятия Товара, поставка которого просрочена.</w:t>
      </w:r>
    </w:p>
    <w:p w14:paraId="29BF7606" w14:textId="77777777" w:rsidR="00F93DD6" w:rsidRPr="002C3E89" w:rsidRDefault="00F93DD6" w:rsidP="00F93DD6">
      <w:pPr>
        <w:shd w:val="clear" w:color="auto" w:fill="FFFFFF"/>
        <w:tabs>
          <w:tab w:val="left" w:pos="720"/>
        </w:tabs>
        <w:jc w:val="both"/>
        <w:rPr>
          <w:color w:val="000000"/>
          <w:sz w:val="24"/>
          <w:szCs w:val="24"/>
        </w:rPr>
      </w:pPr>
    </w:p>
    <w:p w14:paraId="311F96AD" w14:textId="77777777" w:rsidR="00F93DD6" w:rsidRPr="002C3E89" w:rsidRDefault="00F93DD6" w:rsidP="00F93DD6">
      <w:pPr>
        <w:numPr>
          <w:ilvl w:val="0"/>
          <w:numId w:val="3"/>
        </w:numPr>
        <w:shd w:val="clear" w:color="auto" w:fill="FFFFFF"/>
        <w:jc w:val="center"/>
        <w:rPr>
          <w:b/>
          <w:color w:val="000000"/>
          <w:sz w:val="24"/>
          <w:szCs w:val="24"/>
        </w:rPr>
      </w:pPr>
      <w:r w:rsidRPr="002C3E89">
        <w:rPr>
          <w:b/>
          <w:color w:val="000000"/>
          <w:sz w:val="24"/>
          <w:szCs w:val="24"/>
        </w:rPr>
        <w:t>Приемка по количеству и качеству</w:t>
      </w:r>
    </w:p>
    <w:p w14:paraId="23E4442A"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Приемка Товара осуществляется Покупателем в следующем порядке.</w:t>
      </w:r>
    </w:p>
    <w:p w14:paraId="0717C685"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В случае наличия тары 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на склад Покупателя частей Товара выполняется Покупателем без нарушения целостности тары, упаковки и консервации в течение 1 (одного) рабочего дня с даты начала такой приемки.</w:t>
      </w:r>
    </w:p>
    <w:p w14:paraId="362785D4"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Приемка Товара производится по УПД или ТОРГ-12 и счет-фактуры.</w:t>
      </w:r>
    </w:p>
    <w:p w14:paraId="2545E19F" w14:textId="25371502"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Поставщик в дату, следующую за датой доставки Товара средствами факсимильной/электронной связи,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17 настоящего Договора. Оригиналы документов, подтверждающих факт поставки (подписанные Поставщиком УПД или ТОРГ-12 и счет-фактура), должны быть направлены Покупателю не позднее 5 (пяти) календарных дней, считая со дня поставки, но в любом случае до 7-го числа месяца, следующего за месяцем, в котором была осуществлена поставка Товара.</w:t>
      </w:r>
    </w:p>
    <w:p w14:paraId="04ED4ECE"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Документы, указанные в пункте 7.4.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3 (трех) рабочих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8.5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в п. 8.5 настоящего Договора.</w:t>
      </w:r>
    </w:p>
    <w:p w14:paraId="1EF4F799"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lastRenderedPageBreak/>
        <w:t xml:space="preserve">В течение 5 (пяти) календарных дней с даты получения подписанных со стороны Поставщика оригиналов товарных накладных по форме УПД или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что не освобождает Поставщика от ответственности, предусмотренной в пункте 8.5 настоящего Договора. </w:t>
      </w:r>
    </w:p>
    <w:p w14:paraId="36CB7C5A"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Если при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376E6562" w14:textId="77777777" w:rsidR="00F93DD6" w:rsidRPr="002C3E89" w:rsidRDefault="00F93DD6" w:rsidP="00F93DD6">
      <w:pPr>
        <w:shd w:val="clear" w:color="auto" w:fill="FFFFFF"/>
        <w:jc w:val="both"/>
        <w:rPr>
          <w:color w:val="000000"/>
          <w:sz w:val="24"/>
          <w:szCs w:val="24"/>
        </w:rPr>
      </w:pPr>
    </w:p>
    <w:p w14:paraId="21342E87" w14:textId="77777777" w:rsidR="00F93DD6" w:rsidRPr="002C3E89" w:rsidRDefault="00F93DD6" w:rsidP="00F93DD6">
      <w:pPr>
        <w:numPr>
          <w:ilvl w:val="0"/>
          <w:numId w:val="3"/>
        </w:numPr>
        <w:shd w:val="clear" w:color="auto" w:fill="FFFFFF"/>
        <w:jc w:val="center"/>
        <w:rPr>
          <w:b/>
          <w:color w:val="000000"/>
          <w:sz w:val="24"/>
          <w:szCs w:val="24"/>
        </w:rPr>
      </w:pPr>
      <w:r w:rsidRPr="002C3E89">
        <w:rPr>
          <w:b/>
          <w:color w:val="000000"/>
          <w:sz w:val="24"/>
          <w:szCs w:val="24"/>
        </w:rPr>
        <w:t>Ответственность по Договору</w:t>
      </w:r>
    </w:p>
    <w:p w14:paraId="69E9C748"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488F17FB"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0,01 % от просроченной суммы за каждый день просрочки, но не более 10 % от суммы задолженности.</w:t>
      </w:r>
    </w:p>
    <w:p w14:paraId="3497D791"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За нарушение сроков поставки, ассортимента и количества поставляемого Товара Поставщик выплатит по письменному требованию Покупателя неустойку в размере 0,01 % от стоимости не поставленного в срок товара за каждый день просрочки, но не более 10 % от суммы Договора.</w:t>
      </w:r>
    </w:p>
    <w:p w14:paraId="4035B848"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67EB7D7E"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За нарушение Поставщиком сроков исполнения обязательств по предоставлению документов в соответствии пунктами 2.6, 7.4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2.6,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14:paraId="503A34B9"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Независимо от уплаты неустойки Сторона, нарушившая Договор, возмещает другой Стороне причиненные в результате этого убытки. Убытки взыскиваются в части, не покрытой неустойкой.  Уплата неустойки и возмещение убытков не освобождает Стороны от полного выполнения Сторонами обязательств по Договору.</w:t>
      </w:r>
    </w:p>
    <w:p w14:paraId="640570E6"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3FC923A3"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w:t>
      </w:r>
      <w:r w:rsidRPr="002C3E89">
        <w:rPr>
          <w:color w:val="000000"/>
          <w:sz w:val="24"/>
          <w:szCs w:val="24"/>
        </w:rPr>
        <w:lastRenderedPageBreak/>
        <w:t>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2268F643"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В случае передачи товара ненадлежащего качества Поставщик должен уплатить Покупателю неустойку в размере 0,01 % от стоимости некачественного Товара за каждый день с даты передачи такого товара до полного устранения недостатков товара (замены товара), но не более 10 % от цены Договора.</w:t>
      </w:r>
    </w:p>
    <w:p w14:paraId="2FBC3E36" w14:textId="77777777" w:rsidR="00F93DD6" w:rsidRPr="002C3E89" w:rsidRDefault="00F93DD6" w:rsidP="00F93DD6">
      <w:pPr>
        <w:shd w:val="clear" w:color="auto" w:fill="FFFFFF"/>
        <w:tabs>
          <w:tab w:val="left" w:pos="720"/>
        </w:tabs>
        <w:jc w:val="both"/>
        <w:rPr>
          <w:color w:val="000000"/>
          <w:sz w:val="24"/>
          <w:szCs w:val="24"/>
        </w:rPr>
      </w:pPr>
    </w:p>
    <w:p w14:paraId="63AB573C" w14:textId="77777777" w:rsidR="00F93DD6" w:rsidRPr="002C3E89" w:rsidRDefault="00F93DD6" w:rsidP="00F93DD6">
      <w:pPr>
        <w:numPr>
          <w:ilvl w:val="0"/>
          <w:numId w:val="3"/>
        </w:numPr>
        <w:shd w:val="clear" w:color="auto" w:fill="FFFFFF"/>
        <w:jc w:val="center"/>
        <w:rPr>
          <w:b/>
          <w:bCs/>
          <w:color w:val="000000"/>
          <w:sz w:val="24"/>
          <w:szCs w:val="24"/>
        </w:rPr>
      </w:pPr>
      <w:r w:rsidRPr="002C3E89">
        <w:rPr>
          <w:b/>
          <w:color w:val="000000"/>
          <w:sz w:val="24"/>
          <w:szCs w:val="24"/>
        </w:rPr>
        <w:t>Форс-мажор</w:t>
      </w:r>
    </w:p>
    <w:p w14:paraId="3F3E8CC9"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w:t>
      </w:r>
      <w:r w:rsidRPr="002C3E89">
        <w:rPr>
          <w:sz w:val="24"/>
          <w:szCs w:val="24"/>
        </w:rPr>
        <w:t xml:space="preserve"> </w:t>
      </w:r>
      <w:r w:rsidRPr="002C3E89">
        <w:rPr>
          <w:color w:val="000000"/>
          <w:sz w:val="24"/>
          <w:szCs w:val="24"/>
        </w:rPr>
        <w:t>любые действия любого государственного органа любого государства в отношении эмбарго, санкций  и т.д., и если эти обстоятельства непосредственно повлияли на исполнение настоящего Договора.</w:t>
      </w:r>
    </w:p>
    <w:p w14:paraId="5DABDBC0"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 xml:space="preserve">Сторона, не исполняющая своих обязательств, вследствие обстоятельств непреодолимой силы, должна в 3 (трех) </w:t>
      </w:r>
      <w:proofErr w:type="spellStart"/>
      <w:r w:rsidRPr="002C3E89">
        <w:rPr>
          <w:color w:val="000000"/>
          <w:sz w:val="24"/>
          <w:szCs w:val="24"/>
        </w:rPr>
        <w:t>дневный</w:t>
      </w:r>
      <w:proofErr w:type="spellEnd"/>
      <w:r w:rsidRPr="002C3E89">
        <w:rPr>
          <w:color w:val="000000"/>
          <w:sz w:val="24"/>
          <w:szCs w:val="24"/>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251A41B3"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B57278C"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14:paraId="5995168D"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Если в течение 1 (одного) календарного месяца соглашения, устраивающего Стороны, не будет достигнуто, каждая из Сторон вправе потребовать расторжения настоящего Договора.</w:t>
      </w:r>
    </w:p>
    <w:p w14:paraId="478F0041" w14:textId="77777777" w:rsidR="00F93DD6" w:rsidRPr="002C3E89" w:rsidRDefault="00F93DD6" w:rsidP="00F93DD6">
      <w:pPr>
        <w:shd w:val="clear" w:color="auto" w:fill="FFFFFF"/>
        <w:tabs>
          <w:tab w:val="num" w:pos="567"/>
          <w:tab w:val="left" w:pos="1134"/>
        </w:tabs>
        <w:jc w:val="both"/>
        <w:rPr>
          <w:color w:val="000000"/>
          <w:sz w:val="24"/>
          <w:szCs w:val="24"/>
        </w:rPr>
      </w:pPr>
    </w:p>
    <w:p w14:paraId="5409A011" w14:textId="77777777" w:rsidR="00F93DD6" w:rsidRPr="002C3E89" w:rsidRDefault="00F93DD6" w:rsidP="00F93DD6">
      <w:pPr>
        <w:numPr>
          <w:ilvl w:val="0"/>
          <w:numId w:val="3"/>
        </w:numPr>
        <w:shd w:val="clear" w:color="auto" w:fill="FFFFFF"/>
        <w:jc w:val="center"/>
        <w:rPr>
          <w:b/>
          <w:color w:val="000000"/>
          <w:sz w:val="24"/>
          <w:szCs w:val="24"/>
        </w:rPr>
      </w:pPr>
      <w:r w:rsidRPr="002C3E89">
        <w:rPr>
          <w:b/>
          <w:color w:val="000000"/>
          <w:sz w:val="24"/>
          <w:szCs w:val="24"/>
        </w:rPr>
        <w:t>Налоговая оговорка</w:t>
      </w:r>
    </w:p>
    <w:p w14:paraId="104E9FF1" w14:textId="77777777" w:rsidR="00F93DD6" w:rsidRPr="002C3E89" w:rsidRDefault="00F93DD6" w:rsidP="00F93DD6">
      <w:pPr>
        <w:shd w:val="clear" w:color="auto" w:fill="FFFFFF"/>
        <w:ind w:left="360"/>
        <w:rPr>
          <w:b/>
          <w:color w:val="000000"/>
          <w:sz w:val="24"/>
          <w:szCs w:val="24"/>
        </w:rPr>
      </w:pPr>
    </w:p>
    <w:p w14:paraId="335AAC61" w14:textId="77777777" w:rsidR="00F93DD6" w:rsidRPr="002C3E89" w:rsidRDefault="00F93DD6" w:rsidP="00F93DD6">
      <w:pPr>
        <w:pStyle w:val="af1"/>
        <w:numPr>
          <w:ilvl w:val="0"/>
          <w:numId w:val="33"/>
        </w:numPr>
        <w:shd w:val="clear" w:color="auto" w:fill="FFFFFF"/>
        <w:jc w:val="both"/>
        <w:rPr>
          <w:vanish/>
          <w:sz w:val="24"/>
          <w:szCs w:val="24"/>
        </w:rPr>
      </w:pPr>
    </w:p>
    <w:p w14:paraId="3893D82F" w14:textId="77777777" w:rsidR="00F93DD6" w:rsidRPr="002C3E89" w:rsidRDefault="00F93DD6" w:rsidP="00F93DD6">
      <w:pPr>
        <w:pStyle w:val="af1"/>
        <w:numPr>
          <w:ilvl w:val="0"/>
          <w:numId w:val="33"/>
        </w:numPr>
        <w:shd w:val="clear" w:color="auto" w:fill="FFFFFF"/>
        <w:jc w:val="both"/>
        <w:rPr>
          <w:vanish/>
          <w:sz w:val="24"/>
          <w:szCs w:val="24"/>
        </w:rPr>
      </w:pPr>
    </w:p>
    <w:p w14:paraId="1AD95FD7" w14:textId="77777777" w:rsidR="00F93DD6" w:rsidRPr="002C3E89" w:rsidRDefault="00F93DD6" w:rsidP="00F93DD6">
      <w:pPr>
        <w:pStyle w:val="af1"/>
        <w:numPr>
          <w:ilvl w:val="0"/>
          <w:numId w:val="33"/>
        </w:numPr>
        <w:shd w:val="clear" w:color="auto" w:fill="FFFFFF"/>
        <w:jc w:val="both"/>
        <w:rPr>
          <w:vanish/>
          <w:sz w:val="24"/>
          <w:szCs w:val="24"/>
        </w:rPr>
      </w:pPr>
    </w:p>
    <w:p w14:paraId="203E69A3" w14:textId="77777777" w:rsidR="00F93DD6" w:rsidRPr="002C3E89" w:rsidRDefault="00F93DD6" w:rsidP="00F93DD6">
      <w:pPr>
        <w:pStyle w:val="af1"/>
        <w:numPr>
          <w:ilvl w:val="0"/>
          <w:numId w:val="33"/>
        </w:numPr>
        <w:shd w:val="clear" w:color="auto" w:fill="FFFFFF"/>
        <w:jc w:val="both"/>
        <w:rPr>
          <w:vanish/>
          <w:sz w:val="24"/>
          <w:szCs w:val="24"/>
        </w:rPr>
      </w:pPr>
    </w:p>
    <w:p w14:paraId="15676457" w14:textId="77777777" w:rsidR="00F93DD6" w:rsidRPr="002C3E89" w:rsidRDefault="00F93DD6" w:rsidP="00F93DD6">
      <w:pPr>
        <w:pStyle w:val="af1"/>
        <w:numPr>
          <w:ilvl w:val="0"/>
          <w:numId w:val="33"/>
        </w:numPr>
        <w:shd w:val="clear" w:color="auto" w:fill="FFFFFF"/>
        <w:jc w:val="both"/>
        <w:rPr>
          <w:vanish/>
          <w:sz w:val="24"/>
          <w:szCs w:val="24"/>
        </w:rPr>
      </w:pPr>
    </w:p>
    <w:p w14:paraId="3A811414" w14:textId="77777777" w:rsidR="00F93DD6" w:rsidRPr="002C3E89" w:rsidRDefault="00F93DD6" w:rsidP="00F93DD6">
      <w:pPr>
        <w:pStyle w:val="af1"/>
        <w:numPr>
          <w:ilvl w:val="0"/>
          <w:numId w:val="33"/>
        </w:numPr>
        <w:shd w:val="clear" w:color="auto" w:fill="FFFFFF"/>
        <w:jc w:val="both"/>
        <w:rPr>
          <w:vanish/>
          <w:sz w:val="24"/>
          <w:szCs w:val="24"/>
        </w:rPr>
      </w:pPr>
    </w:p>
    <w:p w14:paraId="04EC1F22" w14:textId="77777777" w:rsidR="00F93DD6" w:rsidRPr="002C3E89" w:rsidRDefault="00F93DD6" w:rsidP="00F93DD6">
      <w:pPr>
        <w:pStyle w:val="af1"/>
        <w:numPr>
          <w:ilvl w:val="0"/>
          <w:numId w:val="33"/>
        </w:numPr>
        <w:shd w:val="clear" w:color="auto" w:fill="FFFFFF"/>
        <w:jc w:val="both"/>
        <w:rPr>
          <w:vanish/>
          <w:sz w:val="24"/>
          <w:szCs w:val="24"/>
        </w:rPr>
      </w:pPr>
    </w:p>
    <w:p w14:paraId="717302FC" w14:textId="77777777" w:rsidR="00F93DD6" w:rsidRPr="002C3E89" w:rsidRDefault="00F93DD6" w:rsidP="00F93DD6">
      <w:pPr>
        <w:pStyle w:val="af1"/>
        <w:numPr>
          <w:ilvl w:val="0"/>
          <w:numId w:val="33"/>
        </w:numPr>
        <w:shd w:val="clear" w:color="auto" w:fill="FFFFFF"/>
        <w:jc w:val="both"/>
        <w:rPr>
          <w:vanish/>
          <w:sz w:val="24"/>
          <w:szCs w:val="24"/>
        </w:rPr>
      </w:pPr>
    </w:p>
    <w:p w14:paraId="6446811E" w14:textId="77777777" w:rsidR="00F93DD6" w:rsidRPr="002C3E89" w:rsidRDefault="00F93DD6" w:rsidP="00F93DD6">
      <w:pPr>
        <w:pStyle w:val="af1"/>
        <w:numPr>
          <w:ilvl w:val="0"/>
          <w:numId w:val="33"/>
        </w:numPr>
        <w:shd w:val="clear" w:color="auto" w:fill="FFFFFF"/>
        <w:jc w:val="both"/>
        <w:rPr>
          <w:vanish/>
          <w:sz w:val="24"/>
          <w:szCs w:val="24"/>
        </w:rPr>
      </w:pPr>
    </w:p>
    <w:p w14:paraId="7FD45A99" w14:textId="77777777" w:rsidR="00F93DD6" w:rsidRPr="002C3E89" w:rsidRDefault="00F93DD6" w:rsidP="00F93DD6">
      <w:pPr>
        <w:pStyle w:val="af1"/>
        <w:numPr>
          <w:ilvl w:val="0"/>
          <w:numId w:val="33"/>
        </w:numPr>
        <w:shd w:val="clear" w:color="auto" w:fill="FFFFFF"/>
        <w:jc w:val="both"/>
        <w:rPr>
          <w:vanish/>
          <w:sz w:val="24"/>
          <w:szCs w:val="24"/>
        </w:rPr>
      </w:pPr>
    </w:p>
    <w:p w14:paraId="10A4A5B5" w14:textId="77777777" w:rsidR="00F93DD6" w:rsidRPr="002C3E89" w:rsidRDefault="00F93DD6" w:rsidP="00F93DD6">
      <w:pPr>
        <w:pStyle w:val="af1"/>
        <w:numPr>
          <w:ilvl w:val="0"/>
          <w:numId w:val="33"/>
        </w:numPr>
        <w:shd w:val="clear" w:color="auto" w:fill="FFFFFF"/>
        <w:jc w:val="both"/>
        <w:rPr>
          <w:vanish/>
          <w:sz w:val="24"/>
          <w:szCs w:val="24"/>
        </w:rPr>
      </w:pPr>
    </w:p>
    <w:p w14:paraId="1775C9A1" w14:textId="77777777" w:rsidR="00F93DD6" w:rsidRPr="002C3E89" w:rsidRDefault="00F93DD6" w:rsidP="00F93DD6">
      <w:pPr>
        <w:pStyle w:val="af1"/>
        <w:numPr>
          <w:ilvl w:val="1"/>
          <w:numId w:val="33"/>
        </w:numPr>
        <w:shd w:val="clear" w:color="auto" w:fill="FFFFFF"/>
        <w:ind w:left="0" w:firstLine="0"/>
        <w:jc w:val="both"/>
        <w:rPr>
          <w:sz w:val="24"/>
          <w:szCs w:val="24"/>
        </w:rPr>
      </w:pPr>
      <w:r w:rsidRPr="002C3E89">
        <w:rPr>
          <w:sz w:val="24"/>
          <w:szCs w:val="24"/>
        </w:rPr>
        <w:t>Заверение об обстоятельствах</w:t>
      </w:r>
    </w:p>
    <w:p w14:paraId="1CC4D3CC" w14:textId="77777777" w:rsidR="00F93DD6" w:rsidRPr="002C3E89" w:rsidRDefault="00F93DD6" w:rsidP="00F93DD6">
      <w:pPr>
        <w:pStyle w:val="af1"/>
        <w:numPr>
          <w:ilvl w:val="2"/>
          <w:numId w:val="33"/>
        </w:numPr>
        <w:shd w:val="clear" w:color="auto" w:fill="FFFFFF"/>
        <w:ind w:left="0" w:firstLine="0"/>
        <w:jc w:val="both"/>
        <w:rPr>
          <w:sz w:val="24"/>
          <w:szCs w:val="24"/>
        </w:rPr>
      </w:pPr>
      <w:r w:rsidRPr="002C3E89">
        <w:rPr>
          <w:sz w:val="24"/>
          <w:szCs w:val="24"/>
        </w:rPr>
        <w:t>соответствии со статьей 431.2 Гражданского кодекса Российской Федерации Поставщик заверяет Покупателя, что на момент заключения Договора:</w:t>
      </w:r>
    </w:p>
    <w:p w14:paraId="45FDF653" w14:textId="77777777" w:rsidR="00F93DD6" w:rsidRPr="002C3E89" w:rsidRDefault="00F93DD6" w:rsidP="00F93DD6">
      <w:pPr>
        <w:shd w:val="clear" w:color="auto" w:fill="FFFFFF"/>
        <w:tabs>
          <w:tab w:val="left" w:pos="993"/>
        </w:tabs>
        <w:ind w:firstLine="709"/>
        <w:jc w:val="both"/>
        <w:rPr>
          <w:sz w:val="24"/>
          <w:szCs w:val="24"/>
        </w:rPr>
      </w:pPr>
      <w:r w:rsidRPr="002C3E89">
        <w:rPr>
          <w:sz w:val="24"/>
          <w:szCs w:val="24"/>
        </w:rPr>
        <w:t>a)</w:t>
      </w:r>
      <w:r w:rsidRPr="002C3E89">
        <w:rPr>
          <w:sz w:val="24"/>
          <w:szCs w:val="24"/>
        </w:rPr>
        <w:tab/>
        <w:t xml:space="preserve">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3ADFB75A" w14:textId="77777777" w:rsidR="00F93DD6" w:rsidRPr="002C3E89" w:rsidRDefault="00F93DD6" w:rsidP="00F93DD6">
      <w:pPr>
        <w:shd w:val="clear" w:color="auto" w:fill="FFFFFF"/>
        <w:tabs>
          <w:tab w:val="left" w:pos="993"/>
        </w:tabs>
        <w:ind w:firstLine="709"/>
        <w:jc w:val="both"/>
        <w:rPr>
          <w:sz w:val="24"/>
          <w:szCs w:val="24"/>
        </w:rPr>
      </w:pPr>
      <w:r w:rsidRPr="002C3E89">
        <w:rPr>
          <w:sz w:val="24"/>
          <w:szCs w:val="24"/>
        </w:rPr>
        <w:t>b)</w:t>
      </w:r>
      <w:r w:rsidRPr="002C3E89">
        <w:rPr>
          <w:sz w:val="24"/>
          <w:szCs w:val="24"/>
        </w:rPr>
        <w:tab/>
        <w:t xml:space="preserve">Поставщик, а также привлекаемые им в целях исполнения Договора лица (субподрядчики, </w:t>
      </w:r>
      <w:proofErr w:type="spellStart"/>
      <w:r w:rsidRPr="002C3E89">
        <w:rPr>
          <w:sz w:val="24"/>
          <w:szCs w:val="24"/>
        </w:rPr>
        <w:t>субисполнители</w:t>
      </w:r>
      <w:proofErr w:type="spellEnd"/>
      <w:r w:rsidRPr="002C3E89">
        <w:rPr>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3389D26F" w14:textId="77777777" w:rsidR="00F93DD6" w:rsidRPr="002C3E89" w:rsidRDefault="00F93DD6" w:rsidP="00F93DD6">
      <w:pPr>
        <w:shd w:val="clear" w:color="auto" w:fill="FFFFFF"/>
        <w:tabs>
          <w:tab w:val="left" w:pos="993"/>
        </w:tabs>
        <w:ind w:firstLine="709"/>
        <w:jc w:val="both"/>
        <w:rPr>
          <w:sz w:val="24"/>
          <w:szCs w:val="24"/>
        </w:rPr>
      </w:pPr>
      <w:r w:rsidRPr="002C3E89">
        <w:rPr>
          <w:sz w:val="24"/>
          <w:szCs w:val="24"/>
        </w:rPr>
        <w:t>c)</w:t>
      </w:r>
      <w:r w:rsidRPr="002C3E89">
        <w:rPr>
          <w:sz w:val="24"/>
          <w:szCs w:val="24"/>
        </w:rPr>
        <w:tab/>
        <w:t xml:space="preserve">Поставщик, а также привлекаемые им в целях исполнения Договора лица (субподрядчики, </w:t>
      </w:r>
      <w:proofErr w:type="spellStart"/>
      <w:r w:rsidRPr="002C3E89">
        <w:rPr>
          <w:sz w:val="24"/>
          <w:szCs w:val="24"/>
        </w:rPr>
        <w:t>субисполнители</w:t>
      </w:r>
      <w:proofErr w:type="spellEnd"/>
      <w:r w:rsidRPr="002C3E89">
        <w:rPr>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2C3E89">
        <w:rPr>
          <w:sz w:val="24"/>
          <w:szCs w:val="24"/>
        </w:rPr>
        <w:lastRenderedPageBreak/>
        <w:t>субисполнителя</w:t>
      </w:r>
      <w:proofErr w:type="spellEnd"/>
      <w:r w:rsidRPr="002C3E89">
        <w:rPr>
          <w:sz w:val="24"/>
          <w:szCs w:val="24"/>
        </w:rPr>
        <w:t>,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495AC4E4" w14:textId="77777777" w:rsidR="00F93DD6" w:rsidRPr="002C3E89" w:rsidRDefault="00F93DD6" w:rsidP="00F93DD6">
      <w:pPr>
        <w:shd w:val="clear" w:color="auto" w:fill="FFFFFF"/>
        <w:tabs>
          <w:tab w:val="left" w:pos="993"/>
        </w:tabs>
        <w:ind w:firstLine="709"/>
        <w:jc w:val="both"/>
        <w:rPr>
          <w:sz w:val="24"/>
          <w:szCs w:val="24"/>
        </w:rPr>
      </w:pPr>
      <w:r w:rsidRPr="002C3E89">
        <w:rPr>
          <w:sz w:val="24"/>
          <w:szCs w:val="24"/>
        </w:rPr>
        <w:t>d)</w:t>
      </w:r>
      <w:r w:rsidRPr="002C3E89">
        <w:rPr>
          <w:sz w:val="24"/>
          <w:szCs w:val="24"/>
        </w:rPr>
        <w:tab/>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3A402D21" w14:textId="77777777" w:rsidR="00F93DD6" w:rsidRPr="002C3E89" w:rsidRDefault="00F93DD6" w:rsidP="00F93DD6">
      <w:pPr>
        <w:shd w:val="clear" w:color="auto" w:fill="FFFFFF"/>
        <w:tabs>
          <w:tab w:val="left" w:pos="993"/>
        </w:tabs>
        <w:ind w:firstLine="709"/>
        <w:jc w:val="both"/>
        <w:rPr>
          <w:sz w:val="24"/>
          <w:szCs w:val="24"/>
        </w:rPr>
      </w:pPr>
      <w:r w:rsidRPr="002C3E89">
        <w:rPr>
          <w:sz w:val="24"/>
          <w:szCs w:val="24"/>
        </w:rPr>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14:paraId="4B101DB5" w14:textId="77777777" w:rsidR="00F93DD6" w:rsidRPr="002C3E89" w:rsidRDefault="00F93DD6" w:rsidP="00F93DD6">
      <w:pPr>
        <w:pStyle w:val="af1"/>
        <w:numPr>
          <w:ilvl w:val="2"/>
          <w:numId w:val="33"/>
        </w:numPr>
        <w:shd w:val="clear" w:color="auto" w:fill="FFFFFF"/>
        <w:tabs>
          <w:tab w:val="left" w:pos="851"/>
        </w:tabs>
        <w:ind w:left="0" w:firstLine="0"/>
        <w:jc w:val="both"/>
        <w:rPr>
          <w:sz w:val="24"/>
          <w:szCs w:val="24"/>
        </w:rPr>
      </w:pPr>
      <w:r w:rsidRPr="002C3E89">
        <w:rPr>
          <w:sz w:val="24"/>
          <w:szCs w:val="24"/>
        </w:rPr>
        <w:t xml:space="preserve">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sidRPr="002C3E89">
        <w:rPr>
          <w:sz w:val="24"/>
          <w:szCs w:val="24"/>
        </w:rPr>
        <w:t>субисполнителей</w:t>
      </w:r>
      <w:proofErr w:type="spellEnd"/>
      <w:r w:rsidRPr="002C3E89">
        <w:rPr>
          <w:sz w:val="24"/>
          <w:szCs w:val="24"/>
        </w:rPr>
        <w:t>, субпоставщиков и т.п.) условиям, указанным в п. 10.1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Лицензиар дает заверения в п. 10.1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14:paraId="445096F9" w14:textId="77777777" w:rsidR="00F93DD6" w:rsidRPr="002C3E89" w:rsidRDefault="00F93DD6" w:rsidP="00F93DD6">
      <w:pPr>
        <w:shd w:val="clear" w:color="auto" w:fill="FFFFFF"/>
        <w:jc w:val="both"/>
        <w:rPr>
          <w:b/>
          <w:color w:val="000000"/>
          <w:sz w:val="24"/>
          <w:szCs w:val="24"/>
        </w:rPr>
      </w:pPr>
    </w:p>
    <w:p w14:paraId="62BCAFB6" w14:textId="77777777" w:rsidR="00F93DD6" w:rsidRPr="002C3E89" w:rsidRDefault="00F93DD6" w:rsidP="00F93DD6">
      <w:pPr>
        <w:pStyle w:val="af1"/>
        <w:numPr>
          <w:ilvl w:val="1"/>
          <w:numId w:val="33"/>
        </w:numPr>
        <w:shd w:val="clear" w:color="auto" w:fill="FFFFFF"/>
        <w:ind w:left="0" w:firstLine="0"/>
        <w:rPr>
          <w:color w:val="000000"/>
          <w:sz w:val="24"/>
          <w:szCs w:val="24"/>
        </w:rPr>
      </w:pPr>
      <w:r w:rsidRPr="002C3E89">
        <w:rPr>
          <w:color w:val="000000"/>
          <w:sz w:val="24"/>
          <w:szCs w:val="24"/>
        </w:rPr>
        <w:t>Возмещение имущественных потерь</w:t>
      </w:r>
    </w:p>
    <w:p w14:paraId="7BADD07A" w14:textId="77777777" w:rsidR="00F93DD6" w:rsidRPr="002C3E89" w:rsidRDefault="00F93DD6" w:rsidP="00F93DD6">
      <w:pPr>
        <w:pStyle w:val="af1"/>
        <w:numPr>
          <w:ilvl w:val="0"/>
          <w:numId w:val="34"/>
        </w:numPr>
        <w:jc w:val="both"/>
        <w:rPr>
          <w:vanish/>
          <w:sz w:val="24"/>
          <w:szCs w:val="24"/>
        </w:rPr>
      </w:pPr>
    </w:p>
    <w:p w14:paraId="5623BFB8" w14:textId="77777777" w:rsidR="00F93DD6" w:rsidRPr="002C3E89" w:rsidRDefault="00F93DD6" w:rsidP="00F93DD6">
      <w:pPr>
        <w:pStyle w:val="af1"/>
        <w:numPr>
          <w:ilvl w:val="0"/>
          <w:numId w:val="34"/>
        </w:numPr>
        <w:jc w:val="both"/>
        <w:rPr>
          <w:vanish/>
          <w:sz w:val="24"/>
          <w:szCs w:val="24"/>
        </w:rPr>
      </w:pPr>
    </w:p>
    <w:p w14:paraId="347EE929" w14:textId="77777777" w:rsidR="00F93DD6" w:rsidRPr="002C3E89" w:rsidRDefault="00F93DD6" w:rsidP="00F93DD6">
      <w:pPr>
        <w:pStyle w:val="af1"/>
        <w:numPr>
          <w:ilvl w:val="0"/>
          <w:numId w:val="34"/>
        </w:numPr>
        <w:jc w:val="both"/>
        <w:rPr>
          <w:vanish/>
          <w:sz w:val="24"/>
          <w:szCs w:val="24"/>
        </w:rPr>
      </w:pPr>
    </w:p>
    <w:p w14:paraId="03C39247" w14:textId="77777777" w:rsidR="00F93DD6" w:rsidRPr="002C3E89" w:rsidRDefault="00F93DD6" w:rsidP="00F93DD6">
      <w:pPr>
        <w:pStyle w:val="af1"/>
        <w:numPr>
          <w:ilvl w:val="0"/>
          <w:numId w:val="34"/>
        </w:numPr>
        <w:jc w:val="both"/>
        <w:rPr>
          <w:vanish/>
          <w:sz w:val="24"/>
          <w:szCs w:val="24"/>
        </w:rPr>
      </w:pPr>
    </w:p>
    <w:p w14:paraId="00CF731B" w14:textId="77777777" w:rsidR="00F93DD6" w:rsidRPr="002C3E89" w:rsidRDefault="00F93DD6" w:rsidP="00F93DD6">
      <w:pPr>
        <w:pStyle w:val="af1"/>
        <w:numPr>
          <w:ilvl w:val="0"/>
          <w:numId w:val="34"/>
        </w:numPr>
        <w:jc w:val="both"/>
        <w:rPr>
          <w:vanish/>
          <w:sz w:val="24"/>
          <w:szCs w:val="24"/>
        </w:rPr>
      </w:pPr>
    </w:p>
    <w:p w14:paraId="317F86F6" w14:textId="77777777" w:rsidR="00F93DD6" w:rsidRPr="002C3E89" w:rsidRDefault="00F93DD6" w:rsidP="00F93DD6">
      <w:pPr>
        <w:pStyle w:val="af1"/>
        <w:numPr>
          <w:ilvl w:val="0"/>
          <w:numId w:val="34"/>
        </w:numPr>
        <w:jc w:val="both"/>
        <w:rPr>
          <w:vanish/>
          <w:sz w:val="24"/>
          <w:szCs w:val="24"/>
        </w:rPr>
      </w:pPr>
    </w:p>
    <w:p w14:paraId="04694F08" w14:textId="77777777" w:rsidR="00F93DD6" w:rsidRPr="002C3E89" w:rsidRDefault="00F93DD6" w:rsidP="00F93DD6">
      <w:pPr>
        <w:pStyle w:val="af1"/>
        <w:numPr>
          <w:ilvl w:val="0"/>
          <w:numId w:val="34"/>
        </w:numPr>
        <w:jc w:val="both"/>
        <w:rPr>
          <w:vanish/>
          <w:sz w:val="24"/>
          <w:szCs w:val="24"/>
        </w:rPr>
      </w:pPr>
    </w:p>
    <w:p w14:paraId="5709A5B5" w14:textId="77777777" w:rsidR="00F93DD6" w:rsidRPr="002C3E89" w:rsidRDefault="00F93DD6" w:rsidP="00F93DD6">
      <w:pPr>
        <w:pStyle w:val="af1"/>
        <w:numPr>
          <w:ilvl w:val="0"/>
          <w:numId w:val="34"/>
        </w:numPr>
        <w:jc w:val="both"/>
        <w:rPr>
          <w:vanish/>
          <w:sz w:val="24"/>
          <w:szCs w:val="24"/>
        </w:rPr>
      </w:pPr>
    </w:p>
    <w:p w14:paraId="2826F100" w14:textId="77777777" w:rsidR="00F93DD6" w:rsidRPr="002C3E89" w:rsidRDefault="00F93DD6" w:rsidP="00F93DD6">
      <w:pPr>
        <w:pStyle w:val="af1"/>
        <w:numPr>
          <w:ilvl w:val="0"/>
          <w:numId w:val="34"/>
        </w:numPr>
        <w:jc w:val="both"/>
        <w:rPr>
          <w:vanish/>
          <w:sz w:val="24"/>
          <w:szCs w:val="24"/>
        </w:rPr>
      </w:pPr>
    </w:p>
    <w:p w14:paraId="78F85FDE" w14:textId="77777777" w:rsidR="00F93DD6" w:rsidRPr="002C3E89" w:rsidRDefault="00F93DD6" w:rsidP="00F93DD6">
      <w:pPr>
        <w:pStyle w:val="af1"/>
        <w:numPr>
          <w:ilvl w:val="0"/>
          <w:numId w:val="34"/>
        </w:numPr>
        <w:jc w:val="both"/>
        <w:rPr>
          <w:vanish/>
          <w:sz w:val="24"/>
          <w:szCs w:val="24"/>
        </w:rPr>
      </w:pPr>
    </w:p>
    <w:p w14:paraId="6B82C3CD" w14:textId="77777777" w:rsidR="00F93DD6" w:rsidRPr="002C3E89" w:rsidRDefault="00F93DD6" w:rsidP="00F93DD6">
      <w:pPr>
        <w:pStyle w:val="af1"/>
        <w:numPr>
          <w:ilvl w:val="0"/>
          <w:numId w:val="34"/>
        </w:numPr>
        <w:jc w:val="both"/>
        <w:rPr>
          <w:vanish/>
          <w:sz w:val="24"/>
          <w:szCs w:val="24"/>
        </w:rPr>
      </w:pPr>
    </w:p>
    <w:p w14:paraId="129E8EEE" w14:textId="77777777" w:rsidR="00F93DD6" w:rsidRPr="002C3E89" w:rsidRDefault="00F93DD6" w:rsidP="00F93DD6">
      <w:pPr>
        <w:pStyle w:val="af1"/>
        <w:numPr>
          <w:ilvl w:val="1"/>
          <w:numId w:val="34"/>
        </w:numPr>
        <w:jc w:val="both"/>
        <w:rPr>
          <w:vanish/>
          <w:sz w:val="24"/>
          <w:szCs w:val="24"/>
        </w:rPr>
      </w:pPr>
    </w:p>
    <w:p w14:paraId="67DDF2E3" w14:textId="77777777" w:rsidR="00F93DD6" w:rsidRPr="002C3E89" w:rsidRDefault="00F93DD6" w:rsidP="00F93DD6">
      <w:pPr>
        <w:pStyle w:val="af1"/>
        <w:numPr>
          <w:ilvl w:val="1"/>
          <w:numId w:val="34"/>
        </w:numPr>
        <w:jc w:val="both"/>
        <w:rPr>
          <w:vanish/>
          <w:sz w:val="24"/>
          <w:szCs w:val="24"/>
        </w:rPr>
      </w:pPr>
    </w:p>
    <w:p w14:paraId="48BBD1AB" w14:textId="77777777" w:rsidR="00F93DD6" w:rsidRPr="002C3E89" w:rsidRDefault="00F93DD6" w:rsidP="00F93DD6">
      <w:pPr>
        <w:pStyle w:val="af1"/>
        <w:numPr>
          <w:ilvl w:val="2"/>
          <w:numId w:val="34"/>
        </w:numPr>
        <w:ind w:left="0" w:firstLine="0"/>
        <w:jc w:val="both"/>
        <w:rPr>
          <w:sz w:val="24"/>
          <w:szCs w:val="24"/>
        </w:rPr>
      </w:pPr>
      <w:r w:rsidRPr="002C3E89">
        <w:rPr>
          <w:sz w:val="24"/>
          <w:szCs w:val="24"/>
        </w:rPr>
        <w:t>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ненадлежащим исполнением Поставщиком своих налоговых обязанностей, либо в связи с привлечением им в качестве своих поставщиков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поставщиками Поставщика в качестве своих 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поставщиков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686779D7" w14:textId="77777777" w:rsidR="00F93DD6" w:rsidRPr="002C3E89" w:rsidRDefault="00F93DD6" w:rsidP="00F93DD6">
      <w:pPr>
        <w:tabs>
          <w:tab w:val="left" w:pos="709"/>
        </w:tabs>
        <w:ind w:firstLine="709"/>
        <w:jc w:val="both"/>
        <w:rPr>
          <w:sz w:val="24"/>
          <w:szCs w:val="24"/>
        </w:rPr>
      </w:pPr>
      <w:r w:rsidRPr="002C3E89">
        <w:rPr>
          <w:sz w:val="24"/>
          <w:szCs w:val="24"/>
        </w:rPr>
        <w:t xml:space="preserve">а) в порядке применения статьи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64BA1C72" w14:textId="77777777" w:rsidR="00F93DD6" w:rsidRPr="002C3E89" w:rsidRDefault="00F93DD6" w:rsidP="00F93DD6">
      <w:pPr>
        <w:tabs>
          <w:tab w:val="left" w:pos="709"/>
        </w:tabs>
        <w:ind w:firstLine="709"/>
        <w:jc w:val="both"/>
        <w:rPr>
          <w:sz w:val="24"/>
          <w:szCs w:val="24"/>
        </w:rPr>
      </w:pPr>
      <w:r w:rsidRPr="002C3E89">
        <w:rPr>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sidRPr="002C3E89">
        <w:rPr>
          <w:sz w:val="24"/>
          <w:szCs w:val="24"/>
        </w:rPr>
        <w:t>безакцептном</w:t>
      </w:r>
      <w:proofErr w:type="spellEnd"/>
      <w:r w:rsidRPr="002C3E89">
        <w:rPr>
          <w:sz w:val="24"/>
          <w:szCs w:val="24"/>
        </w:rPr>
        <w:t xml:space="preserve"> порядке или перечислены Покупателем добровольно (вследствие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p>
    <w:p w14:paraId="52E23E78" w14:textId="77777777" w:rsidR="00F93DD6" w:rsidRPr="002C3E89" w:rsidRDefault="00F93DD6" w:rsidP="00F93DD6">
      <w:pPr>
        <w:tabs>
          <w:tab w:val="left" w:pos="709"/>
        </w:tabs>
        <w:jc w:val="both"/>
        <w:rPr>
          <w:sz w:val="24"/>
          <w:szCs w:val="24"/>
        </w:rPr>
      </w:pPr>
      <w:r w:rsidRPr="002C3E89">
        <w:rPr>
          <w:sz w:val="24"/>
          <w:szCs w:val="24"/>
        </w:rPr>
        <w:t xml:space="preserve"> Размер имущественных потерь Покупателя определяется как совокупность следующих сумм:</w:t>
      </w:r>
    </w:p>
    <w:p w14:paraId="4C836180" w14:textId="77777777" w:rsidR="00F93DD6" w:rsidRPr="002C3E89" w:rsidRDefault="00F93DD6" w:rsidP="00F93DD6">
      <w:pPr>
        <w:tabs>
          <w:tab w:val="left" w:pos="709"/>
        </w:tabs>
        <w:ind w:firstLine="426"/>
        <w:jc w:val="both"/>
        <w:rPr>
          <w:sz w:val="24"/>
          <w:szCs w:val="24"/>
        </w:rPr>
      </w:pPr>
      <w:r w:rsidRPr="002C3E89">
        <w:rPr>
          <w:sz w:val="24"/>
          <w:szCs w:val="24"/>
        </w:rPr>
        <w:t xml:space="preserve">- суммы налога на прибыль и/или НДС, </w:t>
      </w:r>
      <w:proofErr w:type="spellStart"/>
      <w:r w:rsidRPr="002C3E89">
        <w:rPr>
          <w:sz w:val="24"/>
          <w:szCs w:val="24"/>
        </w:rPr>
        <w:t>доначисленного</w:t>
      </w:r>
      <w:proofErr w:type="spellEnd"/>
      <w:r w:rsidRPr="002C3E89">
        <w:rPr>
          <w:sz w:val="24"/>
          <w:szCs w:val="24"/>
        </w:rPr>
        <w:t xml:space="preserve">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w:t>
      </w:r>
      <w:r w:rsidRPr="002C3E89">
        <w:rPr>
          <w:sz w:val="24"/>
          <w:szCs w:val="24"/>
        </w:rPr>
        <w:lastRenderedPageBreak/>
        <w:t>Поставщиком («</w:t>
      </w:r>
      <w:proofErr w:type="spellStart"/>
      <w:r w:rsidRPr="002C3E89">
        <w:rPr>
          <w:sz w:val="24"/>
          <w:szCs w:val="24"/>
        </w:rPr>
        <w:t>Доначисленные</w:t>
      </w:r>
      <w:proofErr w:type="spellEnd"/>
      <w:r w:rsidRPr="002C3E89">
        <w:rPr>
          <w:sz w:val="24"/>
          <w:szCs w:val="24"/>
        </w:rPr>
        <w:t xml:space="preserve"> налоги») в соответствии с Решением налогового органа или Мотивированным мнением; плюс</w:t>
      </w:r>
    </w:p>
    <w:p w14:paraId="67405885" w14:textId="77777777" w:rsidR="00F93DD6" w:rsidRPr="002C3E89" w:rsidRDefault="00F93DD6" w:rsidP="00F93DD6">
      <w:pPr>
        <w:tabs>
          <w:tab w:val="left" w:pos="709"/>
        </w:tabs>
        <w:ind w:firstLine="426"/>
        <w:jc w:val="both"/>
        <w:rPr>
          <w:sz w:val="24"/>
          <w:szCs w:val="24"/>
        </w:rPr>
      </w:pPr>
      <w:r w:rsidRPr="002C3E89">
        <w:rPr>
          <w:sz w:val="24"/>
          <w:szCs w:val="24"/>
        </w:rPr>
        <w:t xml:space="preserve">- суммы начисленных Покупателю пеней на сумму </w:t>
      </w:r>
      <w:proofErr w:type="spellStart"/>
      <w:r w:rsidRPr="002C3E89">
        <w:rPr>
          <w:sz w:val="24"/>
          <w:szCs w:val="24"/>
        </w:rPr>
        <w:t>Доначисленных</w:t>
      </w:r>
      <w:proofErr w:type="spellEnd"/>
      <w:r w:rsidRPr="002C3E89">
        <w:rPr>
          <w:sz w:val="24"/>
          <w:szCs w:val="24"/>
        </w:rPr>
        <w:t xml:space="preserve"> налогов в соответствии с Решением налогового органа («Пени») или Мотивированным мнением; плюс</w:t>
      </w:r>
    </w:p>
    <w:p w14:paraId="2A90CB2C" w14:textId="77777777" w:rsidR="00F93DD6" w:rsidRPr="002C3E89" w:rsidRDefault="00F93DD6" w:rsidP="00F93DD6">
      <w:pPr>
        <w:tabs>
          <w:tab w:val="left" w:pos="709"/>
        </w:tabs>
        <w:ind w:firstLine="426"/>
        <w:jc w:val="both"/>
        <w:rPr>
          <w:sz w:val="24"/>
          <w:szCs w:val="24"/>
        </w:rPr>
      </w:pPr>
      <w:r w:rsidRPr="002C3E89">
        <w:rPr>
          <w:sz w:val="24"/>
          <w:szCs w:val="24"/>
        </w:rPr>
        <w:t xml:space="preserve">- штрафов, начисленных Покупателю за соответствующие налоговые нарушения в связи с неуплатой ею </w:t>
      </w:r>
      <w:proofErr w:type="spellStart"/>
      <w:r w:rsidRPr="002C3E89">
        <w:rPr>
          <w:sz w:val="24"/>
          <w:szCs w:val="24"/>
        </w:rPr>
        <w:t>Доначисленных</w:t>
      </w:r>
      <w:proofErr w:type="spellEnd"/>
      <w:r w:rsidRPr="002C3E89">
        <w:rPr>
          <w:sz w:val="24"/>
          <w:szCs w:val="24"/>
        </w:rPr>
        <w:t xml:space="preserve"> налогов в соответствии с Решением налогового органа («Штрафы»).</w:t>
      </w:r>
    </w:p>
    <w:p w14:paraId="0FCF1D32" w14:textId="77777777" w:rsidR="00F93DD6" w:rsidRPr="002C3E89" w:rsidRDefault="00F93DD6" w:rsidP="00F93DD6">
      <w:pPr>
        <w:tabs>
          <w:tab w:val="left" w:pos="709"/>
        </w:tabs>
        <w:ind w:firstLine="426"/>
        <w:jc w:val="both"/>
        <w:rPr>
          <w:sz w:val="24"/>
          <w:szCs w:val="24"/>
        </w:rPr>
      </w:pPr>
      <w:r w:rsidRPr="002C3E89">
        <w:rPr>
          <w:sz w:val="24"/>
          <w:szCs w:val="24"/>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179FC236" w14:textId="77777777" w:rsidR="00F93DD6" w:rsidRPr="002C3E89" w:rsidRDefault="00F93DD6" w:rsidP="00F93DD6">
      <w:pPr>
        <w:tabs>
          <w:tab w:val="left" w:pos="709"/>
        </w:tabs>
        <w:jc w:val="both"/>
        <w:rPr>
          <w:sz w:val="24"/>
          <w:szCs w:val="24"/>
        </w:rPr>
      </w:pPr>
      <w:r w:rsidRPr="002C3E89">
        <w:rPr>
          <w:sz w:val="24"/>
          <w:szCs w:val="24"/>
        </w:rPr>
        <w:t>Покупатель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14:paraId="66EA4A30" w14:textId="77777777" w:rsidR="00F93DD6" w:rsidRPr="002C3E89" w:rsidRDefault="00F93DD6" w:rsidP="00F93DD6">
      <w:pPr>
        <w:pStyle w:val="af1"/>
        <w:numPr>
          <w:ilvl w:val="2"/>
          <w:numId w:val="34"/>
        </w:numPr>
        <w:tabs>
          <w:tab w:val="left" w:pos="709"/>
        </w:tabs>
        <w:ind w:left="0" w:firstLine="0"/>
        <w:jc w:val="both"/>
        <w:rPr>
          <w:sz w:val="24"/>
          <w:szCs w:val="24"/>
        </w:rPr>
      </w:pPr>
      <w:r w:rsidRPr="002C3E89">
        <w:rPr>
          <w:sz w:val="24"/>
          <w:szCs w:val="24"/>
        </w:rPr>
        <w:t>Стороны согласовали следующую процедуру взаимодействия сторон по минимизации имущественных потерь:</w:t>
      </w:r>
    </w:p>
    <w:p w14:paraId="452CF299" w14:textId="77777777" w:rsidR="00F93DD6" w:rsidRPr="002C3E89" w:rsidRDefault="00F93DD6" w:rsidP="00F93DD6">
      <w:pPr>
        <w:pStyle w:val="af1"/>
        <w:numPr>
          <w:ilvl w:val="2"/>
          <w:numId w:val="34"/>
        </w:numPr>
        <w:tabs>
          <w:tab w:val="left" w:pos="709"/>
        </w:tabs>
        <w:ind w:left="0" w:firstLine="0"/>
        <w:jc w:val="both"/>
        <w:rPr>
          <w:sz w:val="24"/>
          <w:szCs w:val="24"/>
        </w:rPr>
      </w:pPr>
      <w:r w:rsidRPr="002C3E89">
        <w:rPr>
          <w:sz w:val="24"/>
          <w:szCs w:val="24"/>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2C3E89">
        <w:rPr>
          <w:sz w:val="24"/>
          <w:szCs w:val="24"/>
        </w:rPr>
        <w:t>субконтрагентов</w:t>
      </w:r>
      <w:proofErr w:type="spellEnd"/>
      <w:r w:rsidRPr="002C3E89">
        <w:rPr>
          <w:sz w:val="24"/>
          <w:szCs w:val="24"/>
        </w:rPr>
        <w:t xml:space="preserve"> (например, субподрядчиков, </w:t>
      </w:r>
      <w:proofErr w:type="spellStart"/>
      <w:r w:rsidRPr="002C3E89">
        <w:rPr>
          <w:sz w:val="24"/>
          <w:szCs w:val="24"/>
        </w:rPr>
        <w:t>субисполнителей</w:t>
      </w:r>
      <w:proofErr w:type="spellEnd"/>
      <w:r w:rsidRPr="002C3E89">
        <w:rPr>
          <w:sz w:val="24"/>
          <w:szCs w:val="24"/>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6863A548" w14:textId="77777777" w:rsidR="00F93DD6" w:rsidRPr="002C3E89" w:rsidRDefault="00F93DD6" w:rsidP="00F93DD6">
      <w:pPr>
        <w:pStyle w:val="af1"/>
        <w:numPr>
          <w:ilvl w:val="2"/>
          <w:numId w:val="34"/>
        </w:numPr>
        <w:tabs>
          <w:tab w:val="left" w:pos="709"/>
        </w:tabs>
        <w:ind w:left="0" w:firstLine="0"/>
        <w:jc w:val="both"/>
        <w:rPr>
          <w:sz w:val="24"/>
          <w:szCs w:val="24"/>
        </w:rPr>
      </w:pPr>
      <w:r w:rsidRPr="002C3E89">
        <w:rPr>
          <w:sz w:val="24"/>
          <w:szCs w:val="24"/>
        </w:rPr>
        <w:t>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51C8A2DB" w14:textId="77777777" w:rsidR="00F93DD6" w:rsidRPr="002C3E89" w:rsidRDefault="00F93DD6" w:rsidP="00F93DD6">
      <w:pPr>
        <w:tabs>
          <w:tab w:val="left" w:pos="709"/>
        </w:tabs>
        <w:jc w:val="both"/>
        <w:rPr>
          <w:sz w:val="24"/>
          <w:szCs w:val="24"/>
        </w:rPr>
      </w:pPr>
      <w:r w:rsidRPr="002C3E89">
        <w:rPr>
          <w:sz w:val="24"/>
          <w:szCs w:val="24"/>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191C9463" w14:textId="77777777" w:rsidR="00F93DD6" w:rsidRPr="002C3E89" w:rsidRDefault="00F93DD6" w:rsidP="00F93DD6">
      <w:pPr>
        <w:pStyle w:val="af1"/>
        <w:numPr>
          <w:ilvl w:val="2"/>
          <w:numId w:val="34"/>
        </w:numPr>
        <w:tabs>
          <w:tab w:val="left" w:pos="709"/>
        </w:tabs>
        <w:ind w:left="0" w:firstLine="0"/>
        <w:jc w:val="both"/>
        <w:rPr>
          <w:sz w:val="24"/>
          <w:szCs w:val="24"/>
        </w:rPr>
      </w:pPr>
      <w:r w:rsidRPr="002C3E89">
        <w:rPr>
          <w:sz w:val="24"/>
          <w:szCs w:val="24"/>
        </w:rPr>
        <w:t>Заказчик вправе потребовать с Поставщика возмещения имущественных потерь, связанных с наступлением обстоятельств, указанных в п. 11.2. Договора, в течение срока действия Договора и в течение трех лет после окончания срока действия Договора.</w:t>
      </w:r>
    </w:p>
    <w:p w14:paraId="787551DC" w14:textId="77777777" w:rsidR="00F93DD6" w:rsidRPr="002C3E89" w:rsidRDefault="00F93DD6" w:rsidP="00F93DD6">
      <w:pPr>
        <w:tabs>
          <w:tab w:val="left" w:pos="709"/>
        </w:tabs>
        <w:jc w:val="both"/>
        <w:rPr>
          <w:sz w:val="24"/>
          <w:szCs w:val="24"/>
        </w:rPr>
      </w:pPr>
    </w:p>
    <w:p w14:paraId="47D25218" w14:textId="77777777" w:rsidR="00F93DD6" w:rsidRPr="002C3E89" w:rsidRDefault="00F93DD6" w:rsidP="00F93DD6">
      <w:pPr>
        <w:numPr>
          <w:ilvl w:val="0"/>
          <w:numId w:val="3"/>
        </w:numPr>
        <w:shd w:val="clear" w:color="auto" w:fill="FFFFFF"/>
        <w:jc w:val="center"/>
        <w:rPr>
          <w:b/>
          <w:color w:val="000000"/>
          <w:sz w:val="24"/>
          <w:szCs w:val="24"/>
        </w:rPr>
      </w:pPr>
      <w:r w:rsidRPr="002C3E89">
        <w:rPr>
          <w:b/>
          <w:color w:val="000000"/>
          <w:sz w:val="24"/>
          <w:szCs w:val="24"/>
        </w:rPr>
        <w:t>Разрешение споров</w:t>
      </w:r>
    </w:p>
    <w:p w14:paraId="6AA42F38" w14:textId="2199F83A"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w:t>
      </w:r>
      <w:r w:rsidRPr="002C3E89">
        <w:rPr>
          <w:color w:val="000000"/>
          <w:sz w:val="24"/>
          <w:szCs w:val="24"/>
        </w:rPr>
        <w:lastRenderedPageBreak/>
        <w:t>7 (семи) календарных дней со дня направления претензии в адрес Поставщика посредством почтовой связи либо по истечении 5 (пяти)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 по реквизитам, указанным в разделе 17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37B462A4"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При невозможности урегулирования споров путем переговоров споры разрешаются в Арбитражном суде Томской области.</w:t>
      </w:r>
    </w:p>
    <w:p w14:paraId="1E390B9E" w14:textId="77777777" w:rsidR="00F93DD6" w:rsidRPr="002C3E89" w:rsidRDefault="00F93DD6" w:rsidP="00F93DD6">
      <w:pPr>
        <w:shd w:val="clear" w:color="auto" w:fill="FFFFFF"/>
        <w:tabs>
          <w:tab w:val="left" w:pos="1190"/>
        </w:tabs>
        <w:jc w:val="both"/>
        <w:rPr>
          <w:color w:val="000000"/>
          <w:sz w:val="24"/>
          <w:szCs w:val="24"/>
        </w:rPr>
      </w:pPr>
    </w:p>
    <w:p w14:paraId="0D7F5E4E" w14:textId="77777777" w:rsidR="00F93DD6" w:rsidRPr="002C3E89" w:rsidRDefault="00F93DD6" w:rsidP="00F93DD6">
      <w:pPr>
        <w:numPr>
          <w:ilvl w:val="0"/>
          <w:numId w:val="3"/>
        </w:numPr>
        <w:shd w:val="clear" w:color="auto" w:fill="FFFFFF"/>
        <w:jc w:val="center"/>
        <w:rPr>
          <w:b/>
          <w:color w:val="000000"/>
          <w:sz w:val="24"/>
          <w:szCs w:val="24"/>
        </w:rPr>
      </w:pPr>
      <w:r w:rsidRPr="002C3E89">
        <w:rPr>
          <w:b/>
          <w:color w:val="000000"/>
          <w:sz w:val="24"/>
          <w:szCs w:val="24"/>
        </w:rPr>
        <w:t>Основания расторжения Договора</w:t>
      </w:r>
    </w:p>
    <w:p w14:paraId="6A5188C3" w14:textId="7CACBFBA"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Покупатель вправе в одностороннем порядке отказаться от исполнения настоящего Договора в следующих случаях:</w:t>
      </w:r>
    </w:p>
    <w:p w14:paraId="54F8840B" w14:textId="595E502F" w:rsidR="00F93DD6" w:rsidRPr="002C3E89" w:rsidRDefault="00F93DD6" w:rsidP="00F93DD6">
      <w:pPr>
        <w:numPr>
          <w:ilvl w:val="2"/>
          <w:numId w:val="3"/>
        </w:numPr>
        <w:shd w:val="clear" w:color="auto" w:fill="FFFFFF"/>
        <w:tabs>
          <w:tab w:val="clear" w:pos="1440"/>
        </w:tabs>
        <w:ind w:left="0" w:firstLine="0"/>
        <w:jc w:val="both"/>
        <w:rPr>
          <w:color w:val="000000"/>
          <w:sz w:val="24"/>
          <w:szCs w:val="24"/>
        </w:rPr>
      </w:pPr>
      <w:r w:rsidRPr="002C3E89">
        <w:rPr>
          <w:color w:val="000000"/>
          <w:sz w:val="24"/>
          <w:szCs w:val="24"/>
        </w:rPr>
        <w:t>задержки Поставщиком выполнения обязательств по настоящему Договору более чем на 10 (десять) рабочих дней по причинам, не зависящим от Покупателя;</w:t>
      </w:r>
    </w:p>
    <w:p w14:paraId="5CEE86B7" w14:textId="77777777" w:rsidR="00F93DD6" w:rsidRPr="002C3E89" w:rsidRDefault="00F93DD6" w:rsidP="00F93DD6">
      <w:pPr>
        <w:numPr>
          <w:ilvl w:val="2"/>
          <w:numId w:val="3"/>
        </w:numPr>
        <w:shd w:val="clear" w:color="auto" w:fill="FFFFFF"/>
        <w:tabs>
          <w:tab w:val="clear" w:pos="1440"/>
        </w:tabs>
        <w:ind w:left="0" w:firstLine="0"/>
        <w:jc w:val="both"/>
        <w:rPr>
          <w:color w:val="000000"/>
          <w:sz w:val="24"/>
          <w:szCs w:val="24"/>
        </w:rPr>
      </w:pPr>
      <w:r w:rsidRPr="002C3E89">
        <w:rPr>
          <w:color w:val="000000"/>
          <w:sz w:val="24"/>
          <w:szCs w:val="24"/>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45B309D3"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Уведомление о расторжении настоящего Договора должно быть направлено Поставщику посредством факсимильной / электронной связи не позднее, чем за 7 (семь) рабочих дней до предполагаемой даты его расторжения с последующей досылкой на бумажном носителе.</w:t>
      </w:r>
    </w:p>
    <w:p w14:paraId="008CBA59"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Договор считается расторгнутым по основаниям, предусмотренным пунктом 13.1. настоящего Договора, с даты, указанной в уведомлении о расторжении настоящего Договора.</w:t>
      </w:r>
    </w:p>
    <w:p w14:paraId="31D5A1E1" w14:textId="77777777" w:rsidR="00F93DD6" w:rsidRPr="002C3E89" w:rsidRDefault="00F93DD6" w:rsidP="00F93DD6">
      <w:pPr>
        <w:numPr>
          <w:ilvl w:val="1"/>
          <w:numId w:val="3"/>
        </w:numPr>
        <w:shd w:val="clear" w:color="auto" w:fill="FFFFFF"/>
        <w:tabs>
          <w:tab w:val="clear" w:pos="792"/>
          <w:tab w:val="num" w:pos="720"/>
        </w:tabs>
        <w:ind w:left="0" w:firstLine="0"/>
        <w:jc w:val="both"/>
        <w:rPr>
          <w:color w:val="000000"/>
          <w:sz w:val="24"/>
          <w:szCs w:val="24"/>
        </w:rPr>
      </w:pPr>
      <w:r w:rsidRPr="002C3E89">
        <w:rPr>
          <w:color w:val="000000"/>
          <w:sz w:val="24"/>
          <w:szCs w:val="24"/>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w:t>
      </w:r>
    </w:p>
    <w:p w14:paraId="6BAFFB65" w14:textId="77777777" w:rsidR="00F93DD6" w:rsidRPr="002C3E89" w:rsidRDefault="00F93DD6" w:rsidP="00F93DD6">
      <w:pPr>
        <w:shd w:val="clear" w:color="auto" w:fill="FFFFFF"/>
        <w:tabs>
          <w:tab w:val="left" w:pos="1190"/>
        </w:tabs>
        <w:jc w:val="both"/>
        <w:rPr>
          <w:color w:val="000000"/>
          <w:sz w:val="24"/>
          <w:szCs w:val="24"/>
        </w:rPr>
      </w:pPr>
    </w:p>
    <w:p w14:paraId="594C420C" w14:textId="77777777" w:rsidR="00F93DD6" w:rsidRPr="002C3E89" w:rsidRDefault="00F93DD6" w:rsidP="00F93DD6">
      <w:pPr>
        <w:pStyle w:val="af1"/>
        <w:numPr>
          <w:ilvl w:val="0"/>
          <w:numId w:val="35"/>
        </w:numPr>
        <w:shd w:val="clear" w:color="auto" w:fill="FFFFFF"/>
        <w:tabs>
          <w:tab w:val="left" w:pos="1190"/>
        </w:tabs>
        <w:jc w:val="center"/>
        <w:rPr>
          <w:b/>
          <w:color w:val="000000"/>
          <w:sz w:val="24"/>
          <w:szCs w:val="24"/>
        </w:rPr>
      </w:pPr>
      <w:r w:rsidRPr="002C3E89">
        <w:rPr>
          <w:b/>
          <w:color w:val="000000"/>
          <w:sz w:val="24"/>
          <w:szCs w:val="24"/>
        </w:rPr>
        <w:t>Обеспечение договора</w:t>
      </w:r>
    </w:p>
    <w:p w14:paraId="5D8E9B40" w14:textId="77777777" w:rsidR="00F93DD6" w:rsidRPr="002C3E89" w:rsidRDefault="00F93DD6" w:rsidP="00F93DD6">
      <w:pPr>
        <w:pStyle w:val="af1"/>
        <w:numPr>
          <w:ilvl w:val="0"/>
          <w:numId w:val="34"/>
        </w:numPr>
        <w:shd w:val="clear" w:color="auto" w:fill="FFFFFF"/>
        <w:tabs>
          <w:tab w:val="left" w:pos="1190"/>
        </w:tabs>
        <w:jc w:val="both"/>
        <w:rPr>
          <w:vanish/>
          <w:color w:val="000000"/>
          <w:sz w:val="24"/>
          <w:szCs w:val="24"/>
        </w:rPr>
      </w:pPr>
    </w:p>
    <w:p w14:paraId="42E6DEBC" w14:textId="77777777" w:rsidR="00F93DD6" w:rsidRPr="002C3E89" w:rsidRDefault="00F93DD6" w:rsidP="00F93DD6">
      <w:pPr>
        <w:pStyle w:val="af1"/>
        <w:numPr>
          <w:ilvl w:val="0"/>
          <w:numId w:val="34"/>
        </w:numPr>
        <w:shd w:val="clear" w:color="auto" w:fill="FFFFFF"/>
        <w:tabs>
          <w:tab w:val="left" w:pos="1190"/>
        </w:tabs>
        <w:jc w:val="both"/>
        <w:rPr>
          <w:vanish/>
          <w:color w:val="000000"/>
          <w:sz w:val="24"/>
          <w:szCs w:val="24"/>
        </w:rPr>
      </w:pPr>
    </w:p>
    <w:p w14:paraId="2DFBAF22" w14:textId="77777777" w:rsidR="00F93DD6" w:rsidRPr="002C3E89" w:rsidRDefault="00F93DD6" w:rsidP="00F93DD6">
      <w:pPr>
        <w:pStyle w:val="af1"/>
        <w:numPr>
          <w:ilvl w:val="0"/>
          <w:numId w:val="34"/>
        </w:numPr>
        <w:shd w:val="clear" w:color="auto" w:fill="FFFFFF"/>
        <w:tabs>
          <w:tab w:val="left" w:pos="1190"/>
        </w:tabs>
        <w:jc w:val="both"/>
        <w:rPr>
          <w:vanish/>
          <w:color w:val="000000"/>
          <w:sz w:val="24"/>
          <w:szCs w:val="24"/>
        </w:rPr>
      </w:pPr>
    </w:p>
    <w:p w14:paraId="2B7A8737" w14:textId="77777777" w:rsidR="00F93DD6" w:rsidRPr="002C3E89" w:rsidRDefault="00F93DD6" w:rsidP="00F93DD6">
      <w:pPr>
        <w:pStyle w:val="af1"/>
        <w:numPr>
          <w:ilvl w:val="1"/>
          <w:numId w:val="34"/>
        </w:numPr>
        <w:shd w:val="clear" w:color="auto" w:fill="FFFFFF"/>
        <w:ind w:left="0" w:firstLine="0"/>
        <w:jc w:val="both"/>
        <w:rPr>
          <w:color w:val="000000"/>
          <w:sz w:val="24"/>
          <w:szCs w:val="24"/>
        </w:rPr>
      </w:pPr>
      <w:r w:rsidRPr="002C3E89">
        <w:rPr>
          <w:color w:val="000000"/>
          <w:sz w:val="24"/>
          <w:szCs w:val="24"/>
        </w:rPr>
        <w:t>Покупателем определены следующие обязательства по Договору, которые должны быть обеспечены:</w:t>
      </w:r>
    </w:p>
    <w:p w14:paraId="16A216FC" w14:textId="77777777" w:rsidR="00F93DD6" w:rsidRPr="002C3E89" w:rsidRDefault="00F93DD6" w:rsidP="00F93DD6">
      <w:pPr>
        <w:pStyle w:val="af1"/>
        <w:numPr>
          <w:ilvl w:val="0"/>
          <w:numId w:val="37"/>
        </w:numPr>
        <w:shd w:val="clear" w:color="auto" w:fill="FFFFFF"/>
        <w:ind w:left="0" w:firstLine="426"/>
        <w:jc w:val="both"/>
        <w:rPr>
          <w:color w:val="000000"/>
          <w:sz w:val="24"/>
          <w:szCs w:val="24"/>
        </w:rPr>
      </w:pPr>
      <w:r w:rsidRPr="002C3E89">
        <w:rPr>
          <w:color w:val="000000"/>
          <w:sz w:val="24"/>
          <w:szCs w:val="24"/>
        </w:rPr>
        <w:t>обязательство о поставке товара, выполнении работ, оказании услуг в сроки, указанные в Договоре;</w:t>
      </w:r>
    </w:p>
    <w:p w14:paraId="63587864" w14:textId="77777777" w:rsidR="00F93DD6" w:rsidRPr="002C3E89" w:rsidRDefault="00F93DD6" w:rsidP="00F93DD6">
      <w:pPr>
        <w:pStyle w:val="af1"/>
        <w:numPr>
          <w:ilvl w:val="0"/>
          <w:numId w:val="37"/>
        </w:numPr>
        <w:shd w:val="clear" w:color="auto" w:fill="FFFFFF"/>
        <w:ind w:left="0" w:firstLine="426"/>
        <w:jc w:val="both"/>
        <w:rPr>
          <w:color w:val="000000"/>
          <w:sz w:val="24"/>
          <w:szCs w:val="24"/>
        </w:rPr>
      </w:pPr>
      <w:r w:rsidRPr="002C3E89">
        <w:rPr>
          <w:color w:val="000000"/>
          <w:sz w:val="24"/>
          <w:szCs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540F9308" w14:textId="77777777" w:rsidR="00F93DD6" w:rsidRPr="002C3E89" w:rsidRDefault="00F93DD6" w:rsidP="00F93DD6">
      <w:pPr>
        <w:pStyle w:val="af1"/>
        <w:numPr>
          <w:ilvl w:val="0"/>
          <w:numId w:val="37"/>
        </w:numPr>
        <w:shd w:val="clear" w:color="auto" w:fill="FFFFFF"/>
        <w:ind w:left="0" w:firstLine="426"/>
        <w:jc w:val="both"/>
        <w:rPr>
          <w:color w:val="000000"/>
          <w:sz w:val="24"/>
          <w:szCs w:val="24"/>
        </w:rPr>
      </w:pPr>
      <w:r w:rsidRPr="002C3E89">
        <w:rPr>
          <w:color w:val="000000"/>
          <w:sz w:val="24"/>
          <w:szCs w:val="24"/>
        </w:rPr>
        <w:t>другие обязательства, предусмотренные условиями Договора.</w:t>
      </w:r>
    </w:p>
    <w:p w14:paraId="748879A9" w14:textId="6CF00C4C" w:rsidR="00F93DD6" w:rsidRPr="002C3E89" w:rsidRDefault="00F93DD6" w:rsidP="00F93DD6">
      <w:pPr>
        <w:pStyle w:val="af1"/>
        <w:numPr>
          <w:ilvl w:val="1"/>
          <w:numId w:val="34"/>
        </w:numPr>
        <w:shd w:val="clear" w:color="auto" w:fill="FFFFFF"/>
        <w:ind w:left="0" w:firstLine="0"/>
        <w:jc w:val="both"/>
        <w:rPr>
          <w:color w:val="000000"/>
          <w:sz w:val="24"/>
          <w:szCs w:val="24"/>
        </w:rPr>
      </w:pPr>
      <w:r w:rsidRPr="002C3E89">
        <w:rPr>
          <w:color w:val="000000"/>
          <w:sz w:val="24"/>
          <w:szCs w:val="24"/>
        </w:rPr>
        <w:t xml:space="preserve">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10 % от начальной (максимальной) цены Договора, а именно в сумме </w:t>
      </w:r>
      <w:r w:rsidR="002C3E89" w:rsidRPr="002C3E89">
        <w:rPr>
          <w:b/>
          <w:color w:val="000000"/>
          <w:sz w:val="24"/>
          <w:szCs w:val="24"/>
        </w:rPr>
        <w:t>206 520 (двести шесть тысяч пятьсот двадцать) рублей 22 копейки</w:t>
      </w:r>
      <w:r w:rsidRPr="002C3E89">
        <w:rPr>
          <w:b/>
          <w:color w:val="000000"/>
          <w:sz w:val="24"/>
          <w:szCs w:val="24"/>
        </w:rPr>
        <w:t xml:space="preserve"> без учета НДС.</w:t>
      </w:r>
    </w:p>
    <w:p w14:paraId="32B04DD8" w14:textId="77777777" w:rsidR="00F93DD6" w:rsidRPr="002C3E89" w:rsidRDefault="00F93DD6" w:rsidP="00F93DD6">
      <w:pPr>
        <w:shd w:val="clear" w:color="auto" w:fill="FFFFFF"/>
        <w:ind w:firstLine="709"/>
        <w:jc w:val="both"/>
        <w:rPr>
          <w:color w:val="000000"/>
          <w:sz w:val="24"/>
          <w:szCs w:val="24"/>
        </w:rPr>
      </w:pPr>
      <w:r w:rsidRPr="002C3E89">
        <w:rPr>
          <w:color w:val="000000"/>
          <w:sz w:val="24"/>
          <w:szCs w:val="24"/>
        </w:rPr>
        <w:t>В случае внесения денежных средств, последние перечисляются на расчетный счет Покупателя:</w:t>
      </w:r>
    </w:p>
    <w:p w14:paraId="30A71E47" w14:textId="77777777" w:rsidR="00F93DD6" w:rsidRPr="002C3E89" w:rsidRDefault="00F93DD6" w:rsidP="00F93DD6">
      <w:pPr>
        <w:shd w:val="clear" w:color="auto" w:fill="FFFFFF"/>
        <w:ind w:firstLine="709"/>
        <w:jc w:val="both"/>
        <w:rPr>
          <w:color w:val="000000"/>
          <w:sz w:val="24"/>
          <w:szCs w:val="24"/>
        </w:rPr>
      </w:pPr>
      <w:r w:rsidRPr="002C3E89">
        <w:rPr>
          <w:color w:val="000000"/>
          <w:sz w:val="24"/>
          <w:szCs w:val="24"/>
        </w:rPr>
        <w:lastRenderedPageBreak/>
        <w:t>Р/</w:t>
      </w:r>
      <w:proofErr w:type="spellStart"/>
      <w:r w:rsidRPr="002C3E89">
        <w:rPr>
          <w:color w:val="000000"/>
          <w:sz w:val="24"/>
          <w:szCs w:val="24"/>
        </w:rPr>
        <w:t>сч</w:t>
      </w:r>
      <w:proofErr w:type="spellEnd"/>
      <w:r w:rsidRPr="002C3E89">
        <w:rPr>
          <w:color w:val="000000"/>
          <w:sz w:val="24"/>
          <w:szCs w:val="24"/>
        </w:rPr>
        <w:t xml:space="preserve"> 40702810800000039366 </w:t>
      </w:r>
    </w:p>
    <w:p w14:paraId="16415639" w14:textId="77777777" w:rsidR="00F93DD6" w:rsidRPr="002C3E89" w:rsidRDefault="00F93DD6" w:rsidP="00F93DD6">
      <w:pPr>
        <w:shd w:val="clear" w:color="auto" w:fill="FFFFFF"/>
        <w:ind w:firstLine="709"/>
        <w:jc w:val="both"/>
        <w:rPr>
          <w:color w:val="000000"/>
          <w:sz w:val="24"/>
          <w:szCs w:val="24"/>
        </w:rPr>
      </w:pPr>
      <w:r w:rsidRPr="002C3E89">
        <w:rPr>
          <w:color w:val="000000"/>
          <w:sz w:val="24"/>
          <w:szCs w:val="24"/>
        </w:rPr>
        <w:t>В Банке ГПБ (АО)</w:t>
      </w:r>
    </w:p>
    <w:p w14:paraId="639586AC" w14:textId="77777777" w:rsidR="00F93DD6" w:rsidRPr="002C3E89" w:rsidRDefault="00F93DD6" w:rsidP="00F93DD6">
      <w:pPr>
        <w:shd w:val="clear" w:color="auto" w:fill="FFFFFF"/>
        <w:ind w:firstLine="709"/>
        <w:jc w:val="both"/>
        <w:rPr>
          <w:color w:val="000000"/>
          <w:sz w:val="24"/>
          <w:szCs w:val="24"/>
        </w:rPr>
      </w:pPr>
      <w:r w:rsidRPr="002C3E89">
        <w:rPr>
          <w:color w:val="000000"/>
          <w:sz w:val="24"/>
          <w:szCs w:val="24"/>
        </w:rPr>
        <w:t>БИК 044525823</w:t>
      </w:r>
    </w:p>
    <w:p w14:paraId="7A5C56A3" w14:textId="77777777" w:rsidR="00F93DD6" w:rsidRPr="002C3E89" w:rsidRDefault="00F93DD6" w:rsidP="00F93DD6">
      <w:pPr>
        <w:shd w:val="clear" w:color="auto" w:fill="FFFFFF"/>
        <w:ind w:firstLine="709"/>
        <w:jc w:val="both"/>
        <w:rPr>
          <w:color w:val="000000"/>
          <w:sz w:val="24"/>
          <w:szCs w:val="24"/>
        </w:rPr>
      </w:pPr>
      <w:r w:rsidRPr="002C3E89">
        <w:rPr>
          <w:color w:val="000000"/>
          <w:sz w:val="24"/>
          <w:szCs w:val="24"/>
        </w:rPr>
        <w:t>К/</w:t>
      </w:r>
      <w:proofErr w:type="spellStart"/>
      <w:r w:rsidRPr="002C3E89">
        <w:rPr>
          <w:color w:val="000000"/>
          <w:sz w:val="24"/>
          <w:szCs w:val="24"/>
        </w:rPr>
        <w:t>сч</w:t>
      </w:r>
      <w:proofErr w:type="spellEnd"/>
      <w:r w:rsidRPr="002C3E89">
        <w:rPr>
          <w:color w:val="000000"/>
          <w:sz w:val="24"/>
          <w:szCs w:val="24"/>
        </w:rPr>
        <w:t xml:space="preserve"> 30101810200000000823.</w:t>
      </w:r>
    </w:p>
    <w:p w14:paraId="4374A978" w14:textId="77777777" w:rsidR="00F93DD6" w:rsidRPr="002C3E89" w:rsidRDefault="00F93DD6" w:rsidP="00F93DD6">
      <w:pPr>
        <w:shd w:val="clear" w:color="auto" w:fill="FFFFFF"/>
        <w:ind w:firstLine="709"/>
        <w:jc w:val="both"/>
        <w:rPr>
          <w:color w:val="000000"/>
          <w:sz w:val="24"/>
          <w:szCs w:val="24"/>
        </w:rPr>
      </w:pPr>
      <w:r w:rsidRPr="002C3E89">
        <w:rPr>
          <w:color w:val="000000"/>
          <w:sz w:val="24"/>
          <w:szCs w:val="24"/>
        </w:rPr>
        <w:t xml:space="preserve">Назначение платежа: Обеспечение исполнения договора приобретения лицензий на право пользования антивирусной программой Касперский для нужд АО «Томскэнергосбыт». </w:t>
      </w:r>
    </w:p>
    <w:p w14:paraId="6D963CFA" w14:textId="77777777" w:rsidR="00F93DD6" w:rsidRPr="002C3E89" w:rsidRDefault="00F93DD6" w:rsidP="00F93DD6">
      <w:pPr>
        <w:shd w:val="clear" w:color="auto" w:fill="FFFFFF"/>
        <w:tabs>
          <w:tab w:val="left" w:pos="1190"/>
        </w:tabs>
        <w:jc w:val="both"/>
        <w:rPr>
          <w:color w:val="000000"/>
          <w:sz w:val="24"/>
          <w:szCs w:val="24"/>
        </w:rPr>
      </w:pPr>
      <w:r w:rsidRPr="002C3E89">
        <w:rPr>
          <w:color w:val="000000"/>
          <w:sz w:val="24"/>
          <w:szCs w:val="24"/>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14:paraId="37AE419A" w14:textId="77777777" w:rsidR="00F93DD6" w:rsidRPr="002C3E89" w:rsidRDefault="00F93DD6" w:rsidP="00F93DD6">
      <w:pPr>
        <w:pStyle w:val="af1"/>
        <w:numPr>
          <w:ilvl w:val="1"/>
          <w:numId w:val="34"/>
        </w:numPr>
        <w:shd w:val="clear" w:color="auto" w:fill="FFFFFF"/>
        <w:ind w:left="0" w:firstLine="0"/>
        <w:jc w:val="both"/>
        <w:rPr>
          <w:color w:val="000000"/>
          <w:sz w:val="24"/>
          <w:szCs w:val="24"/>
        </w:rPr>
      </w:pPr>
      <w:r w:rsidRPr="002C3E89">
        <w:rPr>
          <w:color w:val="000000"/>
          <w:sz w:val="24"/>
          <w:szCs w:val="24"/>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3317714F" w14:textId="77777777" w:rsidR="00F93DD6" w:rsidRPr="002C3E89" w:rsidRDefault="00F93DD6" w:rsidP="00F93DD6">
      <w:pPr>
        <w:pStyle w:val="af1"/>
        <w:numPr>
          <w:ilvl w:val="1"/>
          <w:numId w:val="34"/>
        </w:numPr>
        <w:shd w:val="clear" w:color="auto" w:fill="FFFFFF"/>
        <w:ind w:left="0" w:firstLine="0"/>
        <w:jc w:val="both"/>
        <w:rPr>
          <w:color w:val="000000"/>
          <w:sz w:val="24"/>
          <w:szCs w:val="24"/>
        </w:rPr>
      </w:pPr>
      <w:r w:rsidRPr="002C3E89">
        <w:rPr>
          <w:color w:val="000000"/>
          <w:sz w:val="24"/>
          <w:szCs w:val="24"/>
        </w:rPr>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14:paraId="2562BEAA" w14:textId="77777777" w:rsidR="00F93DD6" w:rsidRPr="002C3E89" w:rsidRDefault="00F93DD6" w:rsidP="00F93DD6">
      <w:pPr>
        <w:pStyle w:val="af1"/>
        <w:numPr>
          <w:ilvl w:val="2"/>
          <w:numId w:val="34"/>
        </w:numPr>
        <w:shd w:val="clear" w:color="auto" w:fill="FFFFFF"/>
        <w:ind w:left="0" w:firstLine="0"/>
        <w:jc w:val="both"/>
        <w:rPr>
          <w:color w:val="000000"/>
          <w:sz w:val="24"/>
          <w:szCs w:val="24"/>
        </w:rPr>
      </w:pPr>
      <w:r w:rsidRPr="002C3E89">
        <w:rPr>
          <w:color w:val="000000"/>
          <w:sz w:val="24"/>
          <w:szCs w:val="24"/>
        </w:rPr>
        <w:t>Форма банковской гарантии должна быть составлена с учетом требований статей 368—379 Гражданского кодекса РФ и в ней должны быть указаны:</w:t>
      </w:r>
    </w:p>
    <w:p w14:paraId="583946DD" w14:textId="77777777" w:rsidR="00F93DD6" w:rsidRPr="002C3E89" w:rsidRDefault="00F93DD6" w:rsidP="00F93DD6">
      <w:pPr>
        <w:shd w:val="clear" w:color="auto" w:fill="FFFFFF"/>
        <w:ind w:firstLine="567"/>
        <w:jc w:val="both"/>
        <w:rPr>
          <w:color w:val="000000"/>
          <w:sz w:val="24"/>
          <w:szCs w:val="24"/>
        </w:rPr>
      </w:pPr>
      <w:r w:rsidRPr="002C3E89">
        <w:rPr>
          <w:color w:val="000000"/>
          <w:sz w:val="24"/>
          <w:szCs w:val="24"/>
        </w:rPr>
        <w:t>дата выдачи</w:t>
      </w:r>
    </w:p>
    <w:p w14:paraId="28607496" w14:textId="77777777" w:rsidR="00F93DD6" w:rsidRPr="002C3E89" w:rsidRDefault="00F93DD6" w:rsidP="00F93DD6">
      <w:pPr>
        <w:shd w:val="clear" w:color="auto" w:fill="FFFFFF"/>
        <w:ind w:firstLine="567"/>
        <w:jc w:val="both"/>
        <w:rPr>
          <w:color w:val="000000"/>
          <w:sz w:val="24"/>
          <w:szCs w:val="24"/>
        </w:rPr>
      </w:pPr>
      <w:r w:rsidRPr="002C3E89">
        <w:rPr>
          <w:color w:val="000000"/>
          <w:sz w:val="24"/>
          <w:szCs w:val="24"/>
        </w:rPr>
        <w:t>принципал;</w:t>
      </w:r>
    </w:p>
    <w:p w14:paraId="17657257" w14:textId="77777777" w:rsidR="00F93DD6" w:rsidRPr="002C3E89" w:rsidRDefault="00F93DD6" w:rsidP="00F93DD6">
      <w:pPr>
        <w:shd w:val="clear" w:color="auto" w:fill="FFFFFF"/>
        <w:ind w:firstLine="567"/>
        <w:jc w:val="both"/>
        <w:rPr>
          <w:color w:val="000000"/>
          <w:sz w:val="24"/>
          <w:szCs w:val="24"/>
        </w:rPr>
      </w:pPr>
      <w:r w:rsidRPr="002C3E89">
        <w:rPr>
          <w:color w:val="000000"/>
          <w:sz w:val="24"/>
          <w:szCs w:val="24"/>
        </w:rPr>
        <w:t>бенефициар;</w:t>
      </w:r>
    </w:p>
    <w:p w14:paraId="29E030E6" w14:textId="77777777" w:rsidR="00F93DD6" w:rsidRPr="002C3E89" w:rsidRDefault="00F93DD6" w:rsidP="00F93DD6">
      <w:pPr>
        <w:shd w:val="clear" w:color="auto" w:fill="FFFFFF"/>
        <w:ind w:firstLine="567"/>
        <w:jc w:val="both"/>
        <w:rPr>
          <w:color w:val="000000"/>
          <w:sz w:val="24"/>
          <w:szCs w:val="24"/>
        </w:rPr>
      </w:pPr>
      <w:r w:rsidRPr="002C3E89">
        <w:rPr>
          <w:color w:val="000000"/>
          <w:sz w:val="24"/>
          <w:szCs w:val="24"/>
        </w:rPr>
        <w:t>гарант</w:t>
      </w:r>
    </w:p>
    <w:p w14:paraId="18C0B15D" w14:textId="77777777" w:rsidR="00F93DD6" w:rsidRPr="002C3E89" w:rsidRDefault="00F93DD6" w:rsidP="00F93DD6">
      <w:pPr>
        <w:shd w:val="clear" w:color="auto" w:fill="FFFFFF"/>
        <w:ind w:firstLine="567"/>
        <w:jc w:val="both"/>
        <w:rPr>
          <w:color w:val="000000"/>
          <w:sz w:val="24"/>
          <w:szCs w:val="24"/>
        </w:rPr>
      </w:pPr>
      <w:r w:rsidRPr="002C3E89">
        <w:rPr>
          <w:color w:val="000000"/>
          <w:sz w:val="24"/>
          <w:szCs w:val="24"/>
        </w:rPr>
        <w:t>денежная сумма, подлежащая выплате, или порядок ее определения;</w:t>
      </w:r>
    </w:p>
    <w:p w14:paraId="3360ED0A" w14:textId="77777777" w:rsidR="00F93DD6" w:rsidRPr="002C3E89" w:rsidRDefault="00F93DD6" w:rsidP="00F93DD6">
      <w:pPr>
        <w:shd w:val="clear" w:color="auto" w:fill="FFFFFF"/>
        <w:ind w:firstLine="567"/>
        <w:jc w:val="both"/>
        <w:rPr>
          <w:color w:val="000000"/>
          <w:sz w:val="24"/>
          <w:szCs w:val="24"/>
        </w:rPr>
      </w:pPr>
      <w:r w:rsidRPr="002C3E89">
        <w:rPr>
          <w:color w:val="000000"/>
          <w:sz w:val="24"/>
          <w:szCs w:val="24"/>
        </w:rPr>
        <w:t>срок действия гарантии;</w:t>
      </w:r>
    </w:p>
    <w:p w14:paraId="28727193" w14:textId="77777777" w:rsidR="00F93DD6" w:rsidRPr="002C3E89" w:rsidRDefault="00F93DD6" w:rsidP="00F93DD6">
      <w:pPr>
        <w:shd w:val="clear" w:color="auto" w:fill="FFFFFF"/>
        <w:ind w:firstLine="567"/>
        <w:jc w:val="both"/>
        <w:rPr>
          <w:color w:val="000000"/>
          <w:sz w:val="24"/>
          <w:szCs w:val="24"/>
        </w:rPr>
      </w:pPr>
      <w:r w:rsidRPr="002C3E89">
        <w:rPr>
          <w:color w:val="000000"/>
          <w:sz w:val="24"/>
          <w:szCs w:val="24"/>
        </w:rPr>
        <w:t>обстоятельства, при наступлении которых должна быть выплачена сумма гарантии.</w:t>
      </w:r>
    </w:p>
    <w:p w14:paraId="497BDF2E" w14:textId="77777777" w:rsidR="00F93DD6" w:rsidRPr="002C3E89" w:rsidRDefault="00F93DD6" w:rsidP="00F93DD6">
      <w:pPr>
        <w:pStyle w:val="af1"/>
        <w:numPr>
          <w:ilvl w:val="2"/>
          <w:numId w:val="34"/>
        </w:numPr>
        <w:shd w:val="clear" w:color="auto" w:fill="FFFFFF"/>
        <w:ind w:left="0" w:firstLine="0"/>
        <w:jc w:val="both"/>
        <w:rPr>
          <w:color w:val="000000"/>
          <w:sz w:val="24"/>
          <w:szCs w:val="24"/>
        </w:rPr>
      </w:pPr>
      <w:r w:rsidRPr="002C3E89">
        <w:rPr>
          <w:color w:val="000000"/>
          <w:sz w:val="24"/>
          <w:szCs w:val="24"/>
        </w:rPr>
        <w:t>Банковская гарантия должна быть безотзывной.</w:t>
      </w:r>
    </w:p>
    <w:p w14:paraId="302DCC31" w14:textId="77777777" w:rsidR="00F93DD6" w:rsidRPr="002C3E89" w:rsidRDefault="00F93DD6" w:rsidP="00F93DD6">
      <w:pPr>
        <w:pStyle w:val="af1"/>
        <w:numPr>
          <w:ilvl w:val="2"/>
          <w:numId w:val="34"/>
        </w:numPr>
        <w:shd w:val="clear" w:color="auto" w:fill="FFFFFF"/>
        <w:ind w:left="0" w:firstLine="0"/>
        <w:jc w:val="both"/>
        <w:rPr>
          <w:color w:val="000000"/>
          <w:sz w:val="24"/>
          <w:szCs w:val="24"/>
        </w:rPr>
      </w:pPr>
      <w:r w:rsidRPr="002C3E89">
        <w:rPr>
          <w:color w:val="000000"/>
          <w:sz w:val="24"/>
          <w:szCs w:val="24"/>
        </w:rPr>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14:paraId="67FF3D87" w14:textId="77777777" w:rsidR="00F93DD6" w:rsidRPr="002C3E89" w:rsidRDefault="00F93DD6" w:rsidP="00F93DD6">
      <w:pPr>
        <w:pStyle w:val="af1"/>
        <w:numPr>
          <w:ilvl w:val="2"/>
          <w:numId w:val="34"/>
        </w:numPr>
        <w:shd w:val="clear" w:color="auto" w:fill="FFFFFF"/>
        <w:ind w:left="0" w:firstLine="0"/>
        <w:jc w:val="both"/>
        <w:rPr>
          <w:color w:val="000000"/>
          <w:sz w:val="24"/>
          <w:szCs w:val="24"/>
        </w:rPr>
      </w:pPr>
      <w:r w:rsidRPr="002C3E89">
        <w:rPr>
          <w:color w:val="000000"/>
          <w:sz w:val="24"/>
          <w:szCs w:val="24"/>
        </w:rPr>
        <w:t xml:space="preserve">В банковской гарантии должна быть указана сумма, подлежащая выплате. </w:t>
      </w:r>
    </w:p>
    <w:p w14:paraId="45E85A0E" w14:textId="77777777" w:rsidR="00F93DD6" w:rsidRPr="002C3E89" w:rsidRDefault="00F93DD6" w:rsidP="00F93DD6">
      <w:pPr>
        <w:pStyle w:val="af1"/>
        <w:numPr>
          <w:ilvl w:val="2"/>
          <w:numId w:val="34"/>
        </w:numPr>
        <w:shd w:val="clear" w:color="auto" w:fill="FFFFFF"/>
        <w:ind w:left="0" w:firstLine="0"/>
        <w:jc w:val="both"/>
        <w:rPr>
          <w:color w:val="000000"/>
          <w:sz w:val="24"/>
          <w:szCs w:val="24"/>
        </w:rPr>
      </w:pPr>
      <w:r w:rsidRPr="002C3E89">
        <w:rPr>
          <w:color w:val="000000"/>
          <w:sz w:val="24"/>
          <w:szCs w:val="24"/>
        </w:rPr>
        <w:t xml:space="preserve">В банковской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w:t>
      </w:r>
    </w:p>
    <w:p w14:paraId="7DD3A825" w14:textId="77777777" w:rsidR="00F93DD6" w:rsidRPr="002C3E89" w:rsidRDefault="00F93DD6" w:rsidP="00F93DD6">
      <w:pPr>
        <w:pStyle w:val="af1"/>
        <w:numPr>
          <w:ilvl w:val="2"/>
          <w:numId w:val="34"/>
        </w:numPr>
        <w:shd w:val="clear" w:color="auto" w:fill="FFFFFF"/>
        <w:ind w:left="0" w:firstLine="0"/>
        <w:jc w:val="both"/>
        <w:rPr>
          <w:color w:val="000000"/>
          <w:sz w:val="24"/>
          <w:szCs w:val="24"/>
        </w:rPr>
      </w:pPr>
      <w:r w:rsidRPr="002C3E89">
        <w:rPr>
          <w:color w:val="000000"/>
          <w:sz w:val="24"/>
          <w:szCs w:val="24"/>
        </w:rPr>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3BE68436" w14:textId="77777777" w:rsidR="00F93DD6" w:rsidRPr="002C3E89" w:rsidRDefault="00F93DD6" w:rsidP="00F93DD6">
      <w:pPr>
        <w:pStyle w:val="af1"/>
        <w:numPr>
          <w:ilvl w:val="2"/>
          <w:numId w:val="34"/>
        </w:numPr>
        <w:shd w:val="clear" w:color="auto" w:fill="FFFFFF"/>
        <w:ind w:left="0" w:firstLine="0"/>
        <w:jc w:val="both"/>
        <w:rPr>
          <w:color w:val="000000"/>
          <w:sz w:val="24"/>
          <w:szCs w:val="24"/>
        </w:rPr>
      </w:pPr>
      <w:r w:rsidRPr="002C3E89">
        <w:rPr>
          <w:color w:val="000000"/>
          <w:sz w:val="24"/>
          <w:szCs w:val="24"/>
        </w:rPr>
        <w:t>В тексте банковской гарантии должно быть указано, что она выдается в обеспечение исполнения обязательств по Договору.</w:t>
      </w:r>
    </w:p>
    <w:p w14:paraId="156ACD55" w14:textId="77777777" w:rsidR="00F93DD6" w:rsidRPr="002C3E89" w:rsidRDefault="00F93DD6" w:rsidP="00F93DD6">
      <w:pPr>
        <w:pStyle w:val="af1"/>
        <w:numPr>
          <w:ilvl w:val="2"/>
          <w:numId w:val="34"/>
        </w:numPr>
        <w:shd w:val="clear" w:color="auto" w:fill="FFFFFF"/>
        <w:ind w:left="0" w:firstLine="0"/>
        <w:jc w:val="both"/>
        <w:rPr>
          <w:color w:val="000000"/>
          <w:sz w:val="24"/>
          <w:szCs w:val="24"/>
        </w:rPr>
      </w:pPr>
      <w:r w:rsidRPr="002C3E89">
        <w:rPr>
          <w:color w:val="000000"/>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3D53F4D2" w14:textId="77777777" w:rsidR="00F93DD6" w:rsidRPr="002C3E89" w:rsidRDefault="00F93DD6" w:rsidP="00F93DD6">
      <w:pPr>
        <w:pStyle w:val="af1"/>
        <w:numPr>
          <w:ilvl w:val="2"/>
          <w:numId w:val="34"/>
        </w:numPr>
        <w:shd w:val="clear" w:color="auto" w:fill="FFFFFF"/>
        <w:ind w:left="0" w:firstLine="0"/>
        <w:jc w:val="both"/>
        <w:rPr>
          <w:color w:val="000000"/>
          <w:sz w:val="24"/>
          <w:szCs w:val="24"/>
        </w:rPr>
      </w:pPr>
      <w:r w:rsidRPr="002C3E89">
        <w:rPr>
          <w:color w:val="000000"/>
          <w:sz w:val="24"/>
          <w:szCs w:val="24"/>
        </w:rPr>
        <w:t>В банковской гарантии должно быть предусмотрено право Бенефициара (Покупателя)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58E3E5F1" w14:textId="77777777" w:rsidR="00F93DD6" w:rsidRPr="002C3E89" w:rsidRDefault="00F93DD6" w:rsidP="00F93DD6">
      <w:pPr>
        <w:pStyle w:val="af1"/>
        <w:numPr>
          <w:ilvl w:val="2"/>
          <w:numId w:val="34"/>
        </w:numPr>
        <w:shd w:val="clear" w:color="auto" w:fill="FFFFFF"/>
        <w:tabs>
          <w:tab w:val="left" w:pos="851"/>
        </w:tabs>
        <w:ind w:left="0" w:firstLine="0"/>
        <w:jc w:val="both"/>
        <w:rPr>
          <w:color w:val="000000"/>
          <w:sz w:val="24"/>
          <w:szCs w:val="24"/>
        </w:rPr>
      </w:pPr>
      <w:r w:rsidRPr="002C3E89">
        <w:rPr>
          <w:color w:val="000000"/>
          <w:sz w:val="24"/>
          <w:szCs w:val="24"/>
        </w:rPr>
        <w:t xml:space="preserve">Требование платежа должно быть предъявлено Гаранту до истечения срока </w:t>
      </w:r>
      <w:r w:rsidRPr="002C3E89">
        <w:rPr>
          <w:color w:val="000000"/>
          <w:sz w:val="24"/>
          <w:szCs w:val="24"/>
        </w:rPr>
        <w:lastRenderedPageBreak/>
        <w:t>действия банковской гарантии. Процедура предъявления требований должна быть четко описана.</w:t>
      </w:r>
    </w:p>
    <w:p w14:paraId="39F93D98" w14:textId="77777777" w:rsidR="00F93DD6" w:rsidRPr="002C3E89" w:rsidRDefault="00F93DD6" w:rsidP="00F93DD6">
      <w:pPr>
        <w:pStyle w:val="af1"/>
        <w:numPr>
          <w:ilvl w:val="2"/>
          <w:numId w:val="34"/>
        </w:numPr>
        <w:shd w:val="clear" w:color="auto" w:fill="FFFFFF"/>
        <w:tabs>
          <w:tab w:val="left" w:pos="851"/>
        </w:tabs>
        <w:ind w:left="0" w:firstLine="0"/>
        <w:jc w:val="both"/>
        <w:rPr>
          <w:color w:val="000000"/>
          <w:sz w:val="24"/>
          <w:szCs w:val="24"/>
        </w:rPr>
      </w:pPr>
      <w:r w:rsidRPr="002C3E89">
        <w:rPr>
          <w:color w:val="000000"/>
          <w:sz w:val="24"/>
          <w:szCs w:val="24"/>
        </w:rPr>
        <w:t>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29BCD167" w14:textId="77777777" w:rsidR="00F93DD6" w:rsidRPr="002C3E89" w:rsidRDefault="00F93DD6" w:rsidP="00F93DD6">
      <w:pPr>
        <w:pStyle w:val="af1"/>
        <w:numPr>
          <w:ilvl w:val="2"/>
          <w:numId w:val="34"/>
        </w:numPr>
        <w:shd w:val="clear" w:color="auto" w:fill="FFFFFF"/>
        <w:tabs>
          <w:tab w:val="left" w:pos="851"/>
        </w:tabs>
        <w:ind w:left="0" w:firstLine="0"/>
        <w:jc w:val="both"/>
        <w:rPr>
          <w:color w:val="000000"/>
          <w:sz w:val="24"/>
          <w:szCs w:val="24"/>
        </w:rPr>
      </w:pPr>
      <w:r w:rsidRPr="002C3E89">
        <w:rPr>
          <w:color w:val="000000"/>
          <w:sz w:val="24"/>
          <w:szCs w:val="24"/>
        </w:rPr>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4BBA2672" w14:textId="77777777" w:rsidR="00F93DD6" w:rsidRPr="002C3E89" w:rsidRDefault="00F93DD6" w:rsidP="00F93DD6">
      <w:pPr>
        <w:shd w:val="clear" w:color="auto" w:fill="FFFFFF"/>
        <w:ind w:firstLine="567"/>
        <w:jc w:val="both"/>
        <w:rPr>
          <w:color w:val="000000"/>
          <w:sz w:val="24"/>
          <w:szCs w:val="24"/>
        </w:rPr>
      </w:pPr>
      <w:r w:rsidRPr="002C3E89">
        <w:rPr>
          <w:color w:val="000000"/>
          <w:sz w:val="24"/>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3F61CEF0" w14:textId="77777777" w:rsidR="00F93DD6" w:rsidRPr="002C3E89" w:rsidRDefault="00F93DD6" w:rsidP="00F93DD6">
      <w:pPr>
        <w:shd w:val="clear" w:color="auto" w:fill="FFFFFF"/>
        <w:ind w:firstLine="567"/>
        <w:jc w:val="both"/>
        <w:rPr>
          <w:color w:val="000000"/>
          <w:sz w:val="24"/>
          <w:szCs w:val="24"/>
        </w:rPr>
      </w:pPr>
      <w:r w:rsidRPr="002C3E89">
        <w:rPr>
          <w:color w:val="000000"/>
          <w:sz w:val="24"/>
          <w:szCs w:val="24"/>
        </w:rPr>
        <w:t>- заверенные копии документов, подтверждающих полномочия и подпись лица, подписавшего требование.</w:t>
      </w:r>
    </w:p>
    <w:p w14:paraId="264C99C4" w14:textId="77777777" w:rsidR="00F93DD6" w:rsidRPr="002C3E89" w:rsidRDefault="00F93DD6" w:rsidP="00F93DD6">
      <w:pPr>
        <w:shd w:val="clear" w:color="auto" w:fill="FFFFFF"/>
        <w:ind w:firstLine="567"/>
        <w:jc w:val="both"/>
        <w:rPr>
          <w:color w:val="000000"/>
          <w:sz w:val="24"/>
          <w:szCs w:val="24"/>
        </w:rPr>
      </w:pPr>
      <w:r w:rsidRPr="002C3E89">
        <w:rPr>
          <w:color w:val="000000"/>
          <w:sz w:val="24"/>
          <w:szCs w:val="24"/>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63B3C01B" w14:textId="77777777" w:rsidR="00F93DD6" w:rsidRPr="002C3E89" w:rsidRDefault="00F93DD6" w:rsidP="00F93DD6">
      <w:pPr>
        <w:shd w:val="clear" w:color="auto" w:fill="FFFFFF"/>
        <w:ind w:firstLine="567"/>
        <w:jc w:val="both"/>
        <w:rPr>
          <w:color w:val="000000"/>
          <w:sz w:val="24"/>
          <w:szCs w:val="24"/>
        </w:rPr>
      </w:pPr>
      <w:r w:rsidRPr="002C3E89">
        <w:rPr>
          <w:color w:val="000000"/>
          <w:sz w:val="24"/>
          <w:szCs w:val="24"/>
        </w:rPr>
        <w:t>- другие документы, предусмотренные законодательством РФ в применении к банковским гарантиям.</w:t>
      </w:r>
    </w:p>
    <w:p w14:paraId="01DDA5BA" w14:textId="77777777" w:rsidR="00F93DD6" w:rsidRPr="002C3E89" w:rsidRDefault="00F93DD6" w:rsidP="00F93DD6">
      <w:pPr>
        <w:pStyle w:val="af1"/>
        <w:numPr>
          <w:ilvl w:val="2"/>
          <w:numId w:val="34"/>
        </w:numPr>
        <w:shd w:val="clear" w:color="auto" w:fill="FFFFFF"/>
        <w:tabs>
          <w:tab w:val="left" w:pos="851"/>
        </w:tabs>
        <w:ind w:left="0" w:firstLine="0"/>
        <w:jc w:val="both"/>
        <w:rPr>
          <w:color w:val="000000"/>
          <w:sz w:val="24"/>
          <w:szCs w:val="24"/>
        </w:rPr>
      </w:pPr>
      <w:r w:rsidRPr="002C3E89">
        <w:rPr>
          <w:color w:val="000000"/>
          <w:sz w:val="24"/>
          <w:szCs w:val="24"/>
        </w:rPr>
        <w:t>В банковской гарантии не должно содержаться не документарных условий (без указания документов, подтверждающих соответствующий факт).</w:t>
      </w:r>
    </w:p>
    <w:p w14:paraId="2F2B82D9" w14:textId="77777777" w:rsidR="00F93DD6" w:rsidRPr="002C3E89" w:rsidRDefault="00F93DD6" w:rsidP="00F93DD6">
      <w:pPr>
        <w:pStyle w:val="af1"/>
        <w:numPr>
          <w:ilvl w:val="2"/>
          <w:numId w:val="34"/>
        </w:numPr>
        <w:shd w:val="clear" w:color="auto" w:fill="FFFFFF"/>
        <w:tabs>
          <w:tab w:val="left" w:pos="851"/>
        </w:tabs>
        <w:ind w:left="0" w:firstLine="0"/>
        <w:jc w:val="both"/>
        <w:rPr>
          <w:color w:val="000000"/>
          <w:sz w:val="24"/>
          <w:szCs w:val="24"/>
        </w:rPr>
      </w:pPr>
      <w:r w:rsidRPr="002C3E89">
        <w:rPr>
          <w:color w:val="000000"/>
          <w:sz w:val="24"/>
          <w:szCs w:val="24"/>
        </w:rPr>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14:paraId="3347941B" w14:textId="77777777" w:rsidR="00F93DD6" w:rsidRPr="002C3E89" w:rsidRDefault="00F93DD6" w:rsidP="00F93DD6">
      <w:pPr>
        <w:pStyle w:val="af1"/>
        <w:numPr>
          <w:ilvl w:val="2"/>
          <w:numId w:val="34"/>
        </w:numPr>
        <w:shd w:val="clear" w:color="auto" w:fill="FFFFFF"/>
        <w:tabs>
          <w:tab w:val="left" w:pos="851"/>
        </w:tabs>
        <w:ind w:left="0" w:firstLine="0"/>
        <w:jc w:val="both"/>
        <w:rPr>
          <w:color w:val="000000"/>
          <w:sz w:val="24"/>
          <w:szCs w:val="24"/>
        </w:rPr>
      </w:pPr>
      <w:r w:rsidRPr="002C3E89">
        <w:rPr>
          <w:color w:val="000000"/>
          <w:sz w:val="24"/>
          <w:szCs w:val="24"/>
        </w:rPr>
        <w:t xml:space="preserve">Банковская гарантия должна быть выдана банком, согласованным и одобренным Бенефициаром до выдачи гарантии. </w:t>
      </w:r>
    </w:p>
    <w:p w14:paraId="5C098F0C" w14:textId="77777777" w:rsidR="00F93DD6" w:rsidRPr="002C3E89" w:rsidRDefault="00F93DD6" w:rsidP="00F93DD6">
      <w:pPr>
        <w:pStyle w:val="af1"/>
        <w:numPr>
          <w:ilvl w:val="2"/>
          <w:numId w:val="34"/>
        </w:numPr>
        <w:shd w:val="clear" w:color="auto" w:fill="FFFFFF"/>
        <w:tabs>
          <w:tab w:val="left" w:pos="851"/>
        </w:tabs>
        <w:ind w:left="0" w:firstLine="0"/>
        <w:jc w:val="both"/>
        <w:rPr>
          <w:color w:val="000000"/>
          <w:sz w:val="24"/>
          <w:szCs w:val="24"/>
        </w:rPr>
      </w:pPr>
      <w:r w:rsidRPr="002C3E89">
        <w:rPr>
          <w:color w:val="000000"/>
          <w:sz w:val="24"/>
          <w:szCs w:val="24"/>
        </w:rPr>
        <w:t>В банковской гарантии должно быть указано, что обязательство Гаранта перед Бенефициаром ограничено уплатой суммы, на которую выдана гарантия.</w:t>
      </w:r>
    </w:p>
    <w:p w14:paraId="75C1A4E2" w14:textId="77777777" w:rsidR="00F93DD6" w:rsidRPr="002C3E89" w:rsidRDefault="00F93DD6" w:rsidP="00F93DD6">
      <w:pPr>
        <w:pStyle w:val="af1"/>
        <w:numPr>
          <w:ilvl w:val="2"/>
          <w:numId w:val="34"/>
        </w:numPr>
        <w:shd w:val="clear" w:color="auto" w:fill="FFFFFF"/>
        <w:tabs>
          <w:tab w:val="left" w:pos="851"/>
        </w:tabs>
        <w:ind w:left="0" w:firstLine="0"/>
        <w:jc w:val="both"/>
        <w:rPr>
          <w:color w:val="000000"/>
          <w:sz w:val="24"/>
          <w:szCs w:val="24"/>
        </w:rPr>
      </w:pPr>
      <w:r w:rsidRPr="002C3E89">
        <w:rPr>
          <w:color w:val="000000"/>
          <w:sz w:val="24"/>
          <w:szCs w:val="24"/>
        </w:rPr>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Покупателя].</w:t>
      </w:r>
    </w:p>
    <w:p w14:paraId="20DF7707" w14:textId="77777777" w:rsidR="00F93DD6" w:rsidRPr="002C3E89" w:rsidRDefault="00F93DD6" w:rsidP="00F93DD6">
      <w:pPr>
        <w:pStyle w:val="af1"/>
        <w:numPr>
          <w:ilvl w:val="2"/>
          <w:numId w:val="34"/>
        </w:numPr>
        <w:shd w:val="clear" w:color="auto" w:fill="FFFFFF"/>
        <w:tabs>
          <w:tab w:val="left" w:pos="851"/>
        </w:tabs>
        <w:ind w:left="0" w:firstLine="0"/>
        <w:jc w:val="both"/>
        <w:rPr>
          <w:color w:val="000000"/>
          <w:sz w:val="24"/>
          <w:szCs w:val="24"/>
        </w:rPr>
      </w:pPr>
      <w:r w:rsidRPr="002C3E89">
        <w:rPr>
          <w:color w:val="000000"/>
          <w:sz w:val="24"/>
          <w:szCs w:val="24"/>
        </w:rPr>
        <w:t>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Покупателем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Покупателя].</w:t>
      </w:r>
    </w:p>
    <w:p w14:paraId="37E60403" w14:textId="77777777" w:rsidR="00F93DD6" w:rsidRPr="002C3E89" w:rsidRDefault="00F93DD6" w:rsidP="00F93DD6">
      <w:pPr>
        <w:pStyle w:val="af1"/>
        <w:numPr>
          <w:ilvl w:val="2"/>
          <w:numId w:val="34"/>
        </w:numPr>
        <w:shd w:val="clear" w:color="auto" w:fill="FFFFFF"/>
        <w:tabs>
          <w:tab w:val="left" w:pos="851"/>
        </w:tabs>
        <w:ind w:left="0" w:firstLine="0"/>
        <w:jc w:val="both"/>
        <w:rPr>
          <w:color w:val="000000"/>
          <w:sz w:val="24"/>
          <w:szCs w:val="24"/>
        </w:rPr>
      </w:pPr>
      <w:r w:rsidRPr="002C3E89">
        <w:rPr>
          <w:color w:val="000000"/>
          <w:sz w:val="24"/>
          <w:szCs w:val="24"/>
        </w:rPr>
        <w:t>Банковская гарантия не может быть передана третьему лицу, если в ее условиях отдельно не указано иное.</w:t>
      </w:r>
    </w:p>
    <w:p w14:paraId="0E34B0F9" w14:textId="77777777" w:rsidR="00F93DD6" w:rsidRPr="002C3E89" w:rsidRDefault="00F93DD6" w:rsidP="00F93DD6">
      <w:pPr>
        <w:pStyle w:val="af1"/>
        <w:numPr>
          <w:ilvl w:val="2"/>
          <w:numId w:val="34"/>
        </w:numPr>
        <w:shd w:val="clear" w:color="auto" w:fill="FFFFFF"/>
        <w:tabs>
          <w:tab w:val="left" w:pos="851"/>
        </w:tabs>
        <w:ind w:left="0" w:firstLine="0"/>
        <w:jc w:val="both"/>
        <w:rPr>
          <w:color w:val="000000"/>
          <w:sz w:val="24"/>
          <w:szCs w:val="24"/>
        </w:rPr>
      </w:pPr>
      <w:r w:rsidRPr="002C3E89">
        <w:rPr>
          <w:color w:val="000000"/>
          <w:sz w:val="24"/>
          <w:szCs w:val="24"/>
        </w:rPr>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1675F7AF" w14:textId="77777777" w:rsidR="00F93DD6" w:rsidRPr="002C3E89" w:rsidRDefault="00F93DD6" w:rsidP="00F93DD6">
      <w:pPr>
        <w:pStyle w:val="af1"/>
        <w:numPr>
          <w:ilvl w:val="2"/>
          <w:numId w:val="34"/>
        </w:numPr>
        <w:shd w:val="clear" w:color="auto" w:fill="FFFFFF"/>
        <w:tabs>
          <w:tab w:val="left" w:pos="851"/>
        </w:tabs>
        <w:ind w:left="0" w:firstLine="0"/>
        <w:jc w:val="both"/>
        <w:rPr>
          <w:color w:val="000000"/>
          <w:sz w:val="24"/>
          <w:szCs w:val="24"/>
        </w:rPr>
      </w:pPr>
      <w:r w:rsidRPr="002C3E89">
        <w:rPr>
          <w:color w:val="000000"/>
          <w:sz w:val="24"/>
          <w:szCs w:val="24"/>
        </w:rPr>
        <w:t>В условиях банковской гарантии должно быть указано применимое право.</w:t>
      </w:r>
    </w:p>
    <w:p w14:paraId="46ABA308" w14:textId="77777777" w:rsidR="00F93DD6" w:rsidRPr="002C3E89" w:rsidRDefault="00F93DD6" w:rsidP="00F93DD6">
      <w:pPr>
        <w:pStyle w:val="af1"/>
        <w:numPr>
          <w:ilvl w:val="1"/>
          <w:numId w:val="34"/>
        </w:numPr>
        <w:shd w:val="clear" w:color="auto" w:fill="FFFFFF"/>
        <w:ind w:left="0" w:firstLine="0"/>
        <w:jc w:val="both"/>
        <w:rPr>
          <w:color w:val="000000"/>
          <w:sz w:val="24"/>
          <w:szCs w:val="24"/>
        </w:rPr>
      </w:pPr>
      <w:r w:rsidRPr="002C3E89">
        <w:rPr>
          <w:color w:val="000000"/>
          <w:sz w:val="24"/>
          <w:szCs w:val="24"/>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Покупателем Поставщика о необходимости предоставить соответствующее обеспечение. </w:t>
      </w:r>
    </w:p>
    <w:p w14:paraId="419A350F" w14:textId="77777777" w:rsidR="00F93DD6" w:rsidRPr="002C3E89" w:rsidRDefault="00F93DD6" w:rsidP="00F93DD6">
      <w:pPr>
        <w:pStyle w:val="af1"/>
        <w:numPr>
          <w:ilvl w:val="1"/>
          <w:numId w:val="34"/>
        </w:numPr>
        <w:shd w:val="clear" w:color="auto" w:fill="FFFFFF"/>
        <w:ind w:left="0" w:firstLine="0"/>
        <w:jc w:val="both"/>
        <w:rPr>
          <w:color w:val="000000"/>
          <w:sz w:val="24"/>
          <w:szCs w:val="24"/>
        </w:rPr>
      </w:pPr>
      <w:r w:rsidRPr="002C3E89">
        <w:rPr>
          <w:color w:val="000000"/>
          <w:sz w:val="24"/>
          <w:szCs w:val="24"/>
        </w:rPr>
        <w:lastRenderedPageBreak/>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53F26168" w14:textId="77777777" w:rsidR="00F93DD6" w:rsidRPr="002C3E89" w:rsidRDefault="00F93DD6" w:rsidP="00F93DD6">
      <w:pPr>
        <w:pStyle w:val="af1"/>
        <w:numPr>
          <w:ilvl w:val="1"/>
          <w:numId w:val="34"/>
        </w:numPr>
        <w:shd w:val="clear" w:color="auto" w:fill="FFFFFF"/>
        <w:ind w:left="0" w:firstLine="0"/>
        <w:jc w:val="both"/>
        <w:rPr>
          <w:color w:val="000000"/>
          <w:sz w:val="24"/>
          <w:szCs w:val="24"/>
        </w:rPr>
      </w:pPr>
      <w:r w:rsidRPr="002C3E89">
        <w:rPr>
          <w:color w:val="000000"/>
          <w:sz w:val="24"/>
          <w:szCs w:val="24"/>
        </w:rPr>
        <w:t xml:space="preserve">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иностранными государствами введены ограничительные меры и/или в отношении </w:t>
      </w:r>
      <w:proofErr w:type="spellStart"/>
      <w:r w:rsidRPr="002C3E89">
        <w:rPr>
          <w:color w:val="000000"/>
          <w:sz w:val="24"/>
          <w:szCs w:val="24"/>
        </w:rPr>
        <w:t>бенефициарных</w:t>
      </w:r>
      <w:proofErr w:type="spellEnd"/>
      <w:r w:rsidRPr="002C3E89">
        <w:rPr>
          <w:color w:val="000000"/>
          <w:sz w:val="24"/>
          <w:szCs w:val="24"/>
        </w:rPr>
        <w:t xml:space="preserve"> владельцев (совокупная доля его прямого и (или) косвенного участия в этой организации составляет не менее 25 процентов) Поставщика иностранными государствами введены ограничительные меры, при этом такое аффилированное лицо должно:</w:t>
      </w:r>
    </w:p>
    <w:p w14:paraId="148FAE46" w14:textId="77777777" w:rsidR="00F93DD6" w:rsidRPr="002C3E89" w:rsidRDefault="00F93DD6" w:rsidP="00F93DD6">
      <w:pPr>
        <w:pStyle w:val="af1"/>
        <w:numPr>
          <w:ilvl w:val="0"/>
          <w:numId w:val="39"/>
        </w:numPr>
        <w:shd w:val="clear" w:color="auto" w:fill="FFFFFF"/>
        <w:tabs>
          <w:tab w:val="left" w:pos="993"/>
        </w:tabs>
        <w:ind w:left="0" w:firstLine="709"/>
        <w:jc w:val="both"/>
        <w:rPr>
          <w:color w:val="000000"/>
          <w:sz w:val="24"/>
          <w:szCs w:val="24"/>
        </w:rPr>
      </w:pPr>
      <w:r w:rsidRPr="002C3E89">
        <w:rPr>
          <w:color w:val="000000"/>
          <w:sz w:val="24"/>
          <w:szCs w:val="24"/>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71D5E96" w14:textId="77777777" w:rsidR="00F93DD6" w:rsidRPr="002C3E89" w:rsidRDefault="00F93DD6" w:rsidP="00F93DD6">
      <w:pPr>
        <w:pStyle w:val="af1"/>
        <w:numPr>
          <w:ilvl w:val="0"/>
          <w:numId w:val="39"/>
        </w:numPr>
        <w:shd w:val="clear" w:color="auto" w:fill="FFFFFF"/>
        <w:tabs>
          <w:tab w:val="left" w:pos="993"/>
        </w:tabs>
        <w:ind w:left="0" w:firstLine="709"/>
        <w:jc w:val="both"/>
        <w:rPr>
          <w:color w:val="000000"/>
          <w:sz w:val="24"/>
          <w:szCs w:val="24"/>
        </w:rPr>
      </w:pPr>
      <w:r w:rsidRPr="002C3E89">
        <w:rPr>
          <w:color w:val="000000"/>
          <w:sz w:val="24"/>
          <w:szCs w:val="24"/>
        </w:rPr>
        <w:t>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6CC2924E" w14:textId="77777777" w:rsidR="00F93DD6" w:rsidRPr="002C3E89" w:rsidRDefault="00F93DD6" w:rsidP="00F93DD6">
      <w:pPr>
        <w:pStyle w:val="af1"/>
        <w:numPr>
          <w:ilvl w:val="0"/>
          <w:numId w:val="39"/>
        </w:numPr>
        <w:shd w:val="clear" w:color="auto" w:fill="FFFFFF"/>
        <w:tabs>
          <w:tab w:val="left" w:pos="993"/>
        </w:tabs>
        <w:ind w:left="0" w:firstLine="709"/>
        <w:jc w:val="both"/>
        <w:rPr>
          <w:color w:val="000000"/>
          <w:sz w:val="24"/>
          <w:szCs w:val="24"/>
        </w:rPr>
      </w:pPr>
      <w:r w:rsidRPr="002C3E89">
        <w:rPr>
          <w:color w:val="000000"/>
          <w:sz w:val="24"/>
          <w:szCs w:val="24"/>
        </w:rPr>
        <w:t>принять обязательство письменно извещать Покупателя в течение 3-х рабочих дней со дня наступления следующих событий:</w:t>
      </w:r>
    </w:p>
    <w:p w14:paraId="7F73B72A" w14:textId="77777777" w:rsidR="00F93DD6" w:rsidRPr="002C3E89" w:rsidRDefault="00F93DD6" w:rsidP="00F93DD6">
      <w:pPr>
        <w:pStyle w:val="af1"/>
        <w:numPr>
          <w:ilvl w:val="0"/>
          <w:numId w:val="40"/>
        </w:numPr>
        <w:shd w:val="clear" w:color="auto" w:fill="FFFFFF"/>
        <w:tabs>
          <w:tab w:val="left" w:pos="993"/>
        </w:tabs>
        <w:ind w:left="0" w:firstLine="709"/>
        <w:jc w:val="both"/>
        <w:rPr>
          <w:color w:val="000000"/>
          <w:sz w:val="24"/>
          <w:szCs w:val="24"/>
        </w:rPr>
      </w:pPr>
      <w:r w:rsidRPr="002C3E89">
        <w:rPr>
          <w:color w:val="000000"/>
          <w:sz w:val="24"/>
          <w:szCs w:val="24"/>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546B7C7" w14:textId="77777777" w:rsidR="00F93DD6" w:rsidRPr="002C3E89" w:rsidRDefault="00F93DD6" w:rsidP="00F93DD6">
      <w:pPr>
        <w:pStyle w:val="af1"/>
        <w:numPr>
          <w:ilvl w:val="0"/>
          <w:numId w:val="40"/>
        </w:numPr>
        <w:shd w:val="clear" w:color="auto" w:fill="FFFFFF"/>
        <w:tabs>
          <w:tab w:val="left" w:pos="993"/>
        </w:tabs>
        <w:ind w:left="0" w:firstLine="709"/>
        <w:jc w:val="both"/>
        <w:rPr>
          <w:color w:val="000000"/>
          <w:sz w:val="24"/>
          <w:szCs w:val="24"/>
        </w:rPr>
      </w:pPr>
      <w:r w:rsidRPr="002C3E89">
        <w:rPr>
          <w:color w:val="000000"/>
          <w:sz w:val="24"/>
          <w:szCs w:val="24"/>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50507F6" w14:textId="77777777" w:rsidR="00F93DD6" w:rsidRPr="002C3E89" w:rsidRDefault="00F93DD6" w:rsidP="00F93DD6">
      <w:pPr>
        <w:pStyle w:val="af1"/>
        <w:numPr>
          <w:ilvl w:val="0"/>
          <w:numId w:val="40"/>
        </w:numPr>
        <w:shd w:val="clear" w:color="auto" w:fill="FFFFFF"/>
        <w:tabs>
          <w:tab w:val="left" w:pos="993"/>
        </w:tabs>
        <w:ind w:left="0" w:firstLine="709"/>
        <w:jc w:val="both"/>
        <w:rPr>
          <w:color w:val="000000"/>
          <w:sz w:val="24"/>
          <w:szCs w:val="24"/>
        </w:rPr>
      </w:pPr>
      <w:r w:rsidRPr="002C3E89">
        <w:rPr>
          <w:color w:val="000000"/>
          <w:sz w:val="24"/>
          <w:szCs w:val="24"/>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3D0F4AD3" w14:textId="77777777" w:rsidR="00F93DD6" w:rsidRPr="002C3E89" w:rsidRDefault="00F93DD6" w:rsidP="00F93DD6">
      <w:pPr>
        <w:pStyle w:val="af1"/>
        <w:numPr>
          <w:ilvl w:val="0"/>
          <w:numId w:val="40"/>
        </w:numPr>
        <w:shd w:val="clear" w:color="auto" w:fill="FFFFFF"/>
        <w:tabs>
          <w:tab w:val="left" w:pos="993"/>
        </w:tabs>
        <w:ind w:left="0" w:firstLine="709"/>
        <w:jc w:val="both"/>
        <w:rPr>
          <w:color w:val="000000"/>
          <w:sz w:val="24"/>
          <w:szCs w:val="24"/>
        </w:rPr>
      </w:pPr>
      <w:r w:rsidRPr="002C3E89">
        <w:rPr>
          <w:color w:val="000000"/>
          <w:sz w:val="24"/>
          <w:szCs w:val="24"/>
        </w:rPr>
        <w:t>принятие решения о реорганизации или ликвидации аффилированного лица;</w:t>
      </w:r>
    </w:p>
    <w:p w14:paraId="0EB64E0E" w14:textId="77777777" w:rsidR="00F93DD6" w:rsidRPr="002C3E89" w:rsidRDefault="00F93DD6" w:rsidP="00F93DD6">
      <w:pPr>
        <w:pStyle w:val="af1"/>
        <w:numPr>
          <w:ilvl w:val="0"/>
          <w:numId w:val="40"/>
        </w:numPr>
        <w:shd w:val="clear" w:color="auto" w:fill="FFFFFF"/>
        <w:tabs>
          <w:tab w:val="left" w:pos="993"/>
        </w:tabs>
        <w:ind w:left="0" w:firstLine="709"/>
        <w:jc w:val="both"/>
        <w:rPr>
          <w:color w:val="000000"/>
          <w:sz w:val="24"/>
          <w:szCs w:val="24"/>
        </w:rPr>
      </w:pPr>
      <w:r w:rsidRPr="002C3E89">
        <w:rPr>
          <w:color w:val="000000"/>
          <w:sz w:val="24"/>
          <w:szCs w:val="24"/>
        </w:rPr>
        <w:t>принятие судом к производству заявления о признании аффилированного лица несостоятельным (банкротом).</w:t>
      </w:r>
    </w:p>
    <w:p w14:paraId="02DD3AEB" w14:textId="77777777" w:rsidR="00F93DD6" w:rsidRPr="002C3E89" w:rsidRDefault="00F93DD6" w:rsidP="00F93DD6">
      <w:pPr>
        <w:shd w:val="clear" w:color="auto" w:fill="FFFFFF"/>
        <w:jc w:val="both"/>
        <w:rPr>
          <w:color w:val="000000"/>
          <w:sz w:val="24"/>
          <w:szCs w:val="24"/>
        </w:rPr>
      </w:pPr>
      <w:r w:rsidRPr="002C3E89">
        <w:rPr>
          <w:color w:val="000000"/>
          <w:sz w:val="24"/>
          <w:szCs w:val="24"/>
        </w:rPr>
        <w:t>При наступлении одного из указанных событий Покупатель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7C29F5F3"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70CD6E67"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14115165"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776C396C"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0DE3EB1C"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7BBF42D9"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73746914"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53F013FC"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3C3B7DCB"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5155A704"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5DF52F39"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222197B1"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7DC5300C"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10D138E5"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45805879" w14:textId="77777777" w:rsidR="00F93DD6" w:rsidRPr="002C3E89" w:rsidRDefault="00F93DD6" w:rsidP="00F93DD6">
      <w:pPr>
        <w:pStyle w:val="af1"/>
        <w:numPr>
          <w:ilvl w:val="0"/>
          <w:numId w:val="41"/>
        </w:numPr>
        <w:shd w:val="clear" w:color="auto" w:fill="FFFFFF"/>
        <w:jc w:val="both"/>
        <w:rPr>
          <w:vanish/>
          <w:color w:val="000000"/>
          <w:sz w:val="24"/>
          <w:szCs w:val="24"/>
        </w:rPr>
      </w:pPr>
    </w:p>
    <w:p w14:paraId="67CEE508" w14:textId="77777777" w:rsidR="00F93DD6" w:rsidRPr="002C3E89" w:rsidRDefault="00F93DD6" w:rsidP="00F93DD6">
      <w:pPr>
        <w:pStyle w:val="af1"/>
        <w:numPr>
          <w:ilvl w:val="1"/>
          <w:numId w:val="41"/>
        </w:numPr>
        <w:shd w:val="clear" w:color="auto" w:fill="FFFFFF"/>
        <w:jc w:val="both"/>
        <w:rPr>
          <w:vanish/>
          <w:color w:val="000000"/>
          <w:sz w:val="24"/>
          <w:szCs w:val="24"/>
        </w:rPr>
      </w:pPr>
    </w:p>
    <w:p w14:paraId="07356443" w14:textId="77777777" w:rsidR="00F93DD6" w:rsidRPr="002C3E89" w:rsidRDefault="00F93DD6" w:rsidP="00F93DD6">
      <w:pPr>
        <w:pStyle w:val="af1"/>
        <w:numPr>
          <w:ilvl w:val="1"/>
          <w:numId w:val="41"/>
        </w:numPr>
        <w:shd w:val="clear" w:color="auto" w:fill="FFFFFF"/>
        <w:jc w:val="both"/>
        <w:rPr>
          <w:vanish/>
          <w:color w:val="000000"/>
          <w:sz w:val="24"/>
          <w:szCs w:val="24"/>
        </w:rPr>
      </w:pPr>
    </w:p>
    <w:p w14:paraId="26541796" w14:textId="77777777" w:rsidR="00F93DD6" w:rsidRPr="002C3E89" w:rsidRDefault="00F93DD6" w:rsidP="00F93DD6">
      <w:pPr>
        <w:pStyle w:val="af1"/>
        <w:numPr>
          <w:ilvl w:val="1"/>
          <w:numId w:val="41"/>
        </w:numPr>
        <w:shd w:val="clear" w:color="auto" w:fill="FFFFFF"/>
        <w:jc w:val="both"/>
        <w:rPr>
          <w:vanish/>
          <w:color w:val="000000"/>
          <w:sz w:val="24"/>
          <w:szCs w:val="24"/>
        </w:rPr>
      </w:pPr>
    </w:p>
    <w:p w14:paraId="0319A6A5" w14:textId="77777777" w:rsidR="00F93DD6" w:rsidRPr="002C3E89" w:rsidRDefault="00F93DD6" w:rsidP="00F93DD6">
      <w:pPr>
        <w:pStyle w:val="af1"/>
        <w:numPr>
          <w:ilvl w:val="1"/>
          <w:numId w:val="41"/>
        </w:numPr>
        <w:shd w:val="clear" w:color="auto" w:fill="FFFFFF"/>
        <w:jc w:val="both"/>
        <w:rPr>
          <w:vanish/>
          <w:color w:val="000000"/>
          <w:sz w:val="24"/>
          <w:szCs w:val="24"/>
        </w:rPr>
      </w:pPr>
    </w:p>
    <w:p w14:paraId="0A1AB08E" w14:textId="77777777" w:rsidR="00F93DD6" w:rsidRPr="002C3E89" w:rsidRDefault="00F93DD6" w:rsidP="00F93DD6">
      <w:pPr>
        <w:pStyle w:val="af1"/>
        <w:numPr>
          <w:ilvl w:val="1"/>
          <w:numId w:val="41"/>
        </w:numPr>
        <w:shd w:val="clear" w:color="auto" w:fill="FFFFFF"/>
        <w:jc w:val="both"/>
        <w:rPr>
          <w:vanish/>
          <w:color w:val="000000"/>
          <w:sz w:val="24"/>
          <w:szCs w:val="24"/>
        </w:rPr>
      </w:pPr>
    </w:p>
    <w:p w14:paraId="3CF3FC4C" w14:textId="77777777" w:rsidR="00F93DD6" w:rsidRPr="002C3E89" w:rsidRDefault="00F93DD6" w:rsidP="00F93DD6">
      <w:pPr>
        <w:pStyle w:val="af1"/>
        <w:numPr>
          <w:ilvl w:val="1"/>
          <w:numId w:val="41"/>
        </w:numPr>
        <w:shd w:val="clear" w:color="auto" w:fill="FFFFFF"/>
        <w:jc w:val="both"/>
        <w:rPr>
          <w:vanish/>
          <w:color w:val="000000"/>
          <w:sz w:val="24"/>
          <w:szCs w:val="24"/>
        </w:rPr>
      </w:pPr>
    </w:p>
    <w:p w14:paraId="7722CFBB" w14:textId="77777777" w:rsidR="00F93DD6" w:rsidRPr="002C3E89" w:rsidRDefault="00F93DD6" w:rsidP="00F93DD6">
      <w:pPr>
        <w:pStyle w:val="af1"/>
        <w:numPr>
          <w:ilvl w:val="1"/>
          <w:numId w:val="41"/>
        </w:numPr>
        <w:shd w:val="clear" w:color="auto" w:fill="FFFFFF"/>
        <w:jc w:val="both"/>
        <w:rPr>
          <w:vanish/>
          <w:color w:val="000000"/>
          <w:sz w:val="24"/>
          <w:szCs w:val="24"/>
        </w:rPr>
      </w:pPr>
    </w:p>
    <w:p w14:paraId="0D882B94" w14:textId="77777777" w:rsidR="00F93DD6" w:rsidRPr="002C3E89" w:rsidRDefault="00F93DD6" w:rsidP="00F93DD6">
      <w:pPr>
        <w:pStyle w:val="af1"/>
        <w:numPr>
          <w:ilvl w:val="1"/>
          <w:numId w:val="41"/>
        </w:numPr>
        <w:shd w:val="clear" w:color="auto" w:fill="FFFFFF"/>
        <w:ind w:left="0" w:firstLine="0"/>
        <w:jc w:val="both"/>
        <w:rPr>
          <w:color w:val="000000"/>
          <w:sz w:val="24"/>
          <w:szCs w:val="24"/>
        </w:rPr>
      </w:pPr>
      <w:r w:rsidRPr="002C3E89">
        <w:rPr>
          <w:color w:val="000000"/>
          <w:sz w:val="24"/>
          <w:szCs w:val="24"/>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и/или Поручителя.</w:t>
      </w:r>
    </w:p>
    <w:p w14:paraId="3BFC7CF2" w14:textId="77777777" w:rsidR="00F93DD6" w:rsidRPr="002C3E89" w:rsidRDefault="00F93DD6" w:rsidP="00F93DD6">
      <w:pPr>
        <w:pStyle w:val="af1"/>
        <w:numPr>
          <w:ilvl w:val="1"/>
          <w:numId w:val="41"/>
        </w:numPr>
        <w:shd w:val="clear" w:color="auto" w:fill="FFFFFF"/>
        <w:ind w:left="0" w:firstLine="0"/>
        <w:jc w:val="both"/>
        <w:rPr>
          <w:color w:val="000000"/>
          <w:sz w:val="24"/>
          <w:szCs w:val="24"/>
        </w:rPr>
      </w:pPr>
      <w:r w:rsidRPr="002C3E89">
        <w:rPr>
          <w:color w:val="000000"/>
          <w:sz w:val="24"/>
          <w:szCs w:val="24"/>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605221E2" w14:textId="77777777" w:rsidR="00F93DD6" w:rsidRPr="002C3E89" w:rsidRDefault="00F93DD6" w:rsidP="00F93DD6">
      <w:pPr>
        <w:pStyle w:val="af1"/>
        <w:numPr>
          <w:ilvl w:val="1"/>
          <w:numId w:val="41"/>
        </w:numPr>
        <w:shd w:val="clear" w:color="auto" w:fill="FFFFFF"/>
        <w:ind w:left="0" w:firstLine="0"/>
        <w:jc w:val="both"/>
        <w:rPr>
          <w:color w:val="000000"/>
          <w:sz w:val="24"/>
          <w:szCs w:val="24"/>
        </w:rPr>
      </w:pPr>
      <w:r w:rsidRPr="002C3E89">
        <w:rPr>
          <w:color w:val="000000"/>
          <w:sz w:val="24"/>
          <w:szCs w:val="24"/>
        </w:rPr>
        <w:t xml:space="preserve">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w:t>
      </w:r>
      <w:r w:rsidRPr="002C3E89">
        <w:rPr>
          <w:color w:val="000000"/>
          <w:sz w:val="24"/>
          <w:szCs w:val="24"/>
        </w:rPr>
        <w:lastRenderedPageBreak/>
        <w:t>товара, выполненных работ, оказанных услуг в объеме, превышающем выплаченный аванс (если Договором предусмотрена выплата аванса).</w:t>
      </w:r>
    </w:p>
    <w:p w14:paraId="49EAD05D" w14:textId="77777777" w:rsidR="00F93DD6" w:rsidRPr="002C3E89" w:rsidRDefault="00F93DD6" w:rsidP="00F93DD6">
      <w:pPr>
        <w:pStyle w:val="af1"/>
        <w:numPr>
          <w:ilvl w:val="1"/>
          <w:numId w:val="41"/>
        </w:numPr>
        <w:shd w:val="clear" w:color="auto" w:fill="FFFFFF"/>
        <w:ind w:left="0" w:firstLine="0"/>
        <w:jc w:val="both"/>
        <w:rPr>
          <w:color w:val="000000"/>
          <w:sz w:val="24"/>
          <w:szCs w:val="24"/>
        </w:rPr>
      </w:pPr>
      <w:r w:rsidRPr="002C3E89">
        <w:rPr>
          <w:color w:val="000000"/>
          <w:sz w:val="24"/>
          <w:szCs w:val="24"/>
        </w:rPr>
        <w:t>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14:paraId="504863E4" w14:textId="77777777" w:rsidR="00F93DD6" w:rsidRPr="002C3E89" w:rsidRDefault="00F93DD6" w:rsidP="00F93DD6">
      <w:pPr>
        <w:pStyle w:val="af1"/>
        <w:numPr>
          <w:ilvl w:val="1"/>
          <w:numId w:val="41"/>
        </w:numPr>
        <w:shd w:val="clear" w:color="auto" w:fill="FFFFFF"/>
        <w:ind w:left="0" w:firstLine="0"/>
        <w:jc w:val="both"/>
        <w:rPr>
          <w:color w:val="000000"/>
          <w:sz w:val="24"/>
          <w:szCs w:val="24"/>
        </w:rPr>
      </w:pPr>
      <w:r w:rsidRPr="002C3E89">
        <w:rPr>
          <w:color w:val="000000"/>
          <w:sz w:val="24"/>
          <w:szCs w:val="24"/>
        </w:rPr>
        <w:t>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042CEF15" w14:textId="77777777" w:rsidR="00F93DD6" w:rsidRPr="002C3E89" w:rsidRDefault="00F93DD6" w:rsidP="00F93DD6">
      <w:pPr>
        <w:pStyle w:val="af1"/>
        <w:numPr>
          <w:ilvl w:val="1"/>
          <w:numId w:val="41"/>
        </w:numPr>
        <w:shd w:val="clear" w:color="auto" w:fill="FFFFFF"/>
        <w:ind w:left="0" w:firstLine="0"/>
        <w:jc w:val="both"/>
        <w:rPr>
          <w:color w:val="000000"/>
          <w:sz w:val="24"/>
          <w:szCs w:val="24"/>
        </w:rPr>
      </w:pPr>
      <w:r w:rsidRPr="002C3E89">
        <w:rPr>
          <w:color w:val="000000"/>
          <w:sz w:val="24"/>
          <w:szCs w:val="24"/>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Покупатель. Денежные средства возвращаются на банковский счет Поставщика.</w:t>
      </w:r>
    </w:p>
    <w:p w14:paraId="4ADCB685" w14:textId="77777777" w:rsidR="00F93DD6" w:rsidRPr="002C3E89" w:rsidRDefault="00F93DD6" w:rsidP="00F93DD6">
      <w:pPr>
        <w:pStyle w:val="af1"/>
        <w:numPr>
          <w:ilvl w:val="1"/>
          <w:numId w:val="41"/>
        </w:numPr>
        <w:shd w:val="clear" w:color="auto" w:fill="FFFFFF"/>
        <w:ind w:left="0" w:firstLine="0"/>
        <w:jc w:val="both"/>
        <w:rPr>
          <w:color w:val="000000"/>
          <w:sz w:val="24"/>
          <w:szCs w:val="24"/>
        </w:rPr>
      </w:pPr>
      <w:r w:rsidRPr="002C3E89">
        <w:rPr>
          <w:color w:val="000000"/>
          <w:sz w:val="24"/>
          <w:szCs w:val="24"/>
        </w:rPr>
        <w:t>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14:paraId="1052E782" w14:textId="0B265965" w:rsidR="00F93DD6" w:rsidRDefault="00F93DD6" w:rsidP="00F93DD6">
      <w:pPr>
        <w:pStyle w:val="af1"/>
        <w:numPr>
          <w:ilvl w:val="1"/>
          <w:numId w:val="41"/>
        </w:numPr>
        <w:shd w:val="clear" w:color="auto" w:fill="FFFFFF"/>
        <w:ind w:left="0" w:firstLine="0"/>
        <w:jc w:val="both"/>
        <w:rPr>
          <w:color w:val="000000"/>
          <w:sz w:val="24"/>
          <w:szCs w:val="24"/>
        </w:rPr>
      </w:pPr>
      <w:r w:rsidRPr="002C3E89">
        <w:rPr>
          <w:color w:val="000000"/>
          <w:sz w:val="24"/>
          <w:szCs w:val="24"/>
        </w:rPr>
        <w:t>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14.1.</w:t>
      </w:r>
    </w:p>
    <w:p w14:paraId="594039A1" w14:textId="77777777" w:rsidR="002C3E89" w:rsidRPr="002C3E89" w:rsidRDefault="002C3E89" w:rsidP="002C3E89">
      <w:pPr>
        <w:pStyle w:val="af1"/>
        <w:shd w:val="clear" w:color="auto" w:fill="FFFFFF"/>
        <w:ind w:left="0"/>
        <w:jc w:val="both"/>
        <w:rPr>
          <w:color w:val="000000"/>
          <w:sz w:val="24"/>
          <w:szCs w:val="24"/>
        </w:rPr>
      </w:pPr>
    </w:p>
    <w:p w14:paraId="57881BE0" w14:textId="77777777" w:rsidR="00F93DD6" w:rsidRPr="002C3E89" w:rsidRDefault="00F93DD6" w:rsidP="00F93DD6">
      <w:pPr>
        <w:numPr>
          <w:ilvl w:val="0"/>
          <w:numId w:val="36"/>
        </w:numPr>
        <w:shd w:val="clear" w:color="auto" w:fill="FFFFFF"/>
        <w:jc w:val="center"/>
        <w:rPr>
          <w:b/>
          <w:color w:val="000000"/>
          <w:sz w:val="24"/>
          <w:szCs w:val="24"/>
        </w:rPr>
      </w:pPr>
      <w:r w:rsidRPr="002C3E89">
        <w:rPr>
          <w:b/>
          <w:color w:val="000000"/>
          <w:sz w:val="24"/>
          <w:szCs w:val="24"/>
        </w:rPr>
        <w:t>Заключительные положения</w:t>
      </w:r>
    </w:p>
    <w:p w14:paraId="1BA23C51" w14:textId="77777777" w:rsidR="00F93DD6" w:rsidRPr="002C3E89" w:rsidRDefault="00F93DD6" w:rsidP="00F93DD6">
      <w:pPr>
        <w:numPr>
          <w:ilvl w:val="1"/>
          <w:numId w:val="36"/>
        </w:numPr>
        <w:shd w:val="clear" w:color="auto" w:fill="FFFFFF"/>
        <w:ind w:left="0" w:firstLine="0"/>
        <w:jc w:val="both"/>
        <w:rPr>
          <w:color w:val="000000"/>
          <w:sz w:val="24"/>
          <w:szCs w:val="24"/>
        </w:rPr>
      </w:pPr>
      <w:r w:rsidRPr="002C3E89">
        <w:rPr>
          <w:color w:val="000000"/>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(пяти) лет.</w:t>
      </w:r>
    </w:p>
    <w:p w14:paraId="39F09E08" w14:textId="77777777" w:rsidR="00F93DD6" w:rsidRPr="002C3E89" w:rsidRDefault="00F93DD6" w:rsidP="00F93DD6">
      <w:pPr>
        <w:numPr>
          <w:ilvl w:val="1"/>
          <w:numId w:val="36"/>
        </w:numPr>
        <w:shd w:val="clear" w:color="auto" w:fill="FFFFFF"/>
        <w:ind w:left="0" w:firstLine="0"/>
        <w:jc w:val="both"/>
        <w:rPr>
          <w:color w:val="000000"/>
          <w:sz w:val="24"/>
          <w:szCs w:val="24"/>
        </w:rPr>
      </w:pPr>
      <w:r w:rsidRPr="002C3E89">
        <w:rPr>
          <w:color w:val="000000"/>
          <w:sz w:val="24"/>
          <w:szCs w:val="24"/>
        </w:rPr>
        <w:t xml:space="preserve">При изменении реквизитов Стороны обязуются извещать друг друга о таких изменениях в 2 (двух) </w:t>
      </w:r>
      <w:proofErr w:type="spellStart"/>
      <w:r w:rsidRPr="002C3E89">
        <w:rPr>
          <w:color w:val="000000"/>
          <w:sz w:val="24"/>
          <w:szCs w:val="24"/>
        </w:rPr>
        <w:t>дневный</w:t>
      </w:r>
      <w:proofErr w:type="spellEnd"/>
      <w:r w:rsidRPr="002C3E89">
        <w:rPr>
          <w:color w:val="000000"/>
          <w:sz w:val="24"/>
          <w:szCs w:val="24"/>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5EEB71FF" w14:textId="77777777" w:rsidR="00F93DD6" w:rsidRPr="002C3E89" w:rsidRDefault="00F93DD6" w:rsidP="00F93DD6">
      <w:pPr>
        <w:numPr>
          <w:ilvl w:val="1"/>
          <w:numId w:val="36"/>
        </w:numPr>
        <w:shd w:val="clear" w:color="auto" w:fill="FFFFFF"/>
        <w:ind w:left="0" w:firstLine="0"/>
        <w:jc w:val="both"/>
        <w:rPr>
          <w:color w:val="000000"/>
          <w:sz w:val="24"/>
          <w:szCs w:val="24"/>
        </w:rPr>
      </w:pPr>
      <w:r w:rsidRPr="002C3E89">
        <w:rPr>
          <w:color w:val="000000"/>
          <w:sz w:val="24"/>
          <w:szCs w:val="24"/>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7 (семи) рабочих дней с даты передачи средствами факсимильной/электронной связи.</w:t>
      </w:r>
    </w:p>
    <w:p w14:paraId="09811C5B" w14:textId="77777777" w:rsidR="00F93DD6" w:rsidRPr="002C3E89" w:rsidRDefault="00F93DD6" w:rsidP="00F93DD6">
      <w:pPr>
        <w:numPr>
          <w:ilvl w:val="1"/>
          <w:numId w:val="36"/>
        </w:numPr>
        <w:shd w:val="clear" w:color="auto" w:fill="FFFFFF"/>
        <w:ind w:left="0" w:firstLine="0"/>
        <w:jc w:val="both"/>
        <w:rPr>
          <w:color w:val="000000"/>
          <w:sz w:val="24"/>
          <w:szCs w:val="24"/>
        </w:rPr>
      </w:pPr>
      <w:r w:rsidRPr="002C3E89">
        <w:rPr>
          <w:color w:val="000000"/>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14:paraId="392984EF" w14:textId="77777777" w:rsidR="00F93DD6" w:rsidRPr="002C3E89" w:rsidRDefault="00F93DD6" w:rsidP="00F93DD6">
      <w:pPr>
        <w:numPr>
          <w:ilvl w:val="1"/>
          <w:numId w:val="36"/>
        </w:numPr>
        <w:shd w:val="clear" w:color="auto" w:fill="FFFFFF"/>
        <w:ind w:left="0" w:firstLine="0"/>
        <w:jc w:val="both"/>
        <w:rPr>
          <w:color w:val="000000"/>
          <w:sz w:val="24"/>
          <w:szCs w:val="24"/>
        </w:rPr>
      </w:pPr>
      <w:r w:rsidRPr="002C3E89">
        <w:rPr>
          <w:color w:val="000000"/>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w:t>
      </w:r>
    </w:p>
    <w:p w14:paraId="08DD8F4E" w14:textId="77777777" w:rsidR="00F93DD6" w:rsidRPr="002C3E89" w:rsidRDefault="00F93DD6" w:rsidP="00F93DD6">
      <w:pPr>
        <w:shd w:val="clear" w:color="auto" w:fill="FFFFFF"/>
        <w:jc w:val="both"/>
        <w:rPr>
          <w:color w:val="000000"/>
          <w:sz w:val="24"/>
          <w:szCs w:val="24"/>
        </w:rPr>
      </w:pPr>
      <w:r w:rsidRPr="002C3E89">
        <w:rPr>
          <w:color w:val="000000"/>
          <w:sz w:val="24"/>
          <w:szCs w:val="24"/>
        </w:rPr>
        <w:t>Стороны подтверждают, что передача информации осуществляется исключительно в целях обмена информацией в рамках потенциальных проектов по купле-продаже</w:t>
      </w:r>
    </w:p>
    <w:p w14:paraId="36CF6BF1" w14:textId="77777777" w:rsidR="00F93DD6" w:rsidRPr="002C3E89" w:rsidRDefault="00F93DD6" w:rsidP="00F93DD6">
      <w:pPr>
        <w:numPr>
          <w:ilvl w:val="1"/>
          <w:numId w:val="36"/>
        </w:numPr>
        <w:shd w:val="clear" w:color="auto" w:fill="FFFFFF"/>
        <w:ind w:left="0" w:firstLine="0"/>
        <w:jc w:val="both"/>
        <w:rPr>
          <w:color w:val="000000"/>
          <w:sz w:val="24"/>
          <w:szCs w:val="24"/>
        </w:rPr>
      </w:pPr>
      <w:r w:rsidRPr="002C3E89">
        <w:rPr>
          <w:color w:val="000000"/>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w:t>
      </w:r>
      <w:r w:rsidRPr="002C3E89">
        <w:rPr>
          <w:color w:val="000000"/>
          <w:sz w:val="24"/>
          <w:szCs w:val="24"/>
        </w:rPr>
        <w:lastRenderedPageBreak/>
        <w:t>вые имелись, кроме упомянутых в тексте настоящего Договора, теряют силу и заменяются вышеизложенным текстом.</w:t>
      </w:r>
    </w:p>
    <w:p w14:paraId="4E6CD6C4" w14:textId="77777777" w:rsidR="00F93DD6" w:rsidRPr="002C3E89" w:rsidRDefault="00F93DD6" w:rsidP="00F93DD6">
      <w:pPr>
        <w:numPr>
          <w:ilvl w:val="1"/>
          <w:numId w:val="36"/>
        </w:numPr>
        <w:shd w:val="clear" w:color="auto" w:fill="FFFFFF"/>
        <w:ind w:left="0" w:firstLine="0"/>
        <w:jc w:val="both"/>
        <w:rPr>
          <w:color w:val="000000"/>
          <w:sz w:val="24"/>
          <w:szCs w:val="24"/>
        </w:rPr>
      </w:pPr>
      <w:r w:rsidRPr="002C3E89">
        <w:rPr>
          <w:color w:val="000000"/>
          <w:sz w:val="24"/>
          <w:szCs w:val="24"/>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с использованием системы электронного документооборота «Контур.Диадок».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w:t>
      </w:r>
    </w:p>
    <w:p w14:paraId="4077EB5B" w14:textId="77777777" w:rsidR="00F93DD6" w:rsidRPr="002C3E89" w:rsidRDefault="00F93DD6" w:rsidP="00F93DD6">
      <w:pPr>
        <w:numPr>
          <w:ilvl w:val="1"/>
          <w:numId w:val="36"/>
        </w:numPr>
        <w:shd w:val="clear" w:color="auto" w:fill="FFFFFF"/>
        <w:ind w:left="0" w:firstLine="0"/>
        <w:jc w:val="both"/>
        <w:rPr>
          <w:color w:val="000000"/>
          <w:sz w:val="24"/>
          <w:szCs w:val="24"/>
        </w:rPr>
      </w:pPr>
      <w:r w:rsidRPr="002C3E89">
        <w:rPr>
          <w:color w:val="000000"/>
          <w:sz w:val="24"/>
          <w:szCs w:val="24"/>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538CC6D8" w14:textId="77777777" w:rsidR="00F93DD6" w:rsidRPr="002C3E89" w:rsidRDefault="00F93DD6" w:rsidP="00F93DD6">
      <w:pPr>
        <w:numPr>
          <w:ilvl w:val="1"/>
          <w:numId w:val="36"/>
        </w:numPr>
        <w:shd w:val="clear" w:color="auto" w:fill="FFFFFF"/>
        <w:ind w:left="0" w:firstLine="0"/>
        <w:jc w:val="both"/>
        <w:rPr>
          <w:color w:val="000000"/>
          <w:sz w:val="24"/>
          <w:szCs w:val="24"/>
        </w:rPr>
      </w:pPr>
      <w:r w:rsidRPr="002C3E89">
        <w:rPr>
          <w:color w:val="000000"/>
          <w:sz w:val="24"/>
          <w:szCs w:val="24"/>
        </w:rPr>
        <w:t>Настоящий Договор вступает в силу с даты подписания его Сторонами и действует до полного исполнения обязательств Сторонами.</w:t>
      </w:r>
    </w:p>
    <w:p w14:paraId="5AB51C91" w14:textId="77777777" w:rsidR="00F93DD6" w:rsidRPr="002C3E89" w:rsidRDefault="00F93DD6" w:rsidP="00F93DD6">
      <w:pPr>
        <w:numPr>
          <w:ilvl w:val="1"/>
          <w:numId w:val="36"/>
        </w:numPr>
        <w:shd w:val="clear" w:color="auto" w:fill="FFFFFF"/>
        <w:ind w:left="0" w:firstLine="0"/>
        <w:jc w:val="both"/>
        <w:rPr>
          <w:color w:val="000000"/>
          <w:sz w:val="24"/>
          <w:szCs w:val="24"/>
        </w:rPr>
      </w:pPr>
      <w:r w:rsidRPr="002C3E89">
        <w:rPr>
          <w:color w:val="000000"/>
          <w:sz w:val="24"/>
          <w:szCs w:val="24"/>
        </w:rPr>
        <w:t>Все изменения и дополнения к настоящему Договору должны быть согласованы Сторонами, исполнены в виде единого документа и вступают в силу после подписания обеими Сторонами.</w:t>
      </w:r>
    </w:p>
    <w:p w14:paraId="7115C72E" w14:textId="77777777" w:rsidR="00F93DD6" w:rsidRPr="002C3E89" w:rsidRDefault="00F93DD6" w:rsidP="00F93DD6">
      <w:pPr>
        <w:numPr>
          <w:ilvl w:val="1"/>
          <w:numId w:val="36"/>
        </w:numPr>
        <w:shd w:val="clear" w:color="auto" w:fill="FFFFFF"/>
        <w:ind w:left="0" w:firstLine="0"/>
        <w:jc w:val="both"/>
        <w:rPr>
          <w:color w:val="000000"/>
          <w:sz w:val="24"/>
          <w:szCs w:val="24"/>
        </w:rPr>
      </w:pPr>
      <w:r w:rsidRPr="002C3E89">
        <w:rPr>
          <w:color w:val="000000"/>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14:paraId="6B872E1D" w14:textId="77777777" w:rsidR="00F93DD6" w:rsidRPr="002C3E89" w:rsidRDefault="00F93DD6" w:rsidP="00F93DD6">
      <w:pPr>
        <w:shd w:val="clear" w:color="auto" w:fill="FFFFFF"/>
        <w:tabs>
          <w:tab w:val="left" w:pos="720"/>
        </w:tabs>
        <w:jc w:val="both"/>
        <w:rPr>
          <w:color w:val="000000"/>
          <w:sz w:val="24"/>
          <w:szCs w:val="24"/>
        </w:rPr>
      </w:pPr>
    </w:p>
    <w:p w14:paraId="3C00F8DC" w14:textId="77777777" w:rsidR="00F93DD6" w:rsidRPr="002C3E89" w:rsidRDefault="00F93DD6" w:rsidP="00F93DD6">
      <w:pPr>
        <w:numPr>
          <w:ilvl w:val="0"/>
          <w:numId w:val="36"/>
        </w:numPr>
        <w:shd w:val="clear" w:color="auto" w:fill="FFFFFF"/>
        <w:jc w:val="center"/>
        <w:rPr>
          <w:b/>
          <w:color w:val="000000"/>
          <w:sz w:val="24"/>
          <w:szCs w:val="24"/>
        </w:rPr>
      </w:pPr>
      <w:r w:rsidRPr="002C3E89">
        <w:rPr>
          <w:b/>
          <w:color w:val="000000"/>
          <w:sz w:val="24"/>
          <w:szCs w:val="24"/>
        </w:rPr>
        <w:t>Антикоррупционная оговорка</w:t>
      </w:r>
    </w:p>
    <w:p w14:paraId="0C57E02C" w14:textId="77777777" w:rsidR="00F93DD6" w:rsidRPr="002C3E89" w:rsidRDefault="00F93DD6" w:rsidP="00F93DD6">
      <w:pPr>
        <w:pStyle w:val="af1"/>
        <w:numPr>
          <w:ilvl w:val="0"/>
          <w:numId w:val="35"/>
        </w:numPr>
        <w:jc w:val="both"/>
        <w:rPr>
          <w:vanish/>
          <w:sz w:val="24"/>
          <w:szCs w:val="24"/>
        </w:rPr>
      </w:pPr>
    </w:p>
    <w:p w14:paraId="223FC011" w14:textId="77777777" w:rsidR="00F93DD6" w:rsidRPr="002C3E89" w:rsidRDefault="00F93DD6" w:rsidP="00F93DD6">
      <w:pPr>
        <w:pStyle w:val="af1"/>
        <w:numPr>
          <w:ilvl w:val="0"/>
          <w:numId w:val="35"/>
        </w:numPr>
        <w:jc w:val="both"/>
        <w:rPr>
          <w:vanish/>
          <w:sz w:val="24"/>
          <w:szCs w:val="24"/>
        </w:rPr>
      </w:pPr>
    </w:p>
    <w:p w14:paraId="02B81BFA" w14:textId="77777777" w:rsidR="00F93DD6" w:rsidRPr="002C3E89" w:rsidRDefault="00F93DD6" w:rsidP="00F93DD6">
      <w:pPr>
        <w:pStyle w:val="af1"/>
        <w:numPr>
          <w:ilvl w:val="1"/>
          <w:numId w:val="35"/>
        </w:numPr>
        <w:ind w:left="0" w:firstLine="0"/>
        <w:jc w:val="both"/>
        <w:rPr>
          <w:sz w:val="24"/>
          <w:szCs w:val="24"/>
        </w:rPr>
      </w:pPr>
      <w:r w:rsidRPr="002C3E89">
        <w:rPr>
          <w:sz w:val="24"/>
          <w:szCs w:val="24"/>
        </w:rPr>
        <w:t xml:space="preserve">Покупателю известно о том, что Поставщик ведет антикоррупционную политику и развивает не допускающую коррупционных проявлений культуру. </w:t>
      </w:r>
    </w:p>
    <w:p w14:paraId="6C160A74" w14:textId="77777777" w:rsidR="00F93DD6" w:rsidRPr="002C3E89" w:rsidRDefault="00F93DD6" w:rsidP="00F93DD6">
      <w:pPr>
        <w:pStyle w:val="af1"/>
        <w:ind w:left="0" w:firstLine="709"/>
        <w:jc w:val="both"/>
        <w:rPr>
          <w:sz w:val="24"/>
          <w:szCs w:val="24"/>
        </w:rPr>
      </w:pPr>
      <w:r w:rsidRPr="002C3E89">
        <w:rPr>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 </w:t>
      </w:r>
    </w:p>
    <w:p w14:paraId="249BECAC" w14:textId="77777777" w:rsidR="00F93DD6" w:rsidRPr="002C3E89" w:rsidRDefault="00F93DD6" w:rsidP="00F93DD6">
      <w:pPr>
        <w:pStyle w:val="af1"/>
        <w:ind w:left="0" w:firstLine="709"/>
        <w:jc w:val="both"/>
        <w:rPr>
          <w:sz w:val="24"/>
          <w:szCs w:val="24"/>
        </w:rPr>
      </w:pPr>
      <w:r w:rsidRPr="002C3E89">
        <w:rPr>
          <w:sz w:val="24"/>
          <w:szCs w:val="24"/>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[hotline@interrao.ru].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 </w:t>
      </w:r>
    </w:p>
    <w:p w14:paraId="0CD33584" w14:textId="77777777" w:rsidR="00F93DD6" w:rsidRPr="002C3E89" w:rsidRDefault="00F93DD6" w:rsidP="00F93DD6">
      <w:pPr>
        <w:pStyle w:val="af1"/>
        <w:ind w:left="0" w:firstLine="709"/>
        <w:jc w:val="both"/>
        <w:rPr>
          <w:sz w:val="24"/>
          <w:szCs w:val="24"/>
        </w:rPr>
      </w:pPr>
      <w:r w:rsidRPr="002C3E89">
        <w:rPr>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w:t>
      </w:r>
      <w:r w:rsidRPr="002C3E89">
        <w:rPr>
          <w:sz w:val="24"/>
          <w:szCs w:val="24"/>
        </w:rPr>
        <w:lastRenderedPageBreak/>
        <w:t xml:space="preserve">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 </w:t>
      </w:r>
    </w:p>
    <w:p w14:paraId="1DB8B0D1" w14:textId="77777777" w:rsidR="00F93DD6" w:rsidRPr="002C3E89" w:rsidRDefault="00F93DD6" w:rsidP="00F93DD6">
      <w:pPr>
        <w:pStyle w:val="af1"/>
        <w:numPr>
          <w:ilvl w:val="1"/>
          <w:numId w:val="35"/>
        </w:numPr>
        <w:ind w:left="0" w:firstLine="0"/>
        <w:jc w:val="both"/>
        <w:rPr>
          <w:sz w:val="24"/>
          <w:szCs w:val="24"/>
        </w:rPr>
      </w:pPr>
      <w:r w:rsidRPr="002C3E89">
        <w:rPr>
          <w:sz w:val="24"/>
          <w:szCs w:val="24"/>
        </w:rPr>
        <w:t>В случае нарушения одной Стороной обязательств воздерживаться от запрещенных в пункте 15.1 настоящего Договора действий и/или неполучения другой Стороной в установленный пунктом 15.1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1640DAD" w14:textId="77777777" w:rsidR="00F93DD6" w:rsidRPr="002C3E89" w:rsidRDefault="00F93DD6" w:rsidP="00F93DD6">
      <w:pPr>
        <w:pStyle w:val="af1"/>
        <w:numPr>
          <w:ilvl w:val="1"/>
          <w:numId w:val="35"/>
        </w:numPr>
        <w:ind w:left="0" w:firstLine="0"/>
        <w:jc w:val="both"/>
        <w:rPr>
          <w:sz w:val="24"/>
          <w:szCs w:val="24"/>
        </w:rPr>
      </w:pPr>
      <w:r w:rsidRPr="002C3E89">
        <w:rPr>
          <w:sz w:val="24"/>
          <w:szCs w:val="24"/>
        </w:rPr>
        <w:t>Заключая настоящий Договор, Стороны полагаются на взаимные заверения о проведении каждой из Сторон политики по противодействию мошенничеству и коррупции, оказании взаимного содействия для этичного ведения бизнеса и предотвращения мошенничества и коррупции. Покупатель, заключая настоящий Договор, заверяет Поставщика о том, что он ознакомлен с Политикой по противодействию мошенничеству и коррупции Публичного акционерного общества «Интер РАО ЕЭС», размещенной по адресу http://www.interrao.ru/upload/doc/Politika_antikorrupcija.pdf, полностью принимает ее положения и обязуется соблюдать ее требования при исполнении обязательств, возникших из настоящего Договора.</w:t>
      </w:r>
    </w:p>
    <w:p w14:paraId="066D9831" w14:textId="77777777" w:rsidR="00F93DD6" w:rsidRPr="002C3E89" w:rsidRDefault="00F93DD6" w:rsidP="00F93DD6">
      <w:pPr>
        <w:pStyle w:val="1"/>
        <w:tabs>
          <w:tab w:val="num" w:pos="426"/>
        </w:tabs>
        <w:adjustRightInd w:val="0"/>
        <w:spacing w:before="0" w:after="0"/>
        <w:ind w:left="360"/>
        <w:jc w:val="center"/>
        <w:rPr>
          <w:rFonts w:ascii="Times New Roman" w:hAnsi="Times New Roman" w:cs="Times New Roman"/>
          <w:color w:val="000000"/>
          <w:sz w:val="24"/>
          <w:szCs w:val="24"/>
        </w:rPr>
      </w:pPr>
    </w:p>
    <w:p w14:paraId="35744A52" w14:textId="77777777" w:rsidR="00F93DD6" w:rsidRPr="002C3E89" w:rsidRDefault="00F93DD6" w:rsidP="00F93DD6">
      <w:pPr>
        <w:pStyle w:val="1"/>
        <w:tabs>
          <w:tab w:val="num" w:pos="426"/>
        </w:tabs>
        <w:adjustRightInd w:val="0"/>
        <w:spacing w:before="0" w:after="0"/>
        <w:ind w:left="360"/>
        <w:jc w:val="center"/>
        <w:rPr>
          <w:rFonts w:ascii="Times New Roman" w:hAnsi="Times New Roman" w:cs="Times New Roman"/>
          <w:color w:val="000000"/>
          <w:sz w:val="24"/>
          <w:szCs w:val="24"/>
        </w:rPr>
      </w:pPr>
      <w:r w:rsidRPr="002C3E89">
        <w:rPr>
          <w:rFonts w:ascii="Times New Roman" w:hAnsi="Times New Roman" w:cs="Times New Roman"/>
          <w:color w:val="000000"/>
          <w:sz w:val="24"/>
          <w:szCs w:val="24"/>
        </w:rPr>
        <w:t>18.</w:t>
      </w:r>
      <w:r w:rsidRPr="002C3E89">
        <w:rPr>
          <w:rFonts w:ascii="Times New Roman" w:hAnsi="Times New Roman" w:cs="Times New Roman"/>
          <w:color w:val="000000"/>
          <w:sz w:val="24"/>
          <w:szCs w:val="24"/>
        </w:rPr>
        <w:tab/>
        <w:t>Приложения к настоящему Договору</w:t>
      </w:r>
    </w:p>
    <w:p w14:paraId="4954004F" w14:textId="77777777" w:rsidR="00F93DD6" w:rsidRPr="002C3E89" w:rsidRDefault="00F93DD6" w:rsidP="00F93DD6">
      <w:pPr>
        <w:pStyle w:val="a5"/>
        <w:keepNext/>
        <w:numPr>
          <w:ilvl w:val="0"/>
          <w:numId w:val="2"/>
        </w:numPr>
        <w:rPr>
          <w:rFonts w:ascii="Times New Roman" w:hAnsi="Times New Roman" w:cs="Times New Roman"/>
          <w:color w:val="000000"/>
          <w:sz w:val="24"/>
          <w:szCs w:val="24"/>
        </w:rPr>
      </w:pPr>
      <w:bookmarkStart w:id="2" w:name="sub_1"/>
      <w:r w:rsidRPr="002C3E89">
        <w:rPr>
          <w:rFonts w:ascii="Times New Roman" w:hAnsi="Times New Roman" w:cs="Times New Roman"/>
          <w:color w:val="000000"/>
          <w:sz w:val="24"/>
          <w:szCs w:val="24"/>
        </w:rPr>
        <w:t>Приложение № 1 – Спецификация;</w:t>
      </w:r>
    </w:p>
    <w:p w14:paraId="369CAC58" w14:textId="77777777" w:rsidR="00F93DD6" w:rsidRPr="002C3E89" w:rsidRDefault="00F93DD6" w:rsidP="00F93DD6">
      <w:pPr>
        <w:numPr>
          <w:ilvl w:val="0"/>
          <w:numId w:val="2"/>
        </w:numPr>
        <w:jc w:val="both"/>
        <w:rPr>
          <w:color w:val="000000"/>
          <w:sz w:val="24"/>
          <w:szCs w:val="24"/>
        </w:rPr>
      </w:pPr>
      <w:r w:rsidRPr="002C3E89">
        <w:rPr>
          <w:color w:val="000000"/>
          <w:sz w:val="24"/>
          <w:szCs w:val="24"/>
        </w:rPr>
        <w:t xml:space="preserve">Приложение № 2 – </w:t>
      </w:r>
      <w:proofErr w:type="spellStart"/>
      <w:r w:rsidRPr="002C3E89">
        <w:rPr>
          <w:color w:val="000000"/>
          <w:sz w:val="24"/>
          <w:szCs w:val="24"/>
        </w:rPr>
        <w:t>Сублицензионный</w:t>
      </w:r>
      <w:proofErr w:type="spellEnd"/>
      <w:r w:rsidRPr="002C3E89">
        <w:rPr>
          <w:color w:val="000000"/>
          <w:sz w:val="24"/>
          <w:szCs w:val="24"/>
        </w:rPr>
        <w:t xml:space="preserve"> договор;</w:t>
      </w:r>
    </w:p>
    <w:p w14:paraId="338C770C" w14:textId="77777777" w:rsidR="00F93DD6" w:rsidRPr="002C3E89" w:rsidRDefault="00F93DD6" w:rsidP="00F93DD6">
      <w:pPr>
        <w:numPr>
          <w:ilvl w:val="0"/>
          <w:numId w:val="2"/>
        </w:numPr>
        <w:jc w:val="both"/>
        <w:rPr>
          <w:color w:val="000000"/>
          <w:sz w:val="24"/>
          <w:szCs w:val="24"/>
        </w:rPr>
      </w:pPr>
      <w:r w:rsidRPr="002C3E89">
        <w:rPr>
          <w:color w:val="000000"/>
          <w:sz w:val="24"/>
          <w:szCs w:val="24"/>
        </w:rPr>
        <w:t>Приложение № 3 – Форма акта приема-передачи прав использования ПО;</w:t>
      </w:r>
    </w:p>
    <w:p w14:paraId="2EBFE15A" w14:textId="77777777" w:rsidR="00F93DD6" w:rsidRPr="002C3E89" w:rsidRDefault="00F93DD6" w:rsidP="00F93DD6">
      <w:pPr>
        <w:numPr>
          <w:ilvl w:val="0"/>
          <w:numId w:val="2"/>
        </w:numPr>
        <w:jc w:val="both"/>
        <w:rPr>
          <w:color w:val="000000"/>
          <w:sz w:val="24"/>
          <w:szCs w:val="24"/>
        </w:rPr>
      </w:pPr>
      <w:r w:rsidRPr="002C3E89">
        <w:rPr>
          <w:color w:val="000000"/>
          <w:sz w:val="24"/>
          <w:szCs w:val="24"/>
        </w:rPr>
        <w:t>Приложение № 4 – Форма по раскрытию информации в отношении всей цепочки собственников, включая бенефициаров (в том числе, конечных);</w:t>
      </w:r>
    </w:p>
    <w:p w14:paraId="1234F2F2" w14:textId="77777777" w:rsidR="00F93DD6" w:rsidRPr="002C3E89" w:rsidRDefault="00F93DD6" w:rsidP="00F93DD6">
      <w:pPr>
        <w:numPr>
          <w:ilvl w:val="0"/>
          <w:numId w:val="2"/>
        </w:numPr>
        <w:jc w:val="both"/>
        <w:rPr>
          <w:color w:val="000000"/>
          <w:sz w:val="24"/>
          <w:szCs w:val="24"/>
        </w:rPr>
      </w:pPr>
      <w:r w:rsidRPr="002C3E89">
        <w:rPr>
          <w:color w:val="000000"/>
          <w:sz w:val="24"/>
          <w:szCs w:val="24"/>
        </w:rPr>
        <w:t>Приложение № 5 – Согласие на обработку персональных данных.</w:t>
      </w:r>
    </w:p>
    <w:bookmarkEnd w:id="2"/>
    <w:p w14:paraId="1458D8B3" w14:textId="77777777" w:rsidR="00F93DD6" w:rsidRPr="002C3E89" w:rsidRDefault="00F93DD6" w:rsidP="00F93DD6">
      <w:pPr>
        <w:pStyle w:val="a5"/>
        <w:rPr>
          <w:rFonts w:ascii="Times New Roman" w:hAnsi="Times New Roman" w:cs="Times New Roman"/>
          <w:noProof/>
          <w:color w:val="000000"/>
          <w:sz w:val="24"/>
          <w:szCs w:val="24"/>
        </w:rPr>
      </w:pPr>
      <w:r w:rsidRPr="002C3E89">
        <w:rPr>
          <w:rFonts w:ascii="Times New Roman" w:hAnsi="Times New Roman" w:cs="Times New Roman"/>
          <w:color w:val="000000"/>
          <w:sz w:val="24"/>
          <w:szCs w:val="24"/>
        </w:rPr>
        <w:t>Все приложения к настоящему Договору являются его неотъемлемой частью</w:t>
      </w:r>
      <w:r w:rsidRPr="002C3E89">
        <w:rPr>
          <w:rFonts w:ascii="Times New Roman" w:hAnsi="Times New Roman" w:cs="Times New Roman"/>
          <w:noProof/>
          <w:color w:val="000000"/>
          <w:sz w:val="24"/>
          <w:szCs w:val="24"/>
        </w:rPr>
        <w:t>.</w:t>
      </w:r>
    </w:p>
    <w:p w14:paraId="2F7E1A01" w14:textId="77777777" w:rsidR="00F93DD6" w:rsidRPr="002C3E89" w:rsidRDefault="00F93DD6" w:rsidP="00F93DD6">
      <w:pPr>
        <w:rPr>
          <w:sz w:val="24"/>
          <w:szCs w:val="24"/>
        </w:rPr>
      </w:pPr>
    </w:p>
    <w:p w14:paraId="13B85D13" w14:textId="77777777" w:rsidR="00F93DD6" w:rsidRPr="002C3E89" w:rsidRDefault="00F93DD6" w:rsidP="00F93DD6">
      <w:pPr>
        <w:pStyle w:val="1"/>
        <w:keepNext w:val="0"/>
        <w:tabs>
          <w:tab w:val="num" w:pos="426"/>
        </w:tabs>
        <w:adjustRightInd w:val="0"/>
        <w:spacing w:before="108" w:after="108"/>
        <w:jc w:val="center"/>
        <w:rPr>
          <w:rFonts w:ascii="Times New Roman" w:hAnsi="Times New Roman" w:cs="Times New Roman"/>
          <w:color w:val="000000"/>
          <w:sz w:val="24"/>
          <w:szCs w:val="24"/>
        </w:rPr>
      </w:pPr>
      <w:r w:rsidRPr="002C3E89">
        <w:rPr>
          <w:rFonts w:ascii="Times New Roman" w:hAnsi="Times New Roman" w:cs="Times New Roman"/>
          <w:color w:val="000000"/>
          <w:sz w:val="24"/>
          <w:szCs w:val="24"/>
        </w:rPr>
        <w:t>17.</w:t>
      </w:r>
      <w:r w:rsidRPr="002C3E89">
        <w:rPr>
          <w:rFonts w:ascii="Times New Roman" w:hAnsi="Times New Roman" w:cs="Times New Roman"/>
          <w:color w:val="000000"/>
          <w:sz w:val="24"/>
          <w:szCs w:val="24"/>
        </w:rPr>
        <w:tab/>
        <w:t>Адреса и реквизиты Сторон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928"/>
      </w:tblGrid>
      <w:tr w:rsidR="00F93DD6" w:rsidRPr="002117E1" w14:paraId="632F3918" w14:textId="77777777" w:rsidTr="002C3E89">
        <w:trPr>
          <w:trHeight w:val="64"/>
        </w:trPr>
        <w:tc>
          <w:tcPr>
            <w:tcW w:w="5245" w:type="dxa"/>
          </w:tcPr>
          <w:p w14:paraId="22D76B09" w14:textId="77777777" w:rsidR="00F93DD6" w:rsidRDefault="00F93DD6" w:rsidP="002C3E89">
            <w:pPr>
              <w:pStyle w:val="a8"/>
              <w:jc w:val="center"/>
              <w:rPr>
                <w:b/>
                <w:color w:val="000000"/>
                <w:sz w:val="22"/>
                <w:szCs w:val="22"/>
              </w:rPr>
            </w:pPr>
            <w:r w:rsidRPr="002117E1">
              <w:rPr>
                <w:b/>
                <w:color w:val="000000"/>
                <w:sz w:val="22"/>
                <w:szCs w:val="22"/>
              </w:rPr>
              <w:t>Поставщик:</w:t>
            </w:r>
          </w:p>
          <w:p w14:paraId="3D31F689" w14:textId="77777777" w:rsidR="00F93DD6" w:rsidRPr="002117E1" w:rsidRDefault="00F93DD6" w:rsidP="002C3E89">
            <w:pPr>
              <w:pStyle w:val="a8"/>
              <w:jc w:val="center"/>
              <w:rPr>
                <w:b/>
                <w:color w:val="000000"/>
                <w:sz w:val="22"/>
                <w:szCs w:val="22"/>
              </w:rPr>
            </w:pPr>
          </w:p>
        </w:tc>
        <w:tc>
          <w:tcPr>
            <w:tcW w:w="4928" w:type="dxa"/>
          </w:tcPr>
          <w:p w14:paraId="40CBBD70" w14:textId="77777777" w:rsidR="00F93DD6" w:rsidRPr="002117E1" w:rsidRDefault="00F93DD6" w:rsidP="002C3E89">
            <w:pPr>
              <w:pStyle w:val="a8"/>
              <w:ind w:left="184"/>
              <w:jc w:val="center"/>
              <w:rPr>
                <w:b/>
                <w:color w:val="000000"/>
                <w:sz w:val="22"/>
                <w:szCs w:val="22"/>
              </w:rPr>
            </w:pPr>
            <w:r w:rsidRPr="002117E1">
              <w:rPr>
                <w:b/>
                <w:color w:val="000000"/>
                <w:sz w:val="22"/>
                <w:szCs w:val="22"/>
              </w:rPr>
              <w:t>Покупатель:</w:t>
            </w:r>
          </w:p>
        </w:tc>
      </w:tr>
      <w:tr w:rsidR="00F93DD6" w:rsidRPr="002117E1" w14:paraId="7A3519CC" w14:textId="77777777" w:rsidTr="002C3E89">
        <w:trPr>
          <w:trHeight w:val="64"/>
        </w:trPr>
        <w:tc>
          <w:tcPr>
            <w:tcW w:w="5245" w:type="dxa"/>
          </w:tcPr>
          <w:p w14:paraId="25AE2B88" w14:textId="77777777" w:rsidR="00F93DD6" w:rsidRPr="002117E1" w:rsidRDefault="00F93DD6" w:rsidP="002C3E89">
            <w:pPr>
              <w:pStyle w:val="a8"/>
              <w:rPr>
                <w:b/>
                <w:color w:val="000000"/>
                <w:sz w:val="22"/>
                <w:szCs w:val="22"/>
              </w:rPr>
            </w:pPr>
          </w:p>
        </w:tc>
        <w:tc>
          <w:tcPr>
            <w:tcW w:w="4928" w:type="dxa"/>
          </w:tcPr>
          <w:p w14:paraId="25C8C3C5" w14:textId="77777777" w:rsidR="00F93DD6" w:rsidRPr="00B4141D" w:rsidRDefault="00F93DD6" w:rsidP="002C3E89">
            <w:pPr>
              <w:rPr>
                <w:color w:val="000000"/>
                <w:sz w:val="22"/>
                <w:szCs w:val="22"/>
              </w:rPr>
            </w:pPr>
            <w:r w:rsidRPr="00B4141D">
              <w:rPr>
                <w:color w:val="000000"/>
                <w:sz w:val="22"/>
                <w:szCs w:val="22"/>
              </w:rPr>
              <w:t>АО «Томскэнергосбыт»</w:t>
            </w:r>
          </w:p>
          <w:p w14:paraId="220B1B5C" w14:textId="77777777" w:rsidR="00F93DD6" w:rsidRDefault="00F93DD6" w:rsidP="002C3E89">
            <w:pPr>
              <w:rPr>
                <w:color w:val="000000"/>
                <w:sz w:val="22"/>
                <w:szCs w:val="22"/>
              </w:rPr>
            </w:pPr>
            <w:r w:rsidRPr="00B4141D">
              <w:rPr>
                <w:color w:val="000000"/>
                <w:sz w:val="22"/>
                <w:szCs w:val="22"/>
              </w:rPr>
              <w:t>Юридический адрес: 634034, Томская область,</w:t>
            </w:r>
          </w:p>
          <w:p w14:paraId="1F255424" w14:textId="77777777" w:rsidR="00F93DD6" w:rsidRPr="00B4141D" w:rsidRDefault="00F93DD6" w:rsidP="002C3E89">
            <w:pPr>
              <w:rPr>
                <w:color w:val="000000"/>
                <w:sz w:val="22"/>
                <w:szCs w:val="22"/>
              </w:rPr>
            </w:pPr>
            <w:r w:rsidRPr="00B4141D">
              <w:rPr>
                <w:color w:val="000000"/>
                <w:sz w:val="22"/>
                <w:szCs w:val="22"/>
              </w:rPr>
              <w:t xml:space="preserve"> г. Томск,</w:t>
            </w:r>
            <w:r>
              <w:rPr>
                <w:color w:val="000000"/>
                <w:sz w:val="22"/>
                <w:szCs w:val="22"/>
              </w:rPr>
              <w:t xml:space="preserve"> </w:t>
            </w:r>
            <w:r w:rsidRPr="00B4141D">
              <w:rPr>
                <w:color w:val="000000"/>
                <w:sz w:val="22"/>
                <w:szCs w:val="22"/>
              </w:rPr>
              <w:t>ул. Котовского, 19</w:t>
            </w:r>
          </w:p>
          <w:p w14:paraId="7619B9FF" w14:textId="77777777" w:rsidR="00F93DD6" w:rsidRPr="00B4141D" w:rsidRDefault="00F93DD6" w:rsidP="002C3E89">
            <w:pPr>
              <w:rPr>
                <w:color w:val="000000"/>
                <w:sz w:val="22"/>
                <w:szCs w:val="22"/>
              </w:rPr>
            </w:pPr>
            <w:r w:rsidRPr="00B4141D">
              <w:rPr>
                <w:color w:val="000000"/>
                <w:sz w:val="22"/>
                <w:szCs w:val="22"/>
              </w:rPr>
              <w:t>Почтовый адрес: Котовского ул., д. 19, г. Томск, Томская область, 634034</w:t>
            </w:r>
          </w:p>
          <w:p w14:paraId="5401726F" w14:textId="77777777" w:rsidR="00F93DD6" w:rsidRPr="00B4141D" w:rsidRDefault="00F93DD6" w:rsidP="002C3E89">
            <w:pPr>
              <w:rPr>
                <w:color w:val="000000"/>
                <w:sz w:val="22"/>
                <w:szCs w:val="22"/>
              </w:rPr>
            </w:pPr>
            <w:r w:rsidRPr="00B4141D">
              <w:rPr>
                <w:color w:val="000000"/>
                <w:sz w:val="22"/>
                <w:szCs w:val="22"/>
              </w:rPr>
              <w:t>ИНН/ КПП 7017114680/785150001</w:t>
            </w:r>
          </w:p>
          <w:p w14:paraId="568FDD78" w14:textId="77777777" w:rsidR="00F93DD6" w:rsidRPr="00B4141D" w:rsidRDefault="00F93DD6" w:rsidP="002C3E89">
            <w:pPr>
              <w:rPr>
                <w:color w:val="000000"/>
                <w:sz w:val="22"/>
                <w:szCs w:val="22"/>
              </w:rPr>
            </w:pPr>
            <w:r w:rsidRPr="00B4141D">
              <w:rPr>
                <w:color w:val="000000"/>
                <w:sz w:val="22"/>
                <w:szCs w:val="22"/>
              </w:rPr>
              <w:t>ОКПО 76641397</w:t>
            </w:r>
          </w:p>
          <w:p w14:paraId="683039EE" w14:textId="77777777" w:rsidR="00F93DD6" w:rsidRPr="00B4141D" w:rsidRDefault="00F93DD6" w:rsidP="002C3E89">
            <w:pPr>
              <w:rPr>
                <w:color w:val="000000"/>
                <w:sz w:val="22"/>
                <w:szCs w:val="22"/>
              </w:rPr>
            </w:pPr>
            <w:r w:rsidRPr="00B4141D">
              <w:rPr>
                <w:color w:val="000000"/>
                <w:sz w:val="22"/>
                <w:szCs w:val="22"/>
              </w:rPr>
              <w:t>ОГРН 1057000128184,</w:t>
            </w:r>
          </w:p>
          <w:p w14:paraId="1D2B4A89" w14:textId="77777777" w:rsidR="00F93DD6" w:rsidRPr="00B4141D" w:rsidRDefault="00F93DD6" w:rsidP="002C3E89">
            <w:pPr>
              <w:rPr>
                <w:color w:val="000000"/>
                <w:sz w:val="22"/>
                <w:szCs w:val="22"/>
              </w:rPr>
            </w:pPr>
            <w:r w:rsidRPr="00B4141D">
              <w:rPr>
                <w:color w:val="000000"/>
                <w:sz w:val="22"/>
                <w:szCs w:val="22"/>
              </w:rPr>
              <w:t xml:space="preserve">регистрационное свидетельство: </w:t>
            </w:r>
          </w:p>
          <w:p w14:paraId="20D732E7" w14:textId="77777777" w:rsidR="00F93DD6" w:rsidRPr="00B4141D" w:rsidRDefault="00F93DD6" w:rsidP="002C3E89">
            <w:pPr>
              <w:rPr>
                <w:color w:val="000000"/>
                <w:sz w:val="22"/>
                <w:szCs w:val="22"/>
              </w:rPr>
            </w:pPr>
            <w:r w:rsidRPr="00B4141D">
              <w:rPr>
                <w:color w:val="000000"/>
                <w:sz w:val="22"/>
                <w:szCs w:val="22"/>
              </w:rPr>
              <w:t>серия 70 № 000360906 от 31/03/2005г.</w:t>
            </w:r>
          </w:p>
          <w:p w14:paraId="7AC8862E" w14:textId="77777777" w:rsidR="00F93DD6" w:rsidRPr="00B4141D" w:rsidRDefault="00F93DD6" w:rsidP="002C3E89">
            <w:pPr>
              <w:rPr>
                <w:color w:val="000000"/>
                <w:sz w:val="22"/>
                <w:szCs w:val="22"/>
              </w:rPr>
            </w:pPr>
            <w:r w:rsidRPr="00B4141D">
              <w:rPr>
                <w:color w:val="000000"/>
                <w:sz w:val="22"/>
                <w:szCs w:val="22"/>
              </w:rPr>
              <w:t>Телефон: (3822) 48-47-00</w:t>
            </w:r>
          </w:p>
          <w:p w14:paraId="79D090BD" w14:textId="77777777" w:rsidR="00F93DD6" w:rsidRPr="00B4141D" w:rsidRDefault="00F93DD6" w:rsidP="002C3E89">
            <w:pPr>
              <w:rPr>
                <w:color w:val="000000"/>
                <w:sz w:val="22"/>
                <w:szCs w:val="22"/>
              </w:rPr>
            </w:pPr>
            <w:r w:rsidRPr="00B4141D">
              <w:rPr>
                <w:color w:val="000000"/>
                <w:sz w:val="22"/>
                <w:szCs w:val="22"/>
              </w:rPr>
              <w:t>Телефакс: (3822) 48-47-77</w:t>
            </w:r>
          </w:p>
          <w:p w14:paraId="514D9094" w14:textId="77777777" w:rsidR="00F93DD6" w:rsidRPr="00B4141D" w:rsidRDefault="00F93DD6" w:rsidP="002C3E89">
            <w:pPr>
              <w:rPr>
                <w:color w:val="000000"/>
                <w:sz w:val="22"/>
                <w:szCs w:val="22"/>
              </w:rPr>
            </w:pPr>
            <w:r w:rsidRPr="00B4141D">
              <w:rPr>
                <w:color w:val="000000"/>
                <w:sz w:val="22"/>
                <w:szCs w:val="22"/>
              </w:rPr>
              <w:t>Банковские реквизиты:</w:t>
            </w:r>
          </w:p>
          <w:p w14:paraId="27B06997" w14:textId="77777777" w:rsidR="00F93DD6" w:rsidRPr="00B4141D" w:rsidRDefault="00F93DD6" w:rsidP="002C3E89">
            <w:pPr>
              <w:rPr>
                <w:color w:val="000000"/>
                <w:sz w:val="22"/>
                <w:szCs w:val="22"/>
              </w:rPr>
            </w:pPr>
            <w:r w:rsidRPr="00B4141D">
              <w:rPr>
                <w:color w:val="000000"/>
                <w:sz w:val="22"/>
                <w:szCs w:val="22"/>
              </w:rPr>
              <w:t xml:space="preserve">Р/с № 40702810900000021656 </w:t>
            </w:r>
          </w:p>
          <w:p w14:paraId="35CF87F1" w14:textId="77777777" w:rsidR="00F93DD6" w:rsidRPr="00B4141D" w:rsidRDefault="00F93DD6" w:rsidP="002C3E89">
            <w:pPr>
              <w:rPr>
                <w:color w:val="000000"/>
                <w:sz w:val="22"/>
                <w:szCs w:val="22"/>
              </w:rPr>
            </w:pPr>
            <w:r w:rsidRPr="00B4141D">
              <w:rPr>
                <w:color w:val="000000"/>
                <w:sz w:val="22"/>
                <w:szCs w:val="22"/>
              </w:rPr>
              <w:t>в Банке ГПБ (АО) г. Москва</w:t>
            </w:r>
          </w:p>
          <w:p w14:paraId="759F0A54" w14:textId="77777777" w:rsidR="00F93DD6" w:rsidRPr="00B4141D" w:rsidRDefault="00F93DD6" w:rsidP="002C3E89">
            <w:pPr>
              <w:rPr>
                <w:color w:val="000000"/>
                <w:sz w:val="22"/>
                <w:szCs w:val="22"/>
              </w:rPr>
            </w:pPr>
            <w:r w:rsidRPr="00B4141D">
              <w:rPr>
                <w:color w:val="000000"/>
                <w:sz w:val="22"/>
                <w:szCs w:val="22"/>
              </w:rPr>
              <w:t>К/с № 30101810200000000823</w:t>
            </w:r>
          </w:p>
          <w:p w14:paraId="715C3A4A" w14:textId="77777777" w:rsidR="00F93DD6" w:rsidRPr="002117E1" w:rsidRDefault="00F93DD6" w:rsidP="002C3E89">
            <w:pPr>
              <w:pStyle w:val="a8"/>
              <w:ind w:left="184"/>
              <w:rPr>
                <w:b/>
                <w:color w:val="000000"/>
                <w:sz w:val="22"/>
                <w:szCs w:val="22"/>
              </w:rPr>
            </w:pPr>
            <w:r w:rsidRPr="00B4141D">
              <w:rPr>
                <w:color w:val="000000"/>
                <w:sz w:val="22"/>
                <w:szCs w:val="22"/>
              </w:rPr>
              <w:t>БИК 044525823</w:t>
            </w:r>
          </w:p>
        </w:tc>
      </w:tr>
      <w:tr w:rsidR="00F93DD6" w:rsidRPr="002117E1" w14:paraId="7633C9C8" w14:textId="77777777" w:rsidTr="002C3E89">
        <w:trPr>
          <w:trHeight w:val="1236"/>
        </w:trPr>
        <w:tc>
          <w:tcPr>
            <w:tcW w:w="5245" w:type="dxa"/>
            <w:tcBorders>
              <w:top w:val="single" w:sz="4" w:space="0" w:color="auto"/>
              <w:left w:val="single" w:sz="4" w:space="0" w:color="auto"/>
              <w:bottom w:val="single" w:sz="4" w:space="0" w:color="auto"/>
              <w:right w:val="single" w:sz="4" w:space="0" w:color="auto"/>
            </w:tcBorders>
          </w:tcPr>
          <w:p w14:paraId="622B9D1F" w14:textId="77777777" w:rsidR="00F93DD6" w:rsidRPr="002117E1" w:rsidRDefault="00F93DD6" w:rsidP="002C3E89">
            <w:pPr>
              <w:rPr>
                <w:color w:val="000000"/>
                <w:sz w:val="22"/>
                <w:szCs w:val="22"/>
              </w:rPr>
            </w:pPr>
          </w:p>
          <w:p w14:paraId="3E378B66" w14:textId="77777777" w:rsidR="00F93DD6" w:rsidRPr="002117E1" w:rsidRDefault="00F93DD6" w:rsidP="002C3E89">
            <w:pPr>
              <w:rPr>
                <w:color w:val="000000"/>
                <w:sz w:val="22"/>
                <w:szCs w:val="22"/>
              </w:rPr>
            </w:pPr>
          </w:p>
          <w:p w14:paraId="73EB996D" w14:textId="77777777" w:rsidR="00F93DD6" w:rsidRPr="002117E1" w:rsidRDefault="00F93DD6" w:rsidP="002C3E89">
            <w:pPr>
              <w:rPr>
                <w:color w:val="000000"/>
                <w:sz w:val="22"/>
                <w:szCs w:val="22"/>
              </w:rPr>
            </w:pPr>
            <w:r w:rsidRPr="002117E1">
              <w:rPr>
                <w:color w:val="000000"/>
                <w:sz w:val="22"/>
                <w:szCs w:val="22"/>
              </w:rPr>
              <w:t>________________/</w:t>
            </w:r>
            <w:r>
              <w:rPr>
                <w:color w:val="000000"/>
                <w:sz w:val="22"/>
                <w:szCs w:val="22"/>
              </w:rPr>
              <w:t>_________</w:t>
            </w:r>
            <w:r w:rsidRPr="002117E1">
              <w:rPr>
                <w:color w:val="000000"/>
                <w:sz w:val="22"/>
                <w:szCs w:val="22"/>
              </w:rPr>
              <w:t>/</w:t>
            </w:r>
          </w:p>
        </w:tc>
        <w:tc>
          <w:tcPr>
            <w:tcW w:w="4928" w:type="dxa"/>
            <w:tcBorders>
              <w:top w:val="single" w:sz="4" w:space="0" w:color="auto"/>
              <w:left w:val="single" w:sz="4" w:space="0" w:color="auto"/>
              <w:bottom w:val="single" w:sz="4" w:space="0" w:color="auto"/>
              <w:right w:val="single" w:sz="4" w:space="0" w:color="auto"/>
            </w:tcBorders>
          </w:tcPr>
          <w:p w14:paraId="3069CE7A" w14:textId="77777777" w:rsidR="00F93DD6" w:rsidRDefault="00F93DD6" w:rsidP="002C3E89">
            <w:pPr>
              <w:rPr>
                <w:color w:val="000000"/>
                <w:sz w:val="22"/>
                <w:szCs w:val="22"/>
              </w:rPr>
            </w:pPr>
          </w:p>
          <w:p w14:paraId="6622FD1A" w14:textId="77777777" w:rsidR="00F93DD6" w:rsidRPr="002117E1" w:rsidRDefault="00F93DD6" w:rsidP="002C3E89">
            <w:pPr>
              <w:rPr>
                <w:color w:val="000000"/>
                <w:sz w:val="22"/>
                <w:szCs w:val="22"/>
              </w:rPr>
            </w:pPr>
          </w:p>
          <w:p w14:paraId="6754C607" w14:textId="77777777" w:rsidR="00F93DD6" w:rsidRPr="002117E1" w:rsidRDefault="00F93DD6" w:rsidP="002C3E89">
            <w:pPr>
              <w:rPr>
                <w:color w:val="000000"/>
                <w:sz w:val="22"/>
                <w:szCs w:val="22"/>
              </w:rPr>
            </w:pPr>
          </w:p>
          <w:p w14:paraId="3A3DF6DA" w14:textId="77777777" w:rsidR="00F93DD6" w:rsidRPr="002117E1" w:rsidRDefault="00F93DD6" w:rsidP="002C3E89">
            <w:pPr>
              <w:pStyle w:val="a8"/>
              <w:spacing w:after="0"/>
              <w:rPr>
                <w:b/>
                <w:sz w:val="22"/>
                <w:szCs w:val="22"/>
              </w:rPr>
            </w:pPr>
            <w:r w:rsidRPr="002117E1">
              <w:rPr>
                <w:color w:val="000000"/>
                <w:sz w:val="22"/>
                <w:szCs w:val="22"/>
              </w:rPr>
              <w:t>__________________ /</w:t>
            </w:r>
            <w:r>
              <w:rPr>
                <w:color w:val="000000"/>
                <w:sz w:val="22"/>
                <w:szCs w:val="22"/>
              </w:rPr>
              <w:t>_________</w:t>
            </w:r>
            <w:r w:rsidRPr="002117E1">
              <w:rPr>
                <w:color w:val="000000"/>
                <w:sz w:val="22"/>
                <w:szCs w:val="22"/>
              </w:rPr>
              <w:t>/</w:t>
            </w:r>
          </w:p>
        </w:tc>
      </w:tr>
    </w:tbl>
    <w:p w14:paraId="3BD0ED86" w14:textId="77777777" w:rsidR="00F93DD6" w:rsidRPr="00323885" w:rsidRDefault="00F93DD6" w:rsidP="00F93DD6">
      <w:pPr>
        <w:jc w:val="right"/>
        <w:rPr>
          <w:color w:val="000000"/>
          <w:sz w:val="22"/>
          <w:szCs w:val="22"/>
        </w:rPr>
      </w:pPr>
    </w:p>
    <w:p w14:paraId="59350EDC" w14:textId="77777777" w:rsidR="00F93DD6" w:rsidRDefault="00F93DD6" w:rsidP="00F93DD6">
      <w:pPr>
        <w:pStyle w:val="a8"/>
        <w:jc w:val="right"/>
        <w:rPr>
          <w:color w:val="000000"/>
          <w:sz w:val="22"/>
          <w:szCs w:val="22"/>
        </w:rPr>
        <w:sectPr w:rsidR="00F93DD6" w:rsidSect="00566507">
          <w:headerReference w:type="default" r:id="rId8"/>
          <w:footerReference w:type="even" r:id="rId9"/>
          <w:footerReference w:type="default" r:id="rId10"/>
          <w:pgSz w:w="11901" w:h="16840" w:code="166"/>
          <w:pgMar w:top="1134" w:right="709" w:bottom="1134" w:left="1418" w:header="397" w:footer="397" w:gutter="0"/>
          <w:cols w:space="708"/>
          <w:titlePg/>
          <w:docGrid w:linePitch="360"/>
        </w:sectPr>
      </w:pPr>
    </w:p>
    <w:p w14:paraId="6387FE50" w14:textId="77777777" w:rsidR="00F93DD6" w:rsidRPr="00501930" w:rsidRDefault="00F93DD6" w:rsidP="00F93DD6">
      <w:pPr>
        <w:ind w:left="12191"/>
        <w:rPr>
          <w:bCs/>
        </w:rPr>
      </w:pPr>
      <w:r w:rsidRPr="00501930">
        <w:lastRenderedPageBreak/>
        <w:t>Приложение № 1 к договору</w:t>
      </w:r>
      <w:r w:rsidRPr="00501930">
        <w:br/>
        <w:t>от___________________</w:t>
      </w:r>
      <w:r w:rsidRPr="00501930">
        <w:br/>
        <w:t>№</w:t>
      </w:r>
      <w:r>
        <w:t>_____________</w:t>
      </w:r>
      <w:r>
        <w:lastRenderedPageBreak/>
        <w:t>______</w:t>
      </w:r>
    </w:p>
    <w:p w14:paraId="73342E95" w14:textId="77777777" w:rsidR="00F93DD6" w:rsidRPr="00F3413F" w:rsidRDefault="00F93DD6" w:rsidP="00F93DD6">
      <w:pPr>
        <w:jc w:val="center"/>
        <w:rPr>
          <w:b/>
          <w:color w:val="000000"/>
          <w:sz w:val="22"/>
          <w:szCs w:val="22"/>
        </w:rPr>
      </w:pPr>
      <w:r w:rsidRPr="00F3413F">
        <w:rPr>
          <w:b/>
          <w:color w:val="000000"/>
          <w:sz w:val="22"/>
          <w:szCs w:val="22"/>
        </w:rPr>
        <w:t>СПЕЦИФИКАЦИЯ</w:t>
      </w:r>
    </w:p>
    <w:p w14:paraId="33EBFD12" w14:textId="77777777" w:rsidR="00F93DD6" w:rsidRPr="00F3413F" w:rsidRDefault="00F93DD6" w:rsidP="00F93DD6">
      <w:pPr>
        <w:jc w:val="center"/>
        <w:rPr>
          <w:color w:val="000000"/>
          <w:sz w:val="22"/>
          <w:szCs w:val="22"/>
        </w:rPr>
      </w:pPr>
    </w:p>
    <w:p w14:paraId="7F586796" w14:textId="77777777" w:rsidR="00F93DD6" w:rsidRPr="00323885" w:rsidRDefault="00F93DD6" w:rsidP="00F93DD6">
      <w:pPr>
        <w:jc w:val="center"/>
        <w:rPr>
          <w:color w:val="000000"/>
        </w:rPr>
      </w:pP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5108"/>
        <w:gridCol w:w="1129"/>
        <w:gridCol w:w="1259"/>
        <w:gridCol w:w="1275"/>
        <w:gridCol w:w="727"/>
        <w:gridCol w:w="1134"/>
        <w:gridCol w:w="1275"/>
        <w:gridCol w:w="1701"/>
        <w:gridCol w:w="1560"/>
      </w:tblGrid>
      <w:tr w:rsidR="00F93DD6" w:rsidRPr="004C6C26" w14:paraId="66D5C1D3" w14:textId="77777777" w:rsidTr="002C3E89">
        <w:trPr>
          <w:trHeight w:val="254"/>
          <w:tblHeader/>
          <w:jc w:val="center"/>
        </w:trPr>
        <w:tc>
          <w:tcPr>
            <w:tcW w:w="562" w:type="dxa"/>
            <w:vMerge w:val="restart"/>
            <w:shd w:val="clear" w:color="auto" w:fill="auto"/>
            <w:vAlign w:val="center"/>
          </w:tcPr>
          <w:p w14:paraId="7D8AF3B4" w14:textId="77777777" w:rsidR="00F93DD6" w:rsidRPr="004C6C26" w:rsidRDefault="00F93DD6" w:rsidP="002C3E89">
            <w:pPr>
              <w:ind w:left="-57" w:right="-57"/>
              <w:jc w:val="center"/>
              <w:rPr>
                <w:bCs/>
                <w:color w:val="000000"/>
              </w:rPr>
            </w:pPr>
            <w:r w:rsidRPr="004C6C26">
              <w:rPr>
                <w:bCs/>
                <w:color w:val="000000"/>
              </w:rPr>
              <w:t>П/п №</w:t>
            </w:r>
          </w:p>
        </w:tc>
        <w:tc>
          <w:tcPr>
            <w:tcW w:w="5108" w:type="dxa"/>
            <w:vMerge w:val="restart"/>
            <w:vAlign w:val="center"/>
          </w:tcPr>
          <w:p w14:paraId="56B4374D" w14:textId="77777777" w:rsidR="00F93DD6" w:rsidRPr="004C6C26" w:rsidRDefault="00F93DD6" w:rsidP="002C3E89">
            <w:pPr>
              <w:ind w:left="-57" w:right="-57"/>
              <w:jc w:val="center"/>
              <w:rPr>
                <w:bCs/>
                <w:color w:val="000000"/>
              </w:rPr>
            </w:pPr>
            <w:r w:rsidRPr="004C6C26">
              <w:rPr>
                <w:bCs/>
                <w:color w:val="000000"/>
              </w:rPr>
              <w:t>Наименование Товара</w:t>
            </w:r>
          </w:p>
        </w:tc>
        <w:tc>
          <w:tcPr>
            <w:tcW w:w="1129" w:type="dxa"/>
            <w:vMerge w:val="restart"/>
            <w:shd w:val="clear" w:color="auto" w:fill="auto"/>
            <w:vAlign w:val="center"/>
          </w:tcPr>
          <w:p w14:paraId="5ABA6900" w14:textId="77777777" w:rsidR="00F93DD6" w:rsidRPr="004C6C26" w:rsidRDefault="00F93DD6" w:rsidP="002C3E89">
            <w:pPr>
              <w:ind w:left="-57" w:right="-57"/>
              <w:jc w:val="center"/>
              <w:rPr>
                <w:bCs/>
                <w:color w:val="000000"/>
              </w:rPr>
            </w:pPr>
            <w:r w:rsidRPr="004C6C26">
              <w:rPr>
                <w:bCs/>
                <w:color w:val="000000"/>
              </w:rPr>
              <w:t>Кол-во, всего (шт.)</w:t>
            </w:r>
          </w:p>
        </w:tc>
        <w:tc>
          <w:tcPr>
            <w:tcW w:w="1259" w:type="dxa"/>
            <w:vMerge w:val="restart"/>
            <w:vAlign w:val="center"/>
          </w:tcPr>
          <w:p w14:paraId="3C5B11A6" w14:textId="77777777" w:rsidR="00F93DD6" w:rsidRPr="004C6C26" w:rsidRDefault="00F93DD6" w:rsidP="002C3E89">
            <w:pPr>
              <w:ind w:left="-57" w:right="-57"/>
              <w:jc w:val="center"/>
              <w:rPr>
                <w:bCs/>
                <w:color w:val="000000"/>
              </w:rPr>
            </w:pPr>
            <w:r w:rsidRPr="004C6C26">
              <w:rPr>
                <w:bCs/>
                <w:color w:val="000000"/>
              </w:rPr>
              <w:t>Цена Товара  за ед. без НДС (руб.)</w:t>
            </w:r>
          </w:p>
        </w:tc>
        <w:tc>
          <w:tcPr>
            <w:tcW w:w="1275" w:type="dxa"/>
            <w:vMerge w:val="restart"/>
            <w:shd w:val="clear" w:color="auto" w:fill="auto"/>
            <w:vAlign w:val="center"/>
          </w:tcPr>
          <w:p w14:paraId="0CC0CF52" w14:textId="77777777" w:rsidR="00F93DD6" w:rsidRPr="004C6C26" w:rsidRDefault="00F93DD6" w:rsidP="002C3E89">
            <w:pPr>
              <w:ind w:left="-57" w:right="-57"/>
              <w:jc w:val="center"/>
              <w:rPr>
                <w:bCs/>
                <w:color w:val="000000"/>
              </w:rPr>
            </w:pPr>
            <w:r w:rsidRPr="004C6C26">
              <w:rPr>
                <w:bCs/>
                <w:color w:val="000000"/>
              </w:rPr>
              <w:t>Сумма Товара без НДС (руб.)</w:t>
            </w:r>
          </w:p>
        </w:tc>
        <w:tc>
          <w:tcPr>
            <w:tcW w:w="1861" w:type="dxa"/>
            <w:gridSpan w:val="2"/>
            <w:vAlign w:val="center"/>
          </w:tcPr>
          <w:p w14:paraId="5BDE313D" w14:textId="77777777" w:rsidR="00F93DD6" w:rsidRPr="004C6C26" w:rsidRDefault="00F93DD6" w:rsidP="002C3E89">
            <w:pPr>
              <w:ind w:left="-57" w:right="-57"/>
              <w:jc w:val="center"/>
              <w:rPr>
                <w:bCs/>
                <w:color w:val="000000"/>
              </w:rPr>
            </w:pPr>
            <w:r w:rsidRPr="004C6C26">
              <w:rPr>
                <w:bCs/>
                <w:color w:val="000000"/>
              </w:rPr>
              <w:t>НДС</w:t>
            </w:r>
          </w:p>
        </w:tc>
        <w:tc>
          <w:tcPr>
            <w:tcW w:w="1275" w:type="dxa"/>
            <w:vMerge w:val="restart"/>
            <w:vAlign w:val="center"/>
          </w:tcPr>
          <w:p w14:paraId="7613D0B1" w14:textId="77777777" w:rsidR="00F93DD6" w:rsidRPr="004C6C26" w:rsidRDefault="00F93DD6" w:rsidP="002C3E89">
            <w:pPr>
              <w:ind w:left="-57" w:right="-57"/>
              <w:jc w:val="center"/>
              <w:rPr>
                <w:bCs/>
                <w:color w:val="000000"/>
              </w:rPr>
            </w:pPr>
            <w:r w:rsidRPr="004C6C26">
              <w:rPr>
                <w:bCs/>
                <w:color w:val="000000"/>
              </w:rPr>
              <w:t>Сумма Товара  с НДС (руб.)</w:t>
            </w:r>
          </w:p>
        </w:tc>
        <w:tc>
          <w:tcPr>
            <w:tcW w:w="1701" w:type="dxa"/>
            <w:vMerge w:val="restart"/>
            <w:vAlign w:val="center"/>
          </w:tcPr>
          <w:p w14:paraId="713A06D7" w14:textId="77777777" w:rsidR="00F93DD6" w:rsidRPr="004C6C26" w:rsidRDefault="00F93DD6" w:rsidP="002C3E89">
            <w:pPr>
              <w:ind w:left="-57" w:right="-57"/>
              <w:jc w:val="center"/>
              <w:rPr>
                <w:bCs/>
                <w:color w:val="000000"/>
              </w:rPr>
            </w:pPr>
            <w:r w:rsidRPr="004C6C26">
              <w:rPr>
                <w:bCs/>
                <w:color w:val="000000"/>
              </w:rPr>
              <w:t>Наименование производителя</w:t>
            </w:r>
          </w:p>
        </w:tc>
        <w:tc>
          <w:tcPr>
            <w:tcW w:w="1560" w:type="dxa"/>
            <w:vMerge w:val="restart"/>
            <w:vAlign w:val="center"/>
          </w:tcPr>
          <w:p w14:paraId="5A255FB6" w14:textId="77777777" w:rsidR="00F93DD6" w:rsidRPr="004C6C26" w:rsidRDefault="00F93DD6" w:rsidP="002C3E89">
            <w:pPr>
              <w:ind w:left="-57" w:right="-57"/>
              <w:jc w:val="center"/>
              <w:rPr>
                <w:bCs/>
                <w:color w:val="000000"/>
              </w:rPr>
            </w:pPr>
            <w:r w:rsidRPr="004C6C26">
              <w:rPr>
                <w:bCs/>
                <w:color w:val="000000"/>
              </w:rPr>
              <w:t>Наименование Страны производителя</w:t>
            </w:r>
          </w:p>
        </w:tc>
      </w:tr>
      <w:tr w:rsidR="00F93DD6" w:rsidRPr="004C6C26" w14:paraId="44D4F5D8" w14:textId="77777777" w:rsidTr="002C3E89">
        <w:trPr>
          <w:trHeight w:val="342"/>
          <w:tblHeader/>
          <w:jc w:val="center"/>
        </w:trPr>
        <w:tc>
          <w:tcPr>
            <w:tcW w:w="562" w:type="dxa"/>
            <w:vMerge/>
            <w:shd w:val="clear" w:color="auto" w:fill="auto"/>
            <w:vAlign w:val="center"/>
          </w:tcPr>
          <w:p w14:paraId="3179AD65" w14:textId="77777777" w:rsidR="00F93DD6" w:rsidRPr="004C6C26" w:rsidRDefault="00F93DD6" w:rsidP="002C3E89">
            <w:pPr>
              <w:ind w:left="-57" w:right="-57"/>
              <w:jc w:val="center"/>
              <w:rPr>
                <w:bCs/>
                <w:color w:val="000000"/>
              </w:rPr>
            </w:pPr>
          </w:p>
        </w:tc>
        <w:tc>
          <w:tcPr>
            <w:tcW w:w="5108" w:type="dxa"/>
            <w:vMerge/>
            <w:vAlign w:val="center"/>
          </w:tcPr>
          <w:p w14:paraId="23FDCB31" w14:textId="77777777" w:rsidR="00F93DD6" w:rsidRPr="004C6C26" w:rsidRDefault="00F93DD6" w:rsidP="002C3E89">
            <w:pPr>
              <w:ind w:left="-57" w:right="-57"/>
              <w:jc w:val="center"/>
              <w:rPr>
                <w:bCs/>
                <w:color w:val="000000"/>
              </w:rPr>
            </w:pPr>
          </w:p>
        </w:tc>
        <w:tc>
          <w:tcPr>
            <w:tcW w:w="1129" w:type="dxa"/>
            <w:vMerge/>
            <w:shd w:val="clear" w:color="auto" w:fill="auto"/>
            <w:vAlign w:val="center"/>
          </w:tcPr>
          <w:p w14:paraId="5A68E5EC" w14:textId="77777777" w:rsidR="00F93DD6" w:rsidRPr="004C6C26" w:rsidRDefault="00F93DD6" w:rsidP="002C3E89">
            <w:pPr>
              <w:ind w:left="-57" w:right="-57"/>
              <w:jc w:val="center"/>
              <w:rPr>
                <w:bCs/>
                <w:color w:val="000000"/>
              </w:rPr>
            </w:pPr>
          </w:p>
        </w:tc>
        <w:tc>
          <w:tcPr>
            <w:tcW w:w="1259" w:type="dxa"/>
            <w:vMerge/>
            <w:vAlign w:val="center"/>
          </w:tcPr>
          <w:p w14:paraId="054987BF" w14:textId="77777777" w:rsidR="00F93DD6" w:rsidRPr="004C6C26" w:rsidRDefault="00F93DD6" w:rsidP="002C3E89">
            <w:pPr>
              <w:ind w:left="-57" w:right="-57"/>
              <w:jc w:val="center"/>
              <w:rPr>
                <w:bCs/>
                <w:color w:val="000000"/>
              </w:rPr>
            </w:pPr>
          </w:p>
        </w:tc>
        <w:tc>
          <w:tcPr>
            <w:tcW w:w="1275" w:type="dxa"/>
            <w:vMerge/>
            <w:shd w:val="clear" w:color="auto" w:fill="auto"/>
            <w:vAlign w:val="center"/>
          </w:tcPr>
          <w:p w14:paraId="70E96B46" w14:textId="77777777" w:rsidR="00F93DD6" w:rsidRPr="004C6C26" w:rsidRDefault="00F93DD6" w:rsidP="002C3E89">
            <w:pPr>
              <w:ind w:left="-57" w:right="-57"/>
              <w:jc w:val="center"/>
              <w:rPr>
                <w:bCs/>
                <w:color w:val="000000"/>
              </w:rPr>
            </w:pPr>
          </w:p>
        </w:tc>
        <w:tc>
          <w:tcPr>
            <w:tcW w:w="727" w:type="dxa"/>
            <w:vAlign w:val="center"/>
          </w:tcPr>
          <w:p w14:paraId="45C541CF" w14:textId="77777777" w:rsidR="00F93DD6" w:rsidRPr="004C6C26" w:rsidDel="00444620" w:rsidRDefault="00F93DD6" w:rsidP="002C3E89">
            <w:pPr>
              <w:ind w:left="-57" w:right="-57"/>
              <w:jc w:val="center"/>
              <w:rPr>
                <w:bCs/>
                <w:color w:val="000000"/>
              </w:rPr>
            </w:pPr>
            <w:r w:rsidRPr="004C6C26">
              <w:rPr>
                <w:bCs/>
                <w:color w:val="000000"/>
              </w:rPr>
              <w:t>Ставка %</w:t>
            </w:r>
          </w:p>
        </w:tc>
        <w:tc>
          <w:tcPr>
            <w:tcW w:w="1134" w:type="dxa"/>
            <w:vAlign w:val="center"/>
          </w:tcPr>
          <w:p w14:paraId="3B7A72E6" w14:textId="77777777" w:rsidR="00F93DD6" w:rsidRPr="004C6C26" w:rsidDel="00444620" w:rsidRDefault="00F93DD6" w:rsidP="002C3E89">
            <w:pPr>
              <w:ind w:left="-57" w:right="-57"/>
              <w:jc w:val="center"/>
              <w:rPr>
                <w:bCs/>
                <w:color w:val="000000"/>
              </w:rPr>
            </w:pPr>
            <w:r w:rsidRPr="004C6C26">
              <w:rPr>
                <w:bCs/>
                <w:color w:val="000000"/>
              </w:rPr>
              <w:t>Сумма НДС (руб.)</w:t>
            </w:r>
          </w:p>
        </w:tc>
        <w:tc>
          <w:tcPr>
            <w:tcW w:w="1275" w:type="dxa"/>
            <w:vMerge/>
            <w:vAlign w:val="center"/>
          </w:tcPr>
          <w:p w14:paraId="6396AD15" w14:textId="77777777" w:rsidR="00F93DD6" w:rsidRPr="004C6C26" w:rsidRDefault="00F93DD6" w:rsidP="002C3E89">
            <w:pPr>
              <w:ind w:left="-57" w:right="-57"/>
              <w:jc w:val="center"/>
              <w:rPr>
                <w:bCs/>
                <w:color w:val="000000"/>
              </w:rPr>
            </w:pPr>
          </w:p>
        </w:tc>
        <w:tc>
          <w:tcPr>
            <w:tcW w:w="1701" w:type="dxa"/>
            <w:vMerge/>
            <w:vAlign w:val="center"/>
          </w:tcPr>
          <w:p w14:paraId="267ADC11" w14:textId="77777777" w:rsidR="00F93DD6" w:rsidRPr="004C6C26" w:rsidRDefault="00F93DD6" w:rsidP="002C3E89">
            <w:pPr>
              <w:ind w:left="-57" w:right="-57"/>
              <w:jc w:val="center"/>
              <w:rPr>
                <w:bCs/>
                <w:color w:val="000000"/>
              </w:rPr>
            </w:pPr>
          </w:p>
        </w:tc>
        <w:tc>
          <w:tcPr>
            <w:tcW w:w="1560" w:type="dxa"/>
            <w:vMerge/>
            <w:vAlign w:val="center"/>
          </w:tcPr>
          <w:p w14:paraId="52593F0F" w14:textId="77777777" w:rsidR="00F93DD6" w:rsidRPr="004C6C26" w:rsidRDefault="00F93DD6" w:rsidP="002C3E89">
            <w:pPr>
              <w:ind w:left="-57" w:right="-57"/>
              <w:jc w:val="center"/>
              <w:rPr>
                <w:bCs/>
                <w:color w:val="000000"/>
              </w:rPr>
            </w:pPr>
          </w:p>
        </w:tc>
      </w:tr>
      <w:tr w:rsidR="00F93DD6" w:rsidRPr="004C6C26" w14:paraId="2E95FA58" w14:textId="77777777" w:rsidTr="002C3E89">
        <w:trPr>
          <w:trHeight w:val="440"/>
          <w:jc w:val="center"/>
        </w:trPr>
        <w:tc>
          <w:tcPr>
            <w:tcW w:w="562" w:type="dxa"/>
            <w:tcBorders>
              <w:bottom w:val="single" w:sz="4" w:space="0" w:color="auto"/>
            </w:tcBorders>
            <w:shd w:val="clear" w:color="auto" w:fill="auto"/>
            <w:noWrap/>
            <w:vAlign w:val="center"/>
          </w:tcPr>
          <w:p w14:paraId="38E83FAD" w14:textId="77777777" w:rsidR="00F93DD6" w:rsidRPr="004C6C26" w:rsidRDefault="00F93DD6" w:rsidP="002C3E89">
            <w:pPr>
              <w:ind w:left="-57" w:right="-57"/>
              <w:jc w:val="center"/>
            </w:pPr>
            <w:r w:rsidRPr="004C6C26">
              <w:t>1</w:t>
            </w:r>
          </w:p>
        </w:tc>
        <w:tc>
          <w:tcPr>
            <w:tcW w:w="5108" w:type="dxa"/>
            <w:tcBorders>
              <w:bottom w:val="single" w:sz="4" w:space="0" w:color="auto"/>
            </w:tcBorders>
            <w:vAlign w:val="center"/>
          </w:tcPr>
          <w:p w14:paraId="40DFB261" w14:textId="77777777" w:rsidR="00F93DD6" w:rsidRPr="004C6C26" w:rsidRDefault="00F93DD6" w:rsidP="002C3E89">
            <w:pPr>
              <w:ind w:left="-57" w:right="-57"/>
            </w:pPr>
            <w:r w:rsidRPr="005F2997">
              <w:rPr>
                <w:lang w:val="en-US"/>
              </w:rPr>
              <w:t xml:space="preserve">Kaspersky Endpoint Security </w:t>
            </w:r>
            <w:r w:rsidRPr="005F2997">
              <w:t>для</w:t>
            </w:r>
            <w:r w:rsidRPr="005F2997">
              <w:rPr>
                <w:lang w:val="en-US"/>
              </w:rPr>
              <w:t xml:space="preserve"> </w:t>
            </w:r>
            <w:r w:rsidRPr="005F2997">
              <w:t>бизнеса</w:t>
            </w:r>
            <w:r w:rsidRPr="005F2997">
              <w:rPr>
                <w:lang w:val="en-US"/>
              </w:rPr>
              <w:t xml:space="preserve"> – </w:t>
            </w:r>
            <w:r w:rsidRPr="005F2997">
              <w:t>Расширенный</w:t>
            </w:r>
            <w:r w:rsidRPr="005F2997">
              <w:rPr>
                <w:lang w:val="en-US"/>
              </w:rPr>
              <w:t xml:space="preserve"> Russian Edition. </w:t>
            </w:r>
            <w:r w:rsidRPr="005F2997">
              <w:t xml:space="preserve">5000+ </w:t>
            </w:r>
            <w:proofErr w:type="spellStart"/>
            <w:r w:rsidRPr="005F2997">
              <w:t>Node</w:t>
            </w:r>
            <w:proofErr w:type="spellEnd"/>
            <w:r w:rsidRPr="005F2997">
              <w:t xml:space="preserve"> 3 </w:t>
            </w:r>
            <w:proofErr w:type="spellStart"/>
            <w:r w:rsidRPr="005F2997">
              <w:t>year</w:t>
            </w:r>
            <w:proofErr w:type="spellEnd"/>
            <w:r w:rsidRPr="005F2997">
              <w:t xml:space="preserve"> </w:t>
            </w:r>
            <w:proofErr w:type="spellStart"/>
            <w:r w:rsidRPr="005F2997">
              <w:t>Renewal</w:t>
            </w:r>
            <w:proofErr w:type="spellEnd"/>
            <w:r w:rsidRPr="005F2997">
              <w:t xml:space="preserve"> </w:t>
            </w:r>
            <w:proofErr w:type="spellStart"/>
            <w:r w:rsidRPr="005F2997">
              <w:t>License</w:t>
            </w:r>
            <w:proofErr w:type="spellEnd"/>
            <w:r w:rsidRPr="005F2997">
              <w:t xml:space="preserve"> </w:t>
            </w:r>
            <w:r>
              <w:rPr>
                <w:lang w:val="en-US"/>
              </w:rPr>
              <w:t xml:space="preserve"> </w:t>
            </w:r>
            <w:r>
              <w:t>(</w:t>
            </w:r>
            <w:r w:rsidRPr="005F2997">
              <w:rPr>
                <w:rFonts w:cs="Tahoma"/>
                <w:bCs/>
                <w:color w:val="000000"/>
                <w:szCs w:val="24"/>
                <w:lang w:val="en-US"/>
              </w:rPr>
              <w:t>KL4867RAYTR</w:t>
            </w:r>
            <w:r>
              <w:rPr>
                <w:rFonts w:cs="Tahoma"/>
                <w:bCs/>
                <w:color w:val="000000"/>
                <w:szCs w:val="24"/>
              </w:rPr>
              <w:t>)</w:t>
            </w:r>
          </w:p>
        </w:tc>
        <w:tc>
          <w:tcPr>
            <w:tcW w:w="1129" w:type="dxa"/>
            <w:tcBorders>
              <w:bottom w:val="single" w:sz="4" w:space="0" w:color="auto"/>
            </w:tcBorders>
            <w:shd w:val="clear" w:color="auto" w:fill="auto"/>
            <w:vAlign w:val="center"/>
          </w:tcPr>
          <w:p w14:paraId="60CB079B" w14:textId="77777777" w:rsidR="00F93DD6" w:rsidRPr="005F2997" w:rsidRDefault="00F93DD6" w:rsidP="002C3E89">
            <w:pPr>
              <w:ind w:left="-57" w:right="-57"/>
              <w:jc w:val="center"/>
              <w:rPr>
                <w:lang w:val="en-US"/>
              </w:rPr>
            </w:pPr>
            <w:r>
              <w:rPr>
                <w:lang w:val="en-US"/>
              </w:rPr>
              <w:t>675</w:t>
            </w:r>
          </w:p>
        </w:tc>
        <w:tc>
          <w:tcPr>
            <w:tcW w:w="1259" w:type="dxa"/>
            <w:tcBorders>
              <w:top w:val="single" w:sz="4" w:space="0" w:color="auto"/>
              <w:left w:val="single" w:sz="4" w:space="0" w:color="auto"/>
              <w:bottom w:val="single" w:sz="4" w:space="0" w:color="auto"/>
              <w:right w:val="single" w:sz="4" w:space="0" w:color="auto"/>
            </w:tcBorders>
            <w:vAlign w:val="center"/>
          </w:tcPr>
          <w:p w14:paraId="67EFB360" w14:textId="77777777" w:rsidR="00F93DD6" w:rsidRPr="004C6C26" w:rsidRDefault="00F93DD6" w:rsidP="002C3E89">
            <w:pPr>
              <w:ind w:left="-57" w:right="-57"/>
              <w:jc w:val="center"/>
            </w:pPr>
          </w:p>
        </w:tc>
        <w:tc>
          <w:tcPr>
            <w:tcW w:w="1275" w:type="dxa"/>
            <w:tcBorders>
              <w:top w:val="single" w:sz="4" w:space="0" w:color="auto"/>
              <w:left w:val="single" w:sz="4" w:space="0" w:color="auto"/>
              <w:bottom w:val="single" w:sz="4" w:space="0" w:color="auto"/>
              <w:right w:val="single" w:sz="4" w:space="0" w:color="auto"/>
            </w:tcBorders>
            <w:vAlign w:val="center"/>
          </w:tcPr>
          <w:p w14:paraId="71C1638E" w14:textId="77777777" w:rsidR="00F93DD6" w:rsidRPr="004C6C26" w:rsidRDefault="00F93DD6" w:rsidP="002C3E89">
            <w:pPr>
              <w:ind w:left="-57" w:right="-57"/>
              <w:jc w:val="center"/>
            </w:pPr>
          </w:p>
        </w:tc>
        <w:tc>
          <w:tcPr>
            <w:tcW w:w="727" w:type="dxa"/>
            <w:tcBorders>
              <w:top w:val="single" w:sz="4" w:space="0" w:color="auto"/>
              <w:left w:val="single" w:sz="4" w:space="0" w:color="auto"/>
              <w:bottom w:val="single" w:sz="4" w:space="0" w:color="auto"/>
              <w:right w:val="single" w:sz="4" w:space="0" w:color="auto"/>
            </w:tcBorders>
            <w:vAlign w:val="center"/>
          </w:tcPr>
          <w:p w14:paraId="23153E31" w14:textId="77777777" w:rsidR="00F93DD6" w:rsidRPr="004C6C26" w:rsidRDefault="00F93DD6" w:rsidP="002C3E89">
            <w:pPr>
              <w:ind w:left="-57" w:right="-57"/>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00FF9E2B" w14:textId="77777777" w:rsidR="00F93DD6" w:rsidRPr="004C6C26" w:rsidRDefault="00F93DD6" w:rsidP="002C3E89">
            <w:pPr>
              <w:ind w:left="-57" w:right="-57"/>
              <w:jc w:val="center"/>
            </w:pPr>
          </w:p>
        </w:tc>
        <w:tc>
          <w:tcPr>
            <w:tcW w:w="1275" w:type="dxa"/>
            <w:tcBorders>
              <w:top w:val="single" w:sz="4" w:space="0" w:color="auto"/>
              <w:left w:val="single" w:sz="4" w:space="0" w:color="auto"/>
              <w:bottom w:val="single" w:sz="4" w:space="0" w:color="auto"/>
              <w:right w:val="single" w:sz="4" w:space="0" w:color="auto"/>
            </w:tcBorders>
            <w:vAlign w:val="center"/>
          </w:tcPr>
          <w:p w14:paraId="69638C38" w14:textId="77777777" w:rsidR="00F93DD6" w:rsidRPr="004C6C26" w:rsidRDefault="00F93DD6" w:rsidP="002C3E89">
            <w:pPr>
              <w:ind w:left="-57" w:right="-57"/>
              <w:jc w:val="center"/>
            </w:pPr>
          </w:p>
        </w:tc>
        <w:tc>
          <w:tcPr>
            <w:tcW w:w="1701" w:type="dxa"/>
            <w:tcBorders>
              <w:bottom w:val="single" w:sz="4" w:space="0" w:color="auto"/>
            </w:tcBorders>
            <w:vAlign w:val="center"/>
          </w:tcPr>
          <w:p w14:paraId="2B072DD1" w14:textId="77777777" w:rsidR="00F93DD6" w:rsidRPr="004C6C26" w:rsidRDefault="00F93DD6" w:rsidP="002C3E89">
            <w:pPr>
              <w:ind w:left="-57" w:right="-57"/>
              <w:jc w:val="center"/>
            </w:pPr>
            <w:r>
              <w:t>АО</w:t>
            </w:r>
            <w:r w:rsidRPr="004C6C26">
              <w:t xml:space="preserve"> «</w:t>
            </w:r>
            <w:r w:rsidRPr="005F2997">
              <w:t>Лаборатория Касперского</w:t>
            </w:r>
            <w:r w:rsidRPr="004C6C26">
              <w:t>»</w:t>
            </w:r>
          </w:p>
        </w:tc>
        <w:tc>
          <w:tcPr>
            <w:tcW w:w="1560" w:type="dxa"/>
            <w:tcBorders>
              <w:bottom w:val="single" w:sz="4" w:space="0" w:color="auto"/>
            </w:tcBorders>
            <w:vAlign w:val="center"/>
          </w:tcPr>
          <w:p w14:paraId="4D757854" w14:textId="77777777" w:rsidR="00F93DD6" w:rsidRPr="004C6C26" w:rsidRDefault="00F93DD6" w:rsidP="002C3E89">
            <w:pPr>
              <w:ind w:left="-57" w:right="-57"/>
              <w:jc w:val="center"/>
            </w:pPr>
            <w:r w:rsidRPr="004C6C26">
              <w:t>РФ</w:t>
            </w:r>
          </w:p>
        </w:tc>
      </w:tr>
      <w:tr w:rsidR="00F93DD6" w:rsidRPr="004C6C26" w14:paraId="01163616" w14:textId="77777777" w:rsidTr="002C3E89">
        <w:trPr>
          <w:trHeight w:val="440"/>
          <w:jc w:val="center"/>
        </w:trPr>
        <w:tc>
          <w:tcPr>
            <w:tcW w:w="562" w:type="dxa"/>
            <w:tcBorders>
              <w:bottom w:val="single" w:sz="4" w:space="0" w:color="auto"/>
            </w:tcBorders>
            <w:shd w:val="clear" w:color="auto" w:fill="auto"/>
            <w:noWrap/>
            <w:vAlign w:val="center"/>
          </w:tcPr>
          <w:p w14:paraId="4AB1D4EA" w14:textId="77777777" w:rsidR="00F93DD6" w:rsidRPr="004C6C26" w:rsidRDefault="00F93DD6" w:rsidP="002C3E89">
            <w:pPr>
              <w:ind w:left="-57" w:right="-57"/>
              <w:jc w:val="center"/>
            </w:pPr>
            <w:r w:rsidRPr="004C6C26">
              <w:t>2</w:t>
            </w:r>
          </w:p>
        </w:tc>
        <w:tc>
          <w:tcPr>
            <w:tcW w:w="5108" w:type="dxa"/>
            <w:tcBorders>
              <w:bottom w:val="single" w:sz="4" w:space="0" w:color="auto"/>
            </w:tcBorders>
            <w:vAlign w:val="center"/>
          </w:tcPr>
          <w:p w14:paraId="2341F1C5" w14:textId="77777777" w:rsidR="00F93DD6" w:rsidRPr="005F2997" w:rsidRDefault="00F93DD6" w:rsidP="002C3E89">
            <w:pPr>
              <w:ind w:left="-57" w:right="-57"/>
              <w:rPr>
                <w:lang w:val="en-US"/>
              </w:rPr>
            </w:pPr>
            <w:r w:rsidRPr="005F2997">
              <w:rPr>
                <w:lang w:val="en-US"/>
              </w:rPr>
              <w:t xml:space="preserve">Kaspersky Security </w:t>
            </w:r>
            <w:r w:rsidRPr="005F2997">
              <w:t>для</w:t>
            </w:r>
            <w:r w:rsidRPr="005F2997">
              <w:rPr>
                <w:lang w:val="en-US"/>
              </w:rPr>
              <w:t xml:space="preserve"> </w:t>
            </w:r>
            <w:r w:rsidRPr="005F2997">
              <w:t>виртуальных</w:t>
            </w:r>
            <w:r w:rsidRPr="005F2997">
              <w:rPr>
                <w:lang w:val="en-US"/>
              </w:rPr>
              <w:t xml:space="preserve"> </w:t>
            </w:r>
            <w:r w:rsidRPr="005F2997">
              <w:t>и</w:t>
            </w:r>
            <w:r w:rsidRPr="005F2997">
              <w:rPr>
                <w:lang w:val="en-US"/>
              </w:rPr>
              <w:t xml:space="preserve"> </w:t>
            </w:r>
            <w:r w:rsidRPr="005F2997">
              <w:t>облачных</w:t>
            </w:r>
            <w:r w:rsidRPr="005F2997">
              <w:rPr>
                <w:lang w:val="en-US"/>
              </w:rPr>
              <w:t xml:space="preserve"> </w:t>
            </w:r>
            <w:r w:rsidRPr="005F2997">
              <w:t>сред</w:t>
            </w:r>
            <w:r w:rsidRPr="005F2997">
              <w:rPr>
                <w:lang w:val="en-US"/>
              </w:rPr>
              <w:t xml:space="preserve">, Server Russian Edition. 25-49 </w:t>
            </w:r>
            <w:proofErr w:type="spellStart"/>
            <w:r w:rsidRPr="005F2997">
              <w:rPr>
                <w:lang w:val="en-US"/>
              </w:rPr>
              <w:t>VirtualServer</w:t>
            </w:r>
            <w:proofErr w:type="spellEnd"/>
            <w:r w:rsidRPr="005F2997">
              <w:rPr>
                <w:lang w:val="en-US"/>
              </w:rPr>
              <w:t xml:space="preserve"> 3 year Renewal License (</w:t>
            </w:r>
            <w:r>
              <w:rPr>
                <w:color w:val="000000"/>
                <w:lang w:val="en-US"/>
              </w:rPr>
              <w:t>KL4255RAPTR</w:t>
            </w:r>
            <w:r w:rsidRPr="005F2997">
              <w:rPr>
                <w:lang w:val="en-US"/>
              </w:rPr>
              <w:t>)</w:t>
            </w:r>
          </w:p>
        </w:tc>
        <w:tc>
          <w:tcPr>
            <w:tcW w:w="1129" w:type="dxa"/>
            <w:tcBorders>
              <w:bottom w:val="single" w:sz="4" w:space="0" w:color="auto"/>
            </w:tcBorders>
            <w:shd w:val="clear" w:color="auto" w:fill="auto"/>
            <w:vAlign w:val="center"/>
          </w:tcPr>
          <w:p w14:paraId="33E4E776" w14:textId="77777777" w:rsidR="00F93DD6" w:rsidRPr="005F2997" w:rsidRDefault="00F93DD6" w:rsidP="002C3E89">
            <w:pPr>
              <w:ind w:left="-57" w:right="-57"/>
              <w:jc w:val="center"/>
              <w:rPr>
                <w:lang w:val="en-US"/>
              </w:rPr>
            </w:pPr>
            <w:r>
              <w:rPr>
                <w:lang w:val="en-US"/>
              </w:rPr>
              <w:t>31</w:t>
            </w:r>
          </w:p>
        </w:tc>
        <w:tc>
          <w:tcPr>
            <w:tcW w:w="1259" w:type="dxa"/>
            <w:tcBorders>
              <w:top w:val="single" w:sz="4" w:space="0" w:color="auto"/>
              <w:left w:val="single" w:sz="4" w:space="0" w:color="auto"/>
              <w:bottom w:val="single" w:sz="4" w:space="0" w:color="auto"/>
              <w:right w:val="single" w:sz="4" w:space="0" w:color="auto"/>
            </w:tcBorders>
            <w:vAlign w:val="center"/>
          </w:tcPr>
          <w:p w14:paraId="6F906BFC" w14:textId="77777777" w:rsidR="00F93DD6" w:rsidRPr="004C6C26" w:rsidRDefault="00F93DD6" w:rsidP="002C3E89">
            <w:pPr>
              <w:ind w:left="-57" w:right="-57"/>
              <w:jc w:val="center"/>
            </w:pPr>
          </w:p>
        </w:tc>
        <w:tc>
          <w:tcPr>
            <w:tcW w:w="1275" w:type="dxa"/>
            <w:tcBorders>
              <w:top w:val="single" w:sz="4" w:space="0" w:color="auto"/>
              <w:left w:val="single" w:sz="4" w:space="0" w:color="auto"/>
              <w:bottom w:val="single" w:sz="4" w:space="0" w:color="auto"/>
              <w:right w:val="single" w:sz="4" w:space="0" w:color="auto"/>
            </w:tcBorders>
            <w:vAlign w:val="center"/>
          </w:tcPr>
          <w:p w14:paraId="128BA5C0" w14:textId="77777777" w:rsidR="00F93DD6" w:rsidRPr="004C6C26" w:rsidRDefault="00F93DD6" w:rsidP="002C3E89">
            <w:pPr>
              <w:ind w:left="-57" w:right="-57"/>
              <w:jc w:val="center"/>
            </w:pPr>
          </w:p>
        </w:tc>
        <w:tc>
          <w:tcPr>
            <w:tcW w:w="727" w:type="dxa"/>
            <w:tcBorders>
              <w:top w:val="single" w:sz="4" w:space="0" w:color="auto"/>
              <w:left w:val="single" w:sz="4" w:space="0" w:color="auto"/>
              <w:bottom w:val="single" w:sz="4" w:space="0" w:color="auto"/>
              <w:right w:val="single" w:sz="4" w:space="0" w:color="auto"/>
            </w:tcBorders>
            <w:vAlign w:val="center"/>
          </w:tcPr>
          <w:p w14:paraId="12626C54" w14:textId="77777777" w:rsidR="00F93DD6" w:rsidRPr="004C6C26" w:rsidRDefault="00F93DD6" w:rsidP="002C3E89">
            <w:pPr>
              <w:ind w:left="-57" w:right="-57"/>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64E2811E" w14:textId="77777777" w:rsidR="00F93DD6" w:rsidRPr="00216978" w:rsidRDefault="00F93DD6" w:rsidP="002C3E89">
            <w:pPr>
              <w:ind w:left="-57" w:right="-57"/>
              <w:jc w:val="center"/>
              <w:rPr>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14:paraId="60805B5A" w14:textId="77777777" w:rsidR="00F93DD6" w:rsidRPr="00216978" w:rsidRDefault="00F93DD6" w:rsidP="002C3E89">
            <w:pPr>
              <w:ind w:left="-57" w:right="-57"/>
              <w:jc w:val="center"/>
              <w:rPr>
                <w:lang w:val="en-US"/>
              </w:rPr>
            </w:pPr>
          </w:p>
        </w:tc>
        <w:tc>
          <w:tcPr>
            <w:tcW w:w="1701" w:type="dxa"/>
            <w:tcBorders>
              <w:bottom w:val="single" w:sz="4" w:space="0" w:color="auto"/>
            </w:tcBorders>
            <w:vAlign w:val="center"/>
          </w:tcPr>
          <w:p w14:paraId="373D6469" w14:textId="77777777" w:rsidR="00F93DD6" w:rsidRPr="004C6C26" w:rsidRDefault="00F93DD6" w:rsidP="002C3E89">
            <w:pPr>
              <w:ind w:left="-57" w:right="-57"/>
              <w:jc w:val="center"/>
            </w:pPr>
            <w:r>
              <w:t>АО</w:t>
            </w:r>
            <w:r w:rsidRPr="004C6C26">
              <w:t xml:space="preserve"> «</w:t>
            </w:r>
            <w:r w:rsidRPr="005F2997">
              <w:t>Лаборатория Касперского</w:t>
            </w:r>
            <w:r w:rsidRPr="004C6C26">
              <w:t>»</w:t>
            </w:r>
          </w:p>
        </w:tc>
        <w:tc>
          <w:tcPr>
            <w:tcW w:w="1560" w:type="dxa"/>
            <w:tcBorders>
              <w:bottom w:val="single" w:sz="4" w:space="0" w:color="auto"/>
            </w:tcBorders>
            <w:vAlign w:val="center"/>
          </w:tcPr>
          <w:p w14:paraId="4941EC62" w14:textId="77777777" w:rsidR="00F93DD6" w:rsidRPr="004C6C26" w:rsidRDefault="00F93DD6" w:rsidP="002C3E89">
            <w:pPr>
              <w:ind w:left="-57" w:right="-57"/>
              <w:jc w:val="center"/>
            </w:pPr>
            <w:r w:rsidRPr="004C6C26">
              <w:t>РФ</w:t>
            </w:r>
          </w:p>
        </w:tc>
      </w:tr>
      <w:tr w:rsidR="00F93DD6" w:rsidRPr="00E92E1D" w14:paraId="7DA6C09E" w14:textId="77777777" w:rsidTr="002C3E89">
        <w:trPr>
          <w:trHeight w:val="214"/>
          <w:jc w:val="center"/>
        </w:trPr>
        <w:tc>
          <w:tcPr>
            <w:tcW w:w="8058" w:type="dxa"/>
            <w:gridSpan w:val="4"/>
            <w:vAlign w:val="center"/>
          </w:tcPr>
          <w:p w14:paraId="4C258C3C" w14:textId="77777777" w:rsidR="00F93DD6" w:rsidRPr="00E92E1D" w:rsidRDefault="00F93DD6" w:rsidP="002C3E89">
            <w:pPr>
              <w:ind w:left="-57" w:right="-57"/>
              <w:jc w:val="right"/>
              <w:rPr>
                <w:b/>
                <w:color w:val="000000"/>
              </w:rPr>
            </w:pPr>
            <w:r w:rsidRPr="00E92E1D">
              <w:rPr>
                <w:b/>
                <w:color w:val="000000"/>
              </w:rPr>
              <w:t>ИТОГО:</w:t>
            </w:r>
          </w:p>
        </w:tc>
        <w:tc>
          <w:tcPr>
            <w:tcW w:w="1275" w:type="dxa"/>
            <w:shd w:val="clear" w:color="auto" w:fill="auto"/>
            <w:vAlign w:val="center"/>
          </w:tcPr>
          <w:p w14:paraId="5781B403" w14:textId="77777777" w:rsidR="00F93DD6" w:rsidRPr="00E92E1D" w:rsidRDefault="00F93DD6" w:rsidP="002C3E89">
            <w:pPr>
              <w:widowControl/>
              <w:autoSpaceDE/>
              <w:autoSpaceDN/>
              <w:ind w:left="-57" w:right="-57"/>
              <w:jc w:val="center"/>
              <w:rPr>
                <w:b/>
                <w:bCs/>
                <w:color w:val="000000"/>
              </w:rPr>
            </w:pPr>
          </w:p>
        </w:tc>
        <w:tc>
          <w:tcPr>
            <w:tcW w:w="727" w:type="dxa"/>
            <w:vAlign w:val="center"/>
          </w:tcPr>
          <w:p w14:paraId="25E3B0B5" w14:textId="77777777" w:rsidR="00F93DD6" w:rsidRPr="00E92E1D" w:rsidRDefault="00F93DD6" w:rsidP="002C3E89">
            <w:pPr>
              <w:ind w:left="-57" w:right="-57"/>
              <w:jc w:val="center"/>
              <w:rPr>
                <w:b/>
                <w:bCs/>
                <w:color w:val="000000"/>
              </w:rPr>
            </w:pPr>
          </w:p>
        </w:tc>
        <w:tc>
          <w:tcPr>
            <w:tcW w:w="1134" w:type="dxa"/>
          </w:tcPr>
          <w:p w14:paraId="2AFECC86" w14:textId="77777777" w:rsidR="00F93DD6" w:rsidRPr="00E92E1D" w:rsidRDefault="00F93DD6" w:rsidP="002C3E89">
            <w:pPr>
              <w:ind w:left="-57" w:right="-57"/>
              <w:jc w:val="center"/>
              <w:rPr>
                <w:b/>
                <w:bCs/>
                <w:color w:val="000000"/>
              </w:rPr>
            </w:pPr>
          </w:p>
        </w:tc>
        <w:tc>
          <w:tcPr>
            <w:tcW w:w="1275" w:type="dxa"/>
          </w:tcPr>
          <w:p w14:paraId="0BF8F013" w14:textId="77777777" w:rsidR="00F93DD6" w:rsidRPr="002117E1" w:rsidRDefault="00F93DD6" w:rsidP="002C3E89">
            <w:pPr>
              <w:ind w:left="-57" w:right="-57"/>
              <w:jc w:val="center"/>
              <w:rPr>
                <w:b/>
                <w:bCs/>
                <w:color w:val="000000"/>
                <w:lang w:val="en-US"/>
              </w:rPr>
            </w:pPr>
          </w:p>
        </w:tc>
        <w:tc>
          <w:tcPr>
            <w:tcW w:w="1701" w:type="dxa"/>
            <w:vAlign w:val="center"/>
          </w:tcPr>
          <w:p w14:paraId="681EAFA3" w14:textId="77777777" w:rsidR="00F93DD6" w:rsidRPr="00E92E1D" w:rsidRDefault="00F93DD6" w:rsidP="002C3E89">
            <w:pPr>
              <w:ind w:left="-57" w:right="-57"/>
              <w:jc w:val="center"/>
              <w:rPr>
                <w:b/>
                <w:bCs/>
                <w:color w:val="000000"/>
                <w:lang w:val="en-US"/>
              </w:rPr>
            </w:pPr>
          </w:p>
        </w:tc>
        <w:tc>
          <w:tcPr>
            <w:tcW w:w="1560" w:type="dxa"/>
            <w:vAlign w:val="center"/>
          </w:tcPr>
          <w:p w14:paraId="7C44FCE4" w14:textId="77777777" w:rsidR="00F93DD6" w:rsidRPr="00E92E1D" w:rsidRDefault="00F93DD6" w:rsidP="002C3E89">
            <w:pPr>
              <w:ind w:left="-57" w:right="-57"/>
              <w:jc w:val="center"/>
              <w:rPr>
                <w:b/>
                <w:bCs/>
                <w:color w:val="000000"/>
              </w:rPr>
            </w:pPr>
          </w:p>
        </w:tc>
      </w:tr>
    </w:tbl>
    <w:p w14:paraId="01386F1A" w14:textId="77777777" w:rsidR="00F93DD6" w:rsidRDefault="00F93DD6" w:rsidP="00F93DD6">
      <w:pPr>
        <w:pStyle w:val="a8"/>
        <w:spacing w:after="0"/>
        <w:rPr>
          <w:b/>
          <w:bCs/>
          <w:i/>
          <w:color w:val="000000"/>
          <w:sz w:val="22"/>
          <w:szCs w:val="22"/>
        </w:rPr>
      </w:pPr>
    </w:p>
    <w:p w14:paraId="6D0AFC1A" w14:textId="77777777" w:rsidR="00F93DD6" w:rsidRDefault="00F93DD6" w:rsidP="00F93DD6">
      <w:pPr>
        <w:pStyle w:val="af1"/>
        <w:ind w:left="284"/>
        <w:rPr>
          <w:iCs/>
          <w:color w:val="000000"/>
          <w:sz w:val="22"/>
          <w:szCs w:val="22"/>
        </w:rPr>
      </w:pPr>
    </w:p>
    <w:p w14:paraId="59767279" w14:textId="77777777" w:rsidR="00F93DD6" w:rsidRDefault="00F93DD6" w:rsidP="00F93DD6">
      <w:pPr>
        <w:pStyle w:val="af1"/>
        <w:ind w:left="284"/>
        <w:rPr>
          <w:iCs/>
          <w:color w:val="000000"/>
          <w:sz w:val="22"/>
          <w:szCs w:val="22"/>
        </w:rPr>
      </w:pPr>
    </w:p>
    <w:p w14:paraId="30126918" w14:textId="77777777" w:rsidR="00F93DD6" w:rsidRDefault="00F93DD6" w:rsidP="00F93DD6">
      <w:pPr>
        <w:pStyle w:val="af1"/>
        <w:ind w:left="284"/>
        <w:rPr>
          <w:iCs/>
          <w:color w:val="000000"/>
          <w:sz w:val="22"/>
          <w:szCs w:val="22"/>
        </w:rPr>
      </w:pPr>
    </w:p>
    <w:p w14:paraId="4D568F17" w14:textId="77777777" w:rsidR="00F93DD6" w:rsidRDefault="00F93DD6" w:rsidP="00F93DD6">
      <w:pPr>
        <w:pStyle w:val="af1"/>
        <w:ind w:left="284"/>
        <w:rPr>
          <w:iCs/>
          <w:color w:val="000000"/>
          <w:sz w:val="22"/>
          <w:szCs w:val="22"/>
        </w:rPr>
      </w:pPr>
    </w:p>
    <w:p w14:paraId="0CBC493D" w14:textId="77777777" w:rsidR="00F93DD6" w:rsidRPr="00861E2C" w:rsidRDefault="00F93DD6" w:rsidP="00F93DD6">
      <w:pPr>
        <w:pStyle w:val="af1"/>
        <w:ind w:left="284"/>
        <w:rPr>
          <w:iCs/>
          <w:color w:val="000000"/>
          <w:sz w:val="22"/>
          <w:szCs w:val="22"/>
        </w:rPr>
      </w:pPr>
    </w:p>
    <w:p w14:paraId="2E526182" w14:textId="77777777" w:rsidR="00F93DD6" w:rsidRPr="003E3448" w:rsidRDefault="00F93DD6" w:rsidP="00F93DD6">
      <w:pPr>
        <w:autoSpaceDE/>
        <w:autoSpaceDN/>
        <w:jc w:val="both"/>
        <w:rPr>
          <w:color w:val="000000"/>
          <w:sz w:val="22"/>
          <w:szCs w:val="22"/>
        </w:rPr>
      </w:pPr>
    </w:p>
    <w:tbl>
      <w:tblPr>
        <w:tblW w:w="15166" w:type="dxa"/>
        <w:jc w:val="center"/>
        <w:tblLayout w:type="fixed"/>
        <w:tblLook w:val="0000" w:firstRow="0" w:lastRow="0" w:firstColumn="0" w:lastColumn="0" w:noHBand="0" w:noVBand="0"/>
      </w:tblPr>
      <w:tblGrid>
        <w:gridCol w:w="7655"/>
        <w:gridCol w:w="7511"/>
      </w:tblGrid>
      <w:tr w:rsidR="00F93DD6" w:rsidRPr="003522B4" w14:paraId="6AE1BFF6" w14:textId="77777777" w:rsidTr="002C3E89">
        <w:trPr>
          <w:jc w:val="center"/>
        </w:trPr>
        <w:tc>
          <w:tcPr>
            <w:tcW w:w="7655" w:type="dxa"/>
          </w:tcPr>
          <w:p w14:paraId="2973827B" w14:textId="77777777" w:rsidR="00F93DD6" w:rsidRPr="003522B4" w:rsidRDefault="00F93DD6" w:rsidP="002C3E89">
            <w:pPr>
              <w:rPr>
                <w:sz w:val="22"/>
                <w:szCs w:val="22"/>
              </w:rPr>
            </w:pPr>
            <w:r w:rsidRPr="003522B4">
              <w:rPr>
                <w:b/>
                <w:sz w:val="22"/>
                <w:szCs w:val="22"/>
              </w:rPr>
              <w:t>Поставщик:</w:t>
            </w:r>
          </w:p>
        </w:tc>
        <w:tc>
          <w:tcPr>
            <w:tcW w:w="7511" w:type="dxa"/>
          </w:tcPr>
          <w:p w14:paraId="4F6182BF" w14:textId="77777777" w:rsidR="00F93DD6" w:rsidRPr="003522B4" w:rsidRDefault="00F93DD6" w:rsidP="002C3E89">
            <w:pPr>
              <w:rPr>
                <w:sz w:val="22"/>
                <w:szCs w:val="22"/>
              </w:rPr>
            </w:pPr>
            <w:r w:rsidRPr="003522B4">
              <w:rPr>
                <w:b/>
                <w:sz w:val="22"/>
                <w:szCs w:val="22"/>
              </w:rPr>
              <w:t>Покупатель:</w:t>
            </w:r>
          </w:p>
        </w:tc>
      </w:tr>
      <w:tr w:rsidR="00F93DD6" w:rsidRPr="003522B4" w14:paraId="598B5F58" w14:textId="77777777" w:rsidTr="002C3E89">
        <w:trPr>
          <w:trHeight w:val="809"/>
          <w:jc w:val="center"/>
        </w:trPr>
        <w:tc>
          <w:tcPr>
            <w:tcW w:w="7655" w:type="dxa"/>
          </w:tcPr>
          <w:p w14:paraId="718E33C1" w14:textId="77777777" w:rsidR="00F93DD6" w:rsidRDefault="00F93DD6" w:rsidP="002C3E89">
            <w:pPr>
              <w:rPr>
                <w:sz w:val="22"/>
                <w:szCs w:val="22"/>
              </w:rPr>
            </w:pPr>
          </w:p>
          <w:p w14:paraId="776468D3" w14:textId="77777777" w:rsidR="00F93DD6" w:rsidRDefault="00F93DD6" w:rsidP="002C3E89">
            <w:pPr>
              <w:rPr>
                <w:sz w:val="22"/>
                <w:szCs w:val="22"/>
              </w:rPr>
            </w:pPr>
            <w:r>
              <w:rPr>
                <w:sz w:val="22"/>
                <w:szCs w:val="22"/>
              </w:rPr>
              <w:t>___________</w:t>
            </w:r>
          </w:p>
          <w:p w14:paraId="62164E47" w14:textId="77777777" w:rsidR="00F93DD6" w:rsidRDefault="00F93DD6" w:rsidP="002C3E89">
            <w:pPr>
              <w:rPr>
                <w:sz w:val="22"/>
                <w:szCs w:val="22"/>
              </w:rPr>
            </w:pPr>
          </w:p>
          <w:p w14:paraId="0CC5DBBA" w14:textId="77777777" w:rsidR="00F93DD6" w:rsidRDefault="00F93DD6" w:rsidP="002C3E89">
            <w:pPr>
              <w:rPr>
                <w:sz w:val="22"/>
                <w:szCs w:val="22"/>
              </w:rPr>
            </w:pPr>
          </w:p>
          <w:p w14:paraId="1D8B318F" w14:textId="77777777" w:rsidR="00F93DD6" w:rsidRPr="002D32F4" w:rsidRDefault="00F93DD6" w:rsidP="002C3E89">
            <w:pPr>
              <w:rPr>
                <w:sz w:val="22"/>
                <w:szCs w:val="22"/>
              </w:rPr>
            </w:pPr>
            <w:r>
              <w:rPr>
                <w:sz w:val="22"/>
                <w:szCs w:val="22"/>
              </w:rPr>
              <w:t>______________</w:t>
            </w:r>
            <w:r w:rsidRPr="002D32F4">
              <w:rPr>
                <w:sz w:val="22"/>
                <w:szCs w:val="22"/>
              </w:rPr>
              <w:t xml:space="preserve">_______________ </w:t>
            </w:r>
            <w:r>
              <w:rPr>
                <w:sz w:val="22"/>
                <w:szCs w:val="22"/>
              </w:rPr>
              <w:t>/</w:t>
            </w:r>
            <w:r>
              <w:rPr>
                <w:sz w:val="22"/>
                <w:szCs w:val="22"/>
                <w:lang w:val="en-US"/>
              </w:rPr>
              <w:t xml:space="preserve">                          </w:t>
            </w:r>
            <w:r>
              <w:rPr>
                <w:sz w:val="22"/>
                <w:szCs w:val="22"/>
              </w:rPr>
              <w:t xml:space="preserve"> /</w:t>
            </w:r>
          </w:p>
          <w:p w14:paraId="7FF8FD42" w14:textId="77777777" w:rsidR="00F93DD6" w:rsidRPr="003522B4" w:rsidRDefault="00F93DD6" w:rsidP="002C3E89">
            <w:pPr>
              <w:rPr>
                <w:sz w:val="22"/>
                <w:szCs w:val="22"/>
              </w:rPr>
            </w:pPr>
          </w:p>
        </w:tc>
        <w:tc>
          <w:tcPr>
            <w:tcW w:w="7511" w:type="dxa"/>
          </w:tcPr>
          <w:p w14:paraId="0E18C3AB" w14:textId="77777777" w:rsidR="00F93DD6" w:rsidRDefault="00F93DD6" w:rsidP="002C3E89">
            <w:pPr>
              <w:rPr>
                <w:sz w:val="22"/>
                <w:szCs w:val="22"/>
              </w:rPr>
            </w:pPr>
          </w:p>
          <w:p w14:paraId="67171FCE" w14:textId="77777777" w:rsidR="00F93DD6" w:rsidRDefault="00F93DD6" w:rsidP="002C3E89">
            <w:pPr>
              <w:rPr>
                <w:sz w:val="22"/>
                <w:szCs w:val="22"/>
              </w:rPr>
            </w:pPr>
            <w:r>
              <w:rPr>
                <w:sz w:val="22"/>
                <w:szCs w:val="22"/>
              </w:rPr>
              <w:t>_____________ АО «Томскэнергосбыт»</w:t>
            </w:r>
          </w:p>
          <w:p w14:paraId="7D2C13E0" w14:textId="77777777" w:rsidR="00F93DD6" w:rsidRDefault="00F93DD6" w:rsidP="002C3E89">
            <w:pPr>
              <w:rPr>
                <w:sz w:val="22"/>
                <w:szCs w:val="22"/>
              </w:rPr>
            </w:pPr>
          </w:p>
          <w:p w14:paraId="1F0363C0" w14:textId="77777777" w:rsidR="00F93DD6" w:rsidRDefault="00F93DD6" w:rsidP="002C3E89">
            <w:pPr>
              <w:rPr>
                <w:sz w:val="22"/>
                <w:szCs w:val="22"/>
              </w:rPr>
            </w:pPr>
          </w:p>
          <w:p w14:paraId="60167B77" w14:textId="77777777" w:rsidR="00F93DD6" w:rsidRPr="003522B4" w:rsidRDefault="00F93DD6" w:rsidP="002C3E89">
            <w:pPr>
              <w:rPr>
                <w:sz w:val="22"/>
                <w:szCs w:val="22"/>
              </w:rPr>
            </w:pPr>
            <w:r>
              <w:rPr>
                <w:sz w:val="22"/>
                <w:szCs w:val="22"/>
              </w:rPr>
              <w:t>_________________________ /_________/</w:t>
            </w:r>
          </w:p>
        </w:tc>
      </w:tr>
    </w:tbl>
    <w:p w14:paraId="52D58803" w14:textId="77777777" w:rsidR="00F93DD6" w:rsidRDefault="00F93DD6" w:rsidP="00F93DD6">
      <w:pPr>
        <w:pStyle w:val="a8"/>
        <w:rPr>
          <w:b/>
          <w:bCs/>
          <w:color w:val="000000"/>
          <w:sz w:val="24"/>
          <w:szCs w:val="24"/>
        </w:rPr>
        <w:sectPr w:rsidR="00F93DD6" w:rsidSect="00216978">
          <w:pgSz w:w="16840" w:h="11901" w:orient="landscape" w:code="166"/>
          <w:pgMar w:top="794" w:right="851" w:bottom="794" w:left="851" w:header="397" w:footer="397" w:gutter="0"/>
          <w:cols w:space="708"/>
          <w:titlePg/>
          <w:docGrid w:linePitch="360"/>
        </w:sectPr>
      </w:pPr>
    </w:p>
    <w:p w14:paraId="64CFBB25" w14:textId="77777777" w:rsidR="00F93DD6" w:rsidRPr="00566507" w:rsidRDefault="00F93DD6" w:rsidP="00F93DD6">
      <w:pPr>
        <w:widowControl/>
        <w:ind w:left="7371"/>
      </w:pPr>
      <w:r w:rsidRPr="00566507">
        <w:lastRenderedPageBreak/>
        <w:t xml:space="preserve">Приложение № </w:t>
      </w:r>
      <w:r>
        <w:t>2</w:t>
      </w:r>
      <w:r w:rsidRPr="00566507">
        <w:t xml:space="preserve"> к договору</w:t>
      </w:r>
      <w:r w:rsidRPr="00566507">
        <w:br/>
        <w:t>от___________________</w:t>
      </w:r>
      <w:r w:rsidRPr="00566507">
        <w:br/>
        <w:t>№___________________</w:t>
      </w:r>
    </w:p>
    <w:p w14:paraId="104B7567" w14:textId="77777777" w:rsidR="00F93DD6" w:rsidRDefault="00F93DD6" w:rsidP="00F93DD6">
      <w:pPr>
        <w:widowControl/>
        <w:jc w:val="center"/>
        <w:rPr>
          <w:bCs/>
          <w:color w:val="000000"/>
          <w:sz w:val="22"/>
          <w:szCs w:val="22"/>
        </w:rPr>
      </w:pPr>
    </w:p>
    <w:p w14:paraId="39E3A6AB" w14:textId="77777777" w:rsidR="00F93DD6" w:rsidRDefault="00F93DD6" w:rsidP="00F93DD6">
      <w:pPr>
        <w:widowControl/>
        <w:jc w:val="center"/>
        <w:rPr>
          <w:b/>
          <w:sz w:val="22"/>
          <w:szCs w:val="22"/>
        </w:rPr>
      </w:pPr>
    </w:p>
    <w:p w14:paraId="6D7DB513" w14:textId="77777777" w:rsidR="00F93DD6" w:rsidRPr="003522B4" w:rsidRDefault="00F93DD6" w:rsidP="00F93DD6">
      <w:pPr>
        <w:widowControl/>
        <w:jc w:val="center"/>
        <w:rPr>
          <w:b/>
          <w:sz w:val="22"/>
          <w:szCs w:val="22"/>
        </w:rPr>
      </w:pPr>
      <w:r w:rsidRPr="003522B4">
        <w:rPr>
          <w:b/>
          <w:sz w:val="22"/>
          <w:szCs w:val="22"/>
        </w:rPr>
        <w:t>СУБЛИЦЕНЗИОННЫЙ ДОГОВОР</w:t>
      </w:r>
    </w:p>
    <w:p w14:paraId="0A989AA2" w14:textId="77777777" w:rsidR="00F93DD6" w:rsidRPr="003522B4" w:rsidRDefault="00F93DD6" w:rsidP="00F93DD6">
      <w:pPr>
        <w:jc w:val="both"/>
        <w:rPr>
          <w:b/>
          <w:sz w:val="22"/>
          <w:szCs w:val="22"/>
        </w:rPr>
      </w:pPr>
    </w:p>
    <w:p w14:paraId="1B70EEBA" w14:textId="77777777" w:rsidR="00F93DD6" w:rsidRPr="003522B4" w:rsidRDefault="00F93DD6" w:rsidP="00F93DD6">
      <w:pPr>
        <w:shd w:val="clear" w:color="auto" w:fill="FFFFFF"/>
        <w:ind w:firstLine="540"/>
        <w:jc w:val="both"/>
        <w:rPr>
          <w:color w:val="000000"/>
          <w:sz w:val="22"/>
          <w:szCs w:val="22"/>
        </w:rPr>
      </w:pPr>
      <w:r w:rsidRPr="00472108">
        <w:rPr>
          <w:b/>
          <w:color w:val="000000"/>
          <w:sz w:val="22"/>
          <w:szCs w:val="22"/>
        </w:rPr>
        <w:t xml:space="preserve">Акционерное общество «Томская </w:t>
      </w:r>
      <w:proofErr w:type="spellStart"/>
      <w:r w:rsidRPr="00472108">
        <w:rPr>
          <w:b/>
          <w:color w:val="000000"/>
          <w:sz w:val="22"/>
          <w:szCs w:val="22"/>
        </w:rPr>
        <w:t>энергосбытовая</w:t>
      </w:r>
      <w:proofErr w:type="spellEnd"/>
      <w:r w:rsidRPr="00472108">
        <w:rPr>
          <w:b/>
          <w:color w:val="000000"/>
          <w:sz w:val="22"/>
          <w:szCs w:val="22"/>
        </w:rPr>
        <w:t xml:space="preserve"> компания» (АО «Томскэнергосбыт»)</w:t>
      </w:r>
      <w:r w:rsidRPr="00566507">
        <w:rPr>
          <w:b/>
          <w:color w:val="000000"/>
          <w:sz w:val="22"/>
          <w:szCs w:val="22"/>
        </w:rPr>
        <w:t>,</w:t>
      </w:r>
      <w:r>
        <w:rPr>
          <w:b/>
          <w:color w:val="000000"/>
        </w:rPr>
        <w:t xml:space="preserve"> </w:t>
      </w:r>
      <w:r>
        <w:rPr>
          <w:color w:val="000000"/>
          <w:sz w:val="22"/>
          <w:szCs w:val="22"/>
        </w:rPr>
        <w:t xml:space="preserve">именуемое в дальнейшем </w:t>
      </w:r>
      <w:r w:rsidRPr="00566507">
        <w:rPr>
          <w:color w:val="000000"/>
          <w:sz w:val="22"/>
          <w:szCs w:val="22"/>
        </w:rPr>
        <w:t>«Сублицензиат</w:t>
      </w:r>
      <w:r>
        <w:rPr>
          <w:color w:val="000000"/>
          <w:sz w:val="22"/>
          <w:szCs w:val="22"/>
        </w:rPr>
        <w:t xml:space="preserve">», в лице ______________________________________, действующего на основании ________, </w:t>
      </w:r>
      <w:r w:rsidRPr="0010775C">
        <w:rPr>
          <w:color w:val="000000"/>
          <w:sz w:val="22"/>
          <w:szCs w:val="22"/>
        </w:rPr>
        <w:t>с одной стороны и</w:t>
      </w:r>
      <w:r>
        <w:rPr>
          <w:color w:val="000000"/>
          <w:sz w:val="22"/>
          <w:szCs w:val="22"/>
        </w:rPr>
        <w:t xml:space="preserve"> </w:t>
      </w:r>
      <w:r>
        <w:rPr>
          <w:b/>
          <w:color w:val="000000"/>
          <w:sz w:val="22"/>
          <w:szCs w:val="22"/>
        </w:rPr>
        <w:t>_____________________________________________________________</w:t>
      </w:r>
      <w:r w:rsidRPr="0010775C">
        <w:rPr>
          <w:b/>
          <w:color w:val="000000"/>
          <w:sz w:val="22"/>
          <w:szCs w:val="22"/>
        </w:rPr>
        <w:t>(</w:t>
      </w:r>
      <w:r>
        <w:rPr>
          <w:b/>
          <w:color w:val="000000"/>
          <w:sz w:val="22"/>
          <w:szCs w:val="22"/>
        </w:rPr>
        <w:t>________________________</w:t>
      </w:r>
      <w:r w:rsidRPr="0010775C">
        <w:rPr>
          <w:b/>
          <w:color w:val="000000"/>
          <w:sz w:val="22"/>
          <w:szCs w:val="22"/>
        </w:rPr>
        <w:t>),</w:t>
      </w:r>
      <w:r w:rsidRPr="0010775C">
        <w:rPr>
          <w:color w:val="000000"/>
          <w:sz w:val="22"/>
          <w:szCs w:val="22"/>
        </w:rPr>
        <w:t xml:space="preserve"> именуемое в дальнейшем </w:t>
      </w:r>
      <w:r w:rsidRPr="0010775C">
        <w:rPr>
          <w:sz w:val="22"/>
          <w:szCs w:val="22"/>
        </w:rPr>
        <w:t>«Лицензиат</w:t>
      </w:r>
      <w:r w:rsidRPr="0010775C">
        <w:rPr>
          <w:color w:val="000000"/>
          <w:sz w:val="22"/>
          <w:szCs w:val="22"/>
        </w:rPr>
        <w:t xml:space="preserve">», в лице </w:t>
      </w:r>
      <w:r>
        <w:rPr>
          <w:color w:val="000000"/>
          <w:sz w:val="22"/>
          <w:szCs w:val="22"/>
        </w:rPr>
        <w:t>_________________________________________</w:t>
      </w:r>
      <w:r w:rsidRPr="0010775C">
        <w:rPr>
          <w:color w:val="000000"/>
          <w:sz w:val="22"/>
          <w:szCs w:val="22"/>
        </w:rPr>
        <w:t xml:space="preserve">, действующего на основании </w:t>
      </w:r>
      <w:r>
        <w:rPr>
          <w:color w:val="000000"/>
          <w:sz w:val="22"/>
          <w:szCs w:val="22"/>
        </w:rPr>
        <w:t>______________________________</w:t>
      </w:r>
      <w:r w:rsidRPr="0010775C">
        <w:rPr>
          <w:color w:val="000000"/>
          <w:sz w:val="22"/>
          <w:szCs w:val="22"/>
        </w:rPr>
        <w:t>, с другой стороны, совместно именуемые «Стороны</w:t>
      </w:r>
      <w:r w:rsidRPr="003522B4">
        <w:rPr>
          <w:color w:val="000000"/>
          <w:sz w:val="22"/>
          <w:szCs w:val="22"/>
        </w:rPr>
        <w:t xml:space="preserve">», заключили настоящий </w:t>
      </w:r>
      <w:proofErr w:type="spellStart"/>
      <w:r w:rsidRPr="003522B4">
        <w:rPr>
          <w:color w:val="000000"/>
          <w:sz w:val="22"/>
          <w:szCs w:val="22"/>
        </w:rPr>
        <w:t>Сублицензионный</w:t>
      </w:r>
      <w:proofErr w:type="spellEnd"/>
      <w:r w:rsidRPr="003522B4">
        <w:rPr>
          <w:color w:val="000000"/>
          <w:sz w:val="22"/>
          <w:szCs w:val="22"/>
        </w:rPr>
        <w:t xml:space="preserve"> </w:t>
      </w:r>
      <w:r>
        <w:rPr>
          <w:color w:val="000000"/>
          <w:sz w:val="22"/>
          <w:szCs w:val="22"/>
        </w:rPr>
        <w:t>Д</w:t>
      </w:r>
      <w:r w:rsidRPr="003522B4">
        <w:rPr>
          <w:color w:val="000000"/>
          <w:sz w:val="22"/>
          <w:szCs w:val="22"/>
        </w:rPr>
        <w:t>оговор о нижеследующем:</w:t>
      </w:r>
    </w:p>
    <w:p w14:paraId="5683200C" w14:textId="77777777" w:rsidR="00F93DD6" w:rsidRPr="003522B4" w:rsidRDefault="00F93DD6" w:rsidP="00F93DD6">
      <w:pPr>
        <w:jc w:val="center"/>
        <w:rPr>
          <w:b/>
          <w:sz w:val="22"/>
          <w:szCs w:val="22"/>
        </w:rPr>
      </w:pPr>
    </w:p>
    <w:p w14:paraId="7F715B53" w14:textId="77777777" w:rsidR="00F93DD6" w:rsidRPr="003522B4" w:rsidRDefault="00F93DD6" w:rsidP="00F93DD6">
      <w:pPr>
        <w:keepNext/>
        <w:jc w:val="center"/>
        <w:outlineLvl w:val="0"/>
        <w:rPr>
          <w:b/>
          <w:bCs/>
          <w:kern w:val="32"/>
          <w:sz w:val="22"/>
          <w:szCs w:val="22"/>
        </w:rPr>
      </w:pPr>
      <w:r w:rsidRPr="003522B4">
        <w:rPr>
          <w:b/>
          <w:bCs/>
          <w:kern w:val="32"/>
          <w:sz w:val="22"/>
          <w:szCs w:val="22"/>
        </w:rPr>
        <w:t xml:space="preserve">1.  Основные понятия, применяемые в настоящем </w:t>
      </w:r>
      <w:proofErr w:type="spellStart"/>
      <w:r w:rsidRPr="003522B4">
        <w:rPr>
          <w:b/>
          <w:bCs/>
          <w:kern w:val="32"/>
          <w:sz w:val="22"/>
          <w:szCs w:val="22"/>
        </w:rPr>
        <w:t>Сублицензионном</w:t>
      </w:r>
      <w:proofErr w:type="spellEnd"/>
      <w:r w:rsidRPr="003522B4">
        <w:rPr>
          <w:b/>
          <w:bCs/>
          <w:kern w:val="32"/>
          <w:sz w:val="22"/>
          <w:szCs w:val="22"/>
        </w:rPr>
        <w:t xml:space="preserve"> </w:t>
      </w:r>
      <w:r>
        <w:rPr>
          <w:b/>
          <w:bCs/>
          <w:kern w:val="32"/>
          <w:sz w:val="22"/>
          <w:szCs w:val="22"/>
        </w:rPr>
        <w:t>Д</w:t>
      </w:r>
      <w:r w:rsidRPr="003522B4">
        <w:rPr>
          <w:b/>
          <w:bCs/>
          <w:kern w:val="32"/>
          <w:sz w:val="22"/>
          <w:szCs w:val="22"/>
        </w:rPr>
        <w:t>оговоре</w:t>
      </w:r>
    </w:p>
    <w:p w14:paraId="3AC97FBB" w14:textId="77777777" w:rsidR="00F93DD6" w:rsidRPr="003522B4" w:rsidRDefault="00F93DD6" w:rsidP="00F93DD6">
      <w:pPr>
        <w:widowControl/>
        <w:numPr>
          <w:ilvl w:val="1"/>
          <w:numId w:val="22"/>
        </w:numPr>
        <w:autoSpaceDE/>
        <w:autoSpaceDN/>
        <w:ind w:left="0" w:firstLine="0"/>
        <w:jc w:val="both"/>
        <w:rPr>
          <w:sz w:val="22"/>
          <w:szCs w:val="22"/>
        </w:rPr>
      </w:pPr>
      <w:r w:rsidRPr="003522B4">
        <w:rPr>
          <w:b/>
          <w:sz w:val="22"/>
          <w:szCs w:val="22"/>
        </w:rPr>
        <w:t>Программа для ЭВМ</w:t>
      </w:r>
      <w:r w:rsidRPr="003522B4">
        <w:rPr>
          <w:sz w:val="22"/>
          <w:szCs w:val="22"/>
        </w:rPr>
        <w:t xml:space="preserve"> (</w:t>
      </w:r>
      <w:r w:rsidRPr="003522B4">
        <w:rPr>
          <w:b/>
          <w:sz w:val="22"/>
          <w:szCs w:val="22"/>
        </w:rPr>
        <w:t>«программное обеспечение»</w:t>
      </w:r>
      <w:r w:rsidRPr="003522B4">
        <w:rPr>
          <w:sz w:val="22"/>
          <w:szCs w:val="22"/>
        </w:rPr>
        <w:t xml:space="preserve"> или </w:t>
      </w:r>
      <w:r w:rsidRPr="003522B4">
        <w:rPr>
          <w:b/>
          <w:sz w:val="22"/>
          <w:szCs w:val="22"/>
        </w:rPr>
        <w:t>«программа»</w:t>
      </w:r>
      <w:r w:rsidRPr="003522B4">
        <w:rPr>
          <w:sz w:val="22"/>
          <w:szCs w:val="22"/>
        </w:rPr>
        <w:t>) –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14:paraId="5F35F715" w14:textId="77777777" w:rsidR="00F93DD6" w:rsidRPr="003522B4" w:rsidRDefault="00F93DD6" w:rsidP="00F93DD6">
      <w:pPr>
        <w:widowControl/>
        <w:numPr>
          <w:ilvl w:val="1"/>
          <w:numId w:val="22"/>
        </w:numPr>
        <w:autoSpaceDE/>
        <w:autoSpaceDN/>
        <w:ind w:left="0" w:firstLine="0"/>
        <w:jc w:val="both"/>
        <w:rPr>
          <w:sz w:val="22"/>
          <w:szCs w:val="22"/>
        </w:rPr>
      </w:pPr>
      <w:r w:rsidRPr="003522B4">
        <w:rPr>
          <w:b/>
          <w:sz w:val="22"/>
          <w:szCs w:val="22"/>
        </w:rPr>
        <w:t>Стандартная версия программы для ЭВМ</w:t>
      </w:r>
      <w:r w:rsidRPr="003522B4">
        <w:rPr>
          <w:sz w:val="22"/>
          <w:szCs w:val="22"/>
        </w:rPr>
        <w:t xml:space="preserve"> – версия программы для ЭВМ, действующая у Лицензиата, в момент заключения </w:t>
      </w:r>
      <w:proofErr w:type="spellStart"/>
      <w:r w:rsidRPr="003522B4">
        <w:rPr>
          <w:sz w:val="22"/>
          <w:szCs w:val="22"/>
        </w:rPr>
        <w:t>Сублицензионного</w:t>
      </w:r>
      <w:proofErr w:type="spellEnd"/>
      <w:r w:rsidRPr="003522B4">
        <w:rPr>
          <w:sz w:val="22"/>
          <w:szCs w:val="22"/>
        </w:rPr>
        <w:t xml:space="preserve"> </w:t>
      </w:r>
      <w:r>
        <w:rPr>
          <w:sz w:val="22"/>
          <w:szCs w:val="22"/>
        </w:rPr>
        <w:t>Д</w:t>
      </w:r>
      <w:r w:rsidRPr="003522B4">
        <w:rPr>
          <w:sz w:val="22"/>
          <w:szCs w:val="22"/>
        </w:rPr>
        <w:t>оговора.</w:t>
      </w:r>
    </w:p>
    <w:p w14:paraId="3454CBC7" w14:textId="77777777" w:rsidR="00F93DD6" w:rsidRPr="003522B4" w:rsidRDefault="00F93DD6" w:rsidP="00F93DD6">
      <w:pPr>
        <w:widowControl/>
        <w:numPr>
          <w:ilvl w:val="1"/>
          <w:numId w:val="22"/>
        </w:numPr>
        <w:autoSpaceDE/>
        <w:autoSpaceDN/>
        <w:ind w:left="0" w:firstLine="0"/>
        <w:jc w:val="both"/>
        <w:rPr>
          <w:sz w:val="22"/>
          <w:szCs w:val="22"/>
        </w:rPr>
      </w:pPr>
      <w:r w:rsidRPr="003522B4">
        <w:rPr>
          <w:b/>
          <w:sz w:val="22"/>
          <w:szCs w:val="22"/>
        </w:rPr>
        <w:t>Новая версия программы для ЭВМ</w:t>
      </w:r>
      <w:r w:rsidRPr="003522B4">
        <w:rPr>
          <w:sz w:val="22"/>
          <w:szCs w:val="22"/>
        </w:rPr>
        <w:t xml:space="preserve"> – версия программы для ЭВМ, созданная на базе стандартной версии программы в результате произведенных улучшений.</w:t>
      </w:r>
    </w:p>
    <w:p w14:paraId="341A6164" w14:textId="77777777" w:rsidR="00F93DD6" w:rsidRPr="003522B4" w:rsidRDefault="00F93DD6" w:rsidP="00F93DD6">
      <w:pPr>
        <w:widowControl/>
        <w:numPr>
          <w:ilvl w:val="1"/>
          <w:numId w:val="22"/>
        </w:numPr>
        <w:autoSpaceDE/>
        <w:autoSpaceDN/>
        <w:ind w:left="0" w:firstLine="0"/>
        <w:jc w:val="both"/>
        <w:rPr>
          <w:sz w:val="22"/>
          <w:szCs w:val="22"/>
        </w:rPr>
      </w:pPr>
      <w:r w:rsidRPr="003522B4">
        <w:rPr>
          <w:b/>
          <w:sz w:val="22"/>
          <w:szCs w:val="22"/>
        </w:rPr>
        <w:t>Индивидуальная версия программы для ЭВМ</w:t>
      </w:r>
      <w:r w:rsidRPr="003522B4">
        <w:rPr>
          <w:sz w:val="22"/>
          <w:szCs w:val="22"/>
        </w:rPr>
        <w:t xml:space="preserve"> – версия программы для ЭВМ, созданная по индивидуальному заказу.</w:t>
      </w:r>
    </w:p>
    <w:p w14:paraId="731719D5" w14:textId="77777777" w:rsidR="00F93DD6" w:rsidRPr="003522B4" w:rsidRDefault="00F93DD6" w:rsidP="00F93DD6">
      <w:pPr>
        <w:widowControl/>
        <w:numPr>
          <w:ilvl w:val="1"/>
          <w:numId w:val="22"/>
        </w:numPr>
        <w:autoSpaceDE/>
        <w:autoSpaceDN/>
        <w:ind w:left="0" w:firstLine="0"/>
        <w:jc w:val="both"/>
        <w:rPr>
          <w:sz w:val="22"/>
          <w:szCs w:val="22"/>
        </w:rPr>
      </w:pPr>
      <w:r w:rsidRPr="003522B4">
        <w:rPr>
          <w:b/>
          <w:sz w:val="22"/>
          <w:szCs w:val="22"/>
        </w:rPr>
        <w:t>Демонстрационная версия программы</w:t>
      </w:r>
      <w:r w:rsidRPr="003522B4">
        <w:rPr>
          <w:sz w:val="22"/>
          <w:szCs w:val="22"/>
        </w:rPr>
        <w:t xml:space="preserve"> </w:t>
      </w:r>
      <w:r w:rsidRPr="003522B4">
        <w:rPr>
          <w:b/>
          <w:sz w:val="22"/>
          <w:szCs w:val="22"/>
        </w:rPr>
        <w:t xml:space="preserve">для ЭВМ </w:t>
      </w:r>
      <w:r w:rsidRPr="003522B4">
        <w:rPr>
          <w:sz w:val="22"/>
          <w:szCs w:val="22"/>
        </w:rPr>
        <w:t>– показательное изложение программы для ЭВМ, не поддерживающее всех функций программы.</w:t>
      </w:r>
    </w:p>
    <w:p w14:paraId="5846FEC8" w14:textId="77777777" w:rsidR="00F93DD6" w:rsidRPr="003522B4" w:rsidRDefault="00F93DD6" w:rsidP="00F93DD6">
      <w:pPr>
        <w:widowControl/>
        <w:numPr>
          <w:ilvl w:val="1"/>
          <w:numId w:val="22"/>
        </w:numPr>
        <w:autoSpaceDE/>
        <w:autoSpaceDN/>
        <w:ind w:left="0" w:firstLine="0"/>
        <w:jc w:val="both"/>
        <w:rPr>
          <w:sz w:val="22"/>
          <w:szCs w:val="22"/>
        </w:rPr>
      </w:pPr>
      <w:r w:rsidRPr="003522B4">
        <w:rPr>
          <w:b/>
          <w:sz w:val="22"/>
          <w:szCs w:val="22"/>
        </w:rPr>
        <w:t xml:space="preserve">Индивидуальная информация </w:t>
      </w:r>
      <w:r>
        <w:rPr>
          <w:b/>
          <w:sz w:val="22"/>
          <w:szCs w:val="22"/>
        </w:rPr>
        <w:t>Субл</w:t>
      </w:r>
      <w:r w:rsidRPr="003522B4">
        <w:rPr>
          <w:b/>
          <w:sz w:val="22"/>
          <w:szCs w:val="22"/>
        </w:rPr>
        <w:t>ицензиата</w:t>
      </w:r>
      <w:r w:rsidRPr="003522B4">
        <w:rPr>
          <w:sz w:val="22"/>
          <w:szCs w:val="22"/>
        </w:rPr>
        <w:t xml:space="preserve"> - данные, которые </w:t>
      </w:r>
      <w:r>
        <w:rPr>
          <w:sz w:val="22"/>
          <w:szCs w:val="22"/>
        </w:rPr>
        <w:t>Субл</w:t>
      </w:r>
      <w:r w:rsidRPr="003522B4">
        <w:rPr>
          <w:sz w:val="22"/>
          <w:szCs w:val="22"/>
        </w:rPr>
        <w:t xml:space="preserve">ицензиат предоставляет </w:t>
      </w:r>
      <w:r>
        <w:rPr>
          <w:sz w:val="22"/>
          <w:szCs w:val="22"/>
        </w:rPr>
        <w:t>Л</w:t>
      </w:r>
      <w:r w:rsidRPr="003522B4">
        <w:rPr>
          <w:sz w:val="22"/>
          <w:szCs w:val="22"/>
        </w:rPr>
        <w:t>ицензиату для внесения в программное обеспечение, с целью его адаптации к условиям работы в конкретном субъекте федерации, городе, регионе, области, округе, муниципальном образовании, сельском (поселковом) поселении и др.</w:t>
      </w:r>
    </w:p>
    <w:p w14:paraId="36A928FB" w14:textId="77777777" w:rsidR="00F93DD6" w:rsidRPr="003522B4" w:rsidRDefault="00F93DD6" w:rsidP="00F93DD6">
      <w:pPr>
        <w:widowControl/>
        <w:autoSpaceDE/>
        <w:autoSpaceDN/>
        <w:rPr>
          <w:sz w:val="22"/>
          <w:szCs w:val="22"/>
        </w:rPr>
      </w:pPr>
    </w:p>
    <w:p w14:paraId="1295F55C" w14:textId="77777777" w:rsidR="00F93DD6" w:rsidRPr="003522B4" w:rsidRDefault="00F93DD6" w:rsidP="00F93DD6">
      <w:pPr>
        <w:keepNext/>
        <w:jc w:val="center"/>
        <w:outlineLvl w:val="0"/>
        <w:rPr>
          <w:b/>
          <w:bCs/>
          <w:kern w:val="32"/>
          <w:sz w:val="22"/>
          <w:szCs w:val="22"/>
        </w:rPr>
      </w:pPr>
      <w:r w:rsidRPr="003522B4">
        <w:rPr>
          <w:b/>
          <w:bCs/>
          <w:kern w:val="32"/>
          <w:sz w:val="22"/>
          <w:szCs w:val="22"/>
        </w:rPr>
        <w:t xml:space="preserve">2. Предмет </w:t>
      </w:r>
      <w:proofErr w:type="spellStart"/>
      <w:r w:rsidRPr="003522B4">
        <w:rPr>
          <w:b/>
          <w:bCs/>
          <w:kern w:val="32"/>
          <w:sz w:val="22"/>
          <w:szCs w:val="22"/>
        </w:rPr>
        <w:t>Сублицензионного</w:t>
      </w:r>
      <w:proofErr w:type="spellEnd"/>
      <w:r w:rsidRPr="003522B4">
        <w:rPr>
          <w:b/>
          <w:bCs/>
          <w:kern w:val="32"/>
          <w:sz w:val="22"/>
          <w:szCs w:val="22"/>
        </w:rPr>
        <w:t xml:space="preserve"> </w:t>
      </w:r>
      <w:r>
        <w:rPr>
          <w:b/>
          <w:bCs/>
          <w:kern w:val="32"/>
          <w:sz w:val="22"/>
          <w:szCs w:val="22"/>
        </w:rPr>
        <w:t>Д</w:t>
      </w:r>
      <w:r w:rsidRPr="003522B4">
        <w:rPr>
          <w:b/>
          <w:bCs/>
          <w:kern w:val="32"/>
          <w:sz w:val="22"/>
          <w:szCs w:val="22"/>
        </w:rPr>
        <w:t>оговора</w:t>
      </w:r>
    </w:p>
    <w:p w14:paraId="1DF28B89" w14:textId="77777777" w:rsidR="00F93DD6" w:rsidRPr="003522B4" w:rsidRDefault="00F93DD6" w:rsidP="00F93DD6">
      <w:pPr>
        <w:widowControl/>
        <w:numPr>
          <w:ilvl w:val="0"/>
          <w:numId w:val="23"/>
        </w:numPr>
        <w:ind w:left="0" w:firstLine="0"/>
        <w:jc w:val="both"/>
        <w:rPr>
          <w:sz w:val="22"/>
          <w:szCs w:val="22"/>
        </w:rPr>
      </w:pPr>
      <w:r w:rsidRPr="003522B4">
        <w:rPr>
          <w:sz w:val="22"/>
          <w:szCs w:val="22"/>
        </w:rPr>
        <w:t xml:space="preserve">Лицензиат обязуется предоставить Сублицензиату неисключительные права на использование программного обеспечения на условиях настоящего </w:t>
      </w:r>
      <w:proofErr w:type="spellStart"/>
      <w:r w:rsidRPr="003522B4">
        <w:rPr>
          <w:sz w:val="22"/>
          <w:szCs w:val="22"/>
        </w:rPr>
        <w:t>Сублицензионного</w:t>
      </w:r>
      <w:proofErr w:type="spellEnd"/>
      <w:r w:rsidRPr="003522B4">
        <w:rPr>
          <w:sz w:val="22"/>
          <w:szCs w:val="22"/>
        </w:rPr>
        <w:t xml:space="preserve"> Договора и выдать простую (неисключительную) лицензию </w:t>
      </w:r>
      <w:r w:rsidRPr="009918DC">
        <w:rPr>
          <w:sz w:val="22"/>
          <w:szCs w:val="22"/>
        </w:rPr>
        <w:t>средствами факсимильной/электронной связи</w:t>
      </w:r>
      <w:r w:rsidRPr="003522B4">
        <w:rPr>
          <w:sz w:val="22"/>
          <w:szCs w:val="22"/>
        </w:rPr>
        <w:t>, на основании которой (которых) Сублицензиат вправе пользоваться сам и предоставить право использования программным обеспечением своим структурным подразделениям.</w:t>
      </w:r>
    </w:p>
    <w:p w14:paraId="7CDFDAB0" w14:textId="77777777" w:rsidR="00F93DD6" w:rsidRPr="003522B4" w:rsidRDefault="00F93DD6" w:rsidP="00F93DD6">
      <w:pPr>
        <w:widowControl/>
        <w:numPr>
          <w:ilvl w:val="0"/>
          <w:numId w:val="23"/>
        </w:numPr>
        <w:ind w:left="0" w:firstLine="0"/>
        <w:jc w:val="both"/>
        <w:rPr>
          <w:sz w:val="22"/>
          <w:szCs w:val="22"/>
        </w:rPr>
      </w:pPr>
      <w:r w:rsidRPr="003522B4">
        <w:rPr>
          <w:sz w:val="22"/>
          <w:szCs w:val="22"/>
        </w:rPr>
        <w:lastRenderedPageBreak/>
        <w:t xml:space="preserve">Сублицензиат обязуется уплатить Лицензиату вознаграждение за предоставленное право на использование программного обеспечения в размере и на условиях, установленных настоящим </w:t>
      </w:r>
      <w:proofErr w:type="spellStart"/>
      <w:r w:rsidRPr="003522B4">
        <w:rPr>
          <w:sz w:val="22"/>
          <w:szCs w:val="22"/>
        </w:rPr>
        <w:t>Сублицензионным</w:t>
      </w:r>
      <w:proofErr w:type="spellEnd"/>
      <w:r w:rsidRPr="003522B4">
        <w:rPr>
          <w:sz w:val="22"/>
          <w:szCs w:val="22"/>
        </w:rPr>
        <w:t xml:space="preserve"> </w:t>
      </w:r>
      <w:r>
        <w:rPr>
          <w:sz w:val="22"/>
          <w:szCs w:val="22"/>
        </w:rPr>
        <w:t>д</w:t>
      </w:r>
      <w:r w:rsidRPr="003522B4">
        <w:rPr>
          <w:sz w:val="22"/>
          <w:szCs w:val="22"/>
        </w:rPr>
        <w:t>оговором.</w:t>
      </w:r>
    </w:p>
    <w:p w14:paraId="32D57C90" w14:textId="77777777" w:rsidR="00F93DD6" w:rsidRPr="003522B4" w:rsidRDefault="00F93DD6" w:rsidP="00F93DD6">
      <w:pPr>
        <w:widowControl/>
        <w:numPr>
          <w:ilvl w:val="0"/>
          <w:numId w:val="23"/>
        </w:numPr>
        <w:ind w:left="0" w:firstLine="0"/>
        <w:jc w:val="both"/>
        <w:rPr>
          <w:sz w:val="22"/>
          <w:szCs w:val="22"/>
        </w:rPr>
      </w:pPr>
      <w:r w:rsidRPr="003522B4">
        <w:rPr>
          <w:sz w:val="22"/>
          <w:szCs w:val="22"/>
        </w:rPr>
        <w:t xml:space="preserve">Предоставление прав на использование программного обеспечения сопровождается передачей Сублицензиату </w:t>
      </w:r>
      <w:r>
        <w:rPr>
          <w:sz w:val="22"/>
          <w:szCs w:val="22"/>
        </w:rPr>
        <w:t>л</w:t>
      </w:r>
      <w:r w:rsidRPr="003522B4">
        <w:rPr>
          <w:sz w:val="22"/>
          <w:szCs w:val="22"/>
        </w:rPr>
        <w:t>ицензии (либо лицензий) на использование программного обеспечения.</w:t>
      </w:r>
    </w:p>
    <w:p w14:paraId="43186612" w14:textId="77777777" w:rsidR="00F93DD6" w:rsidRPr="003522B4" w:rsidRDefault="00F93DD6" w:rsidP="00F93DD6">
      <w:pPr>
        <w:widowControl/>
        <w:numPr>
          <w:ilvl w:val="0"/>
          <w:numId w:val="23"/>
        </w:numPr>
        <w:ind w:left="0" w:firstLine="0"/>
        <w:jc w:val="both"/>
        <w:rPr>
          <w:sz w:val="22"/>
          <w:szCs w:val="22"/>
        </w:rPr>
      </w:pPr>
      <w:r w:rsidRPr="003522B4">
        <w:rPr>
          <w:sz w:val="22"/>
          <w:szCs w:val="22"/>
        </w:rPr>
        <w:t xml:space="preserve">Перечень передаваемого по </w:t>
      </w:r>
      <w:proofErr w:type="spellStart"/>
      <w:r w:rsidRPr="003522B4">
        <w:rPr>
          <w:sz w:val="22"/>
          <w:szCs w:val="22"/>
        </w:rPr>
        <w:t>Сублицензионному</w:t>
      </w:r>
      <w:proofErr w:type="spellEnd"/>
      <w:r w:rsidRPr="003522B4">
        <w:rPr>
          <w:sz w:val="22"/>
          <w:szCs w:val="22"/>
        </w:rPr>
        <w:t xml:space="preserve"> </w:t>
      </w:r>
      <w:r>
        <w:rPr>
          <w:sz w:val="22"/>
          <w:szCs w:val="22"/>
        </w:rPr>
        <w:t>Д</w:t>
      </w:r>
      <w:r w:rsidRPr="003522B4">
        <w:rPr>
          <w:sz w:val="22"/>
          <w:szCs w:val="22"/>
        </w:rPr>
        <w:t xml:space="preserve">оговору программного обеспечения определен в </w:t>
      </w:r>
      <w:r w:rsidRPr="00847BDB">
        <w:rPr>
          <w:sz w:val="22"/>
          <w:szCs w:val="22"/>
        </w:rPr>
        <w:t xml:space="preserve">Приложении № 1 к </w:t>
      </w:r>
      <w:r w:rsidRPr="00847BDB">
        <w:rPr>
          <w:b/>
          <w:sz w:val="22"/>
          <w:szCs w:val="22"/>
        </w:rPr>
        <w:t xml:space="preserve">Договору поставки № </w:t>
      </w:r>
      <w:r>
        <w:rPr>
          <w:b/>
          <w:sz w:val="22"/>
          <w:szCs w:val="22"/>
        </w:rPr>
        <w:t>_______________</w:t>
      </w:r>
      <w:r w:rsidRPr="00847BDB">
        <w:rPr>
          <w:sz w:val="22"/>
          <w:szCs w:val="22"/>
        </w:rPr>
        <w:t>.</w:t>
      </w:r>
    </w:p>
    <w:p w14:paraId="1A109E80" w14:textId="77777777" w:rsidR="00F93DD6" w:rsidRDefault="00F93DD6" w:rsidP="00F93DD6">
      <w:pPr>
        <w:widowControl/>
        <w:numPr>
          <w:ilvl w:val="1"/>
          <w:numId w:val="27"/>
        </w:numPr>
        <w:tabs>
          <w:tab w:val="clear" w:pos="360"/>
          <w:tab w:val="num" w:pos="0"/>
        </w:tabs>
        <w:ind w:left="0" w:firstLine="0"/>
        <w:jc w:val="both"/>
        <w:rPr>
          <w:sz w:val="22"/>
          <w:szCs w:val="22"/>
        </w:rPr>
      </w:pPr>
      <w:r w:rsidRPr="003522B4">
        <w:rPr>
          <w:sz w:val="22"/>
          <w:szCs w:val="22"/>
        </w:rPr>
        <w:t xml:space="preserve">Объем прав Сублицензиата на использование программного обеспечения установлен настоящим </w:t>
      </w:r>
      <w:proofErr w:type="spellStart"/>
      <w:r w:rsidRPr="003522B4">
        <w:rPr>
          <w:sz w:val="22"/>
          <w:szCs w:val="22"/>
        </w:rPr>
        <w:t>Сублицензионным</w:t>
      </w:r>
      <w:proofErr w:type="spellEnd"/>
      <w:r w:rsidRPr="003522B4">
        <w:rPr>
          <w:sz w:val="22"/>
          <w:szCs w:val="22"/>
        </w:rPr>
        <w:t xml:space="preserve"> </w:t>
      </w:r>
      <w:r>
        <w:rPr>
          <w:sz w:val="22"/>
          <w:szCs w:val="22"/>
        </w:rPr>
        <w:t>д</w:t>
      </w:r>
      <w:r w:rsidRPr="003522B4">
        <w:rPr>
          <w:sz w:val="22"/>
          <w:szCs w:val="22"/>
        </w:rPr>
        <w:t>оговором.</w:t>
      </w:r>
    </w:p>
    <w:p w14:paraId="0A9D65CD" w14:textId="77777777" w:rsidR="00F93DD6" w:rsidRDefault="00F93DD6" w:rsidP="00F93DD6">
      <w:pPr>
        <w:pStyle w:val="af1"/>
        <w:numPr>
          <w:ilvl w:val="1"/>
          <w:numId w:val="27"/>
        </w:numPr>
        <w:tabs>
          <w:tab w:val="clear" w:pos="360"/>
          <w:tab w:val="num" w:pos="0"/>
        </w:tabs>
        <w:ind w:left="0" w:firstLine="0"/>
        <w:jc w:val="both"/>
        <w:rPr>
          <w:sz w:val="22"/>
          <w:szCs w:val="22"/>
        </w:rPr>
      </w:pPr>
      <w:r w:rsidRPr="0041251F">
        <w:rPr>
          <w:sz w:val="22"/>
          <w:szCs w:val="22"/>
        </w:rPr>
        <w:t>Право на использование программ для ЭВМ, предоставляемое (передаваемое) Сублицензиату в соответствии с настоящим Договором, включает использование следующими способами: путем воспроизведения программ для ЭВМ, ограниченного инсталляцией, копированием и запуском программ для ЭВМ в соответствии с лицензионным соглашением для конечного пользователя.</w:t>
      </w:r>
    </w:p>
    <w:p w14:paraId="53572005" w14:textId="77777777" w:rsidR="00F93DD6" w:rsidRPr="00684B4B" w:rsidRDefault="00F93DD6" w:rsidP="00F93DD6">
      <w:pPr>
        <w:pStyle w:val="af1"/>
        <w:ind w:left="360"/>
        <w:rPr>
          <w:sz w:val="22"/>
          <w:szCs w:val="22"/>
        </w:rPr>
      </w:pPr>
    </w:p>
    <w:p w14:paraId="507442A5" w14:textId="77777777" w:rsidR="00F93DD6" w:rsidRPr="003522B4" w:rsidRDefault="00F93DD6" w:rsidP="00F93DD6">
      <w:pPr>
        <w:jc w:val="both"/>
        <w:rPr>
          <w:sz w:val="22"/>
          <w:szCs w:val="22"/>
        </w:rPr>
      </w:pPr>
    </w:p>
    <w:p w14:paraId="172DA430" w14:textId="77777777" w:rsidR="00F93DD6" w:rsidRPr="003522B4" w:rsidRDefault="00F93DD6" w:rsidP="00F93DD6">
      <w:pPr>
        <w:keepNext/>
        <w:widowControl/>
        <w:numPr>
          <w:ilvl w:val="0"/>
          <w:numId w:val="27"/>
        </w:numPr>
        <w:ind w:left="0" w:firstLine="0"/>
        <w:jc w:val="center"/>
        <w:outlineLvl w:val="0"/>
        <w:rPr>
          <w:b/>
          <w:bCs/>
          <w:kern w:val="32"/>
          <w:sz w:val="22"/>
          <w:szCs w:val="22"/>
        </w:rPr>
      </w:pPr>
      <w:r w:rsidRPr="003522B4">
        <w:rPr>
          <w:b/>
          <w:bCs/>
          <w:kern w:val="32"/>
          <w:sz w:val="22"/>
          <w:szCs w:val="22"/>
        </w:rPr>
        <w:t>Права и обязанности Лицензиата</w:t>
      </w:r>
    </w:p>
    <w:p w14:paraId="4D007CA9" w14:textId="77777777" w:rsidR="00F93DD6" w:rsidRPr="003522B4" w:rsidRDefault="00F93DD6" w:rsidP="00F93DD6">
      <w:pPr>
        <w:widowControl/>
        <w:numPr>
          <w:ilvl w:val="1"/>
          <w:numId w:val="24"/>
        </w:numPr>
        <w:tabs>
          <w:tab w:val="clear" w:pos="360"/>
          <w:tab w:val="left" w:pos="426"/>
        </w:tabs>
        <w:autoSpaceDE/>
        <w:autoSpaceDN/>
        <w:ind w:left="0" w:firstLine="0"/>
        <w:jc w:val="both"/>
        <w:rPr>
          <w:b/>
          <w:sz w:val="22"/>
          <w:szCs w:val="22"/>
        </w:rPr>
      </w:pPr>
      <w:r w:rsidRPr="003522B4">
        <w:rPr>
          <w:b/>
          <w:sz w:val="22"/>
          <w:szCs w:val="22"/>
        </w:rPr>
        <w:t>Права Лицензиата:</w:t>
      </w:r>
    </w:p>
    <w:p w14:paraId="26BB3437" w14:textId="77777777" w:rsidR="00F93DD6" w:rsidRPr="003522B4" w:rsidRDefault="00F93DD6" w:rsidP="00F93DD6">
      <w:pPr>
        <w:widowControl/>
        <w:numPr>
          <w:ilvl w:val="2"/>
          <w:numId w:val="24"/>
        </w:numPr>
        <w:tabs>
          <w:tab w:val="num" w:pos="1440"/>
        </w:tabs>
        <w:autoSpaceDE/>
        <w:autoSpaceDN/>
        <w:ind w:left="0" w:firstLine="0"/>
        <w:jc w:val="both"/>
        <w:rPr>
          <w:sz w:val="22"/>
          <w:szCs w:val="22"/>
        </w:rPr>
      </w:pPr>
      <w:r w:rsidRPr="003522B4">
        <w:rPr>
          <w:sz w:val="22"/>
          <w:szCs w:val="22"/>
        </w:rPr>
        <w:t>Лицензиату принадлежат права на использование программного обеспечения, включая использование следующими способами: путем распространения программ для ЭВМ конечным пользователям, находящимся на территории России; путем воспроизведения программ для ЭВМ, ограниченного инсталляцией, копированием и запуском программ для ЭВМ в соответствии с лицензионным соглашением для конечного пользователя, предоставляемое с единственной целью передачи прав использования этим способом конечным пользователя</w:t>
      </w:r>
      <w:r>
        <w:rPr>
          <w:sz w:val="22"/>
          <w:szCs w:val="22"/>
        </w:rPr>
        <w:t>м</w:t>
      </w:r>
      <w:r w:rsidRPr="003522B4">
        <w:rPr>
          <w:sz w:val="22"/>
          <w:szCs w:val="22"/>
        </w:rPr>
        <w:t xml:space="preserve">, находящимся на территории России.  При этом право на использование программы для ЭВМ, в отношении которого предоставляется простая (неисключительная) лицензия, ограничено пределами, предусмотренными лицензионным соглашением для конечного пользователя. Лицензиат гарантирует, что он обладает всеми правами, необходимыми для заключения и исполнения настоящего </w:t>
      </w:r>
      <w:proofErr w:type="spellStart"/>
      <w:r w:rsidRPr="003522B4">
        <w:rPr>
          <w:sz w:val="22"/>
          <w:szCs w:val="22"/>
        </w:rPr>
        <w:t>Сублицензионного</w:t>
      </w:r>
      <w:proofErr w:type="spellEnd"/>
      <w:r w:rsidRPr="003522B4">
        <w:rPr>
          <w:sz w:val="22"/>
          <w:szCs w:val="22"/>
        </w:rPr>
        <w:t xml:space="preserve"> </w:t>
      </w:r>
      <w:r>
        <w:rPr>
          <w:sz w:val="22"/>
          <w:szCs w:val="22"/>
        </w:rPr>
        <w:t>Д</w:t>
      </w:r>
      <w:r w:rsidRPr="003522B4">
        <w:rPr>
          <w:sz w:val="22"/>
          <w:szCs w:val="22"/>
        </w:rPr>
        <w:t>оговора.</w:t>
      </w:r>
    </w:p>
    <w:p w14:paraId="76CEED21" w14:textId="77777777" w:rsidR="00F93DD6" w:rsidRPr="003522B4" w:rsidRDefault="00F93DD6" w:rsidP="00F93DD6">
      <w:pPr>
        <w:widowControl/>
        <w:numPr>
          <w:ilvl w:val="2"/>
          <w:numId w:val="24"/>
        </w:numPr>
        <w:tabs>
          <w:tab w:val="num" w:pos="1440"/>
        </w:tabs>
        <w:autoSpaceDE/>
        <w:autoSpaceDN/>
        <w:ind w:left="0" w:firstLine="0"/>
        <w:jc w:val="both"/>
        <w:rPr>
          <w:sz w:val="22"/>
          <w:szCs w:val="22"/>
        </w:rPr>
      </w:pPr>
      <w:r w:rsidRPr="003522B4">
        <w:rPr>
          <w:sz w:val="22"/>
          <w:szCs w:val="22"/>
        </w:rPr>
        <w:t>Лицензиат вправе требовать выплаты вознаграждения за предоставленное право на использование программного обеспечения.</w:t>
      </w:r>
    </w:p>
    <w:p w14:paraId="7B6C124E" w14:textId="77777777" w:rsidR="00F93DD6" w:rsidRPr="003522B4" w:rsidRDefault="00F93DD6" w:rsidP="00F93DD6">
      <w:pPr>
        <w:widowControl/>
        <w:numPr>
          <w:ilvl w:val="2"/>
          <w:numId w:val="24"/>
        </w:numPr>
        <w:tabs>
          <w:tab w:val="num" w:pos="1440"/>
        </w:tabs>
        <w:autoSpaceDE/>
        <w:autoSpaceDN/>
        <w:ind w:left="0" w:firstLine="0"/>
        <w:jc w:val="both"/>
        <w:rPr>
          <w:sz w:val="22"/>
          <w:szCs w:val="22"/>
        </w:rPr>
      </w:pPr>
      <w:r w:rsidRPr="003522B4">
        <w:rPr>
          <w:sz w:val="22"/>
          <w:szCs w:val="22"/>
        </w:rPr>
        <w:t>В случае нарушения прав Лицензиат вправе осуществлять защиту своих прав в порядке и способами, предусмотренными законом, в том числе Лицензиат вправе требовать от нарушителя возмещения причиненного ущерба, подтвержденного документально.</w:t>
      </w:r>
    </w:p>
    <w:p w14:paraId="7C073C55" w14:textId="77777777" w:rsidR="00F93DD6" w:rsidRPr="003522B4" w:rsidRDefault="00F93DD6" w:rsidP="00F93DD6">
      <w:pPr>
        <w:widowControl/>
        <w:numPr>
          <w:ilvl w:val="1"/>
          <w:numId w:val="24"/>
        </w:numPr>
        <w:tabs>
          <w:tab w:val="clear" w:pos="360"/>
        </w:tabs>
        <w:autoSpaceDE/>
        <w:autoSpaceDN/>
        <w:ind w:left="0" w:firstLine="0"/>
        <w:jc w:val="both"/>
        <w:rPr>
          <w:sz w:val="22"/>
          <w:szCs w:val="22"/>
        </w:rPr>
      </w:pPr>
      <w:r w:rsidRPr="003522B4">
        <w:rPr>
          <w:b/>
          <w:sz w:val="22"/>
          <w:szCs w:val="22"/>
        </w:rPr>
        <w:t>Обязанности Лицензиата:</w:t>
      </w:r>
    </w:p>
    <w:p w14:paraId="3CA28EC7" w14:textId="77777777" w:rsidR="00F93DD6" w:rsidRPr="003522B4" w:rsidRDefault="00F93DD6" w:rsidP="00F93DD6">
      <w:pPr>
        <w:widowControl/>
        <w:numPr>
          <w:ilvl w:val="2"/>
          <w:numId w:val="24"/>
        </w:numPr>
        <w:tabs>
          <w:tab w:val="num" w:pos="1440"/>
        </w:tabs>
        <w:autoSpaceDE/>
        <w:autoSpaceDN/>
        <w:ind w:left="0" w:firstLine="0"/>
        <w:jc w:val="both"/>
        <w:rPr>
          <w:sz w:val="22"/>
          <w:szCs w:val="22"/>
        </w:rPr>
      </w:pPr>
      <w:r w:rsidRPr="003522B4">
        <w:rPr>
          <w:sz w:val="22"/>
          <w:szCs w:val="22"/>
        </w:rPr>
        <w:t xml:space="preserve">Лицензиат обязан предоставить Сублицензиату программное обеспечение для использования </w:t>
      </w:r>
      <w:r>
        <w:rPr>
          <w:sz w:val="22"/>
          <w:szCs w:val="22"/>
        </w:rPr>
        <w:t>в составе, ко</w:t>
      </w:r>
      <w:r w:rsidRPr="003522B4">
        <w:rPr>
          <w:sz w:val="22"/>
          <w:szCs w:val="22"/>
        </w:rPr>
        <w:t>личестве</w:t>
      </w:r>
      <w:r>
        <w:rPr>
          <w:sz w:val="22"/>
          <w:szCs w:val="22"/>
        </w:rPr>
        <w:t xml:space="preserve"> и</w:t>
      </w:r>
      <w:r w:rsidRPr="003522B4">
        <w:rPr>
          <w:sz w:val="22"/>
          <w:szCs w:val="22"/>
        </w:rPr>
        <w:t xml:space="preserve"> в сроки, определенные </w:t>
      </w:r>
      <w:r w:rsidRPr="00847BDB">
        <w:rPr>
          <w:b/>
          <w:sz w:val="22"/>
          <w:szCs w:val="22"/>
        </w:rPr>
        <w:t xml:space="preserve">Договором поставки № </w:t>
      </w:r>
      <w:r>
        <w:rPr>
          <w:b/>
          <w:sz w:val="22"/>
          <w:szCs w:val="22"/>
        </w:rPr>
        <w:t>_____________</w:t>
      </w:r>
      <w:r w:rsidRPr="00847BDB">
        <w:rPr>
          <w:sz w:val="22"/>
          <w:szCs w:val="22"/>
        </w:rPr>
        <w:t>.</w:t>
      </w:r>
    </w:p>
    <w:p w14:paraId="434C328C" w14:textId="77777777" w:rsidR="00F93DD6" w:rsidRPr="0010775C" w:rsidRDefault="00F93DD6" w:rsidP="00F93DD6">
      <w:pPr>
        <w:widowControl/>
        <w:numPr>
          <w:ilvl w:val="2"/>
          <w:numId w:val="25"/>
        </w:numPr>
        <w:autoSpaceDE/>
        <w:autoSpaceDN/>
        <w:ind w:left="0" w:firstLine="0"/>
        <w:jc w:val="both"/>
        <w:rPr>
          <w:sz w:val="22"/>
          <w:szCs w:val="22"/>
        </w:rPr>
      </w:pPr>
      <w:r w:rsidRPr="0010775C">
        <w:rPr>
          <w:sz w:val="22"/>
          <w:szCs w:val="22"/>
        </w:rPr>
        <w:t xml:space="preserve">Лицензиат обязан выдать Сублицензиату лицензию (либо лицензии) на использование программного обеспечения, в которой должны быть отражены основные условия </w:t>
      </w:r>
      <w:proofErr w:type="spellStart"/>
      <w:r w:rsidRPr="0010775C">
        <w:rPr>
          <w:sz w:val="22"/>
          <w:szCs w:val="22"/>
        </w:rPr>
        <w:t>Сублицензионного</w:t>
      </w:r>
      <w:proofErr w:type="spellEnd"/>
      <w:r w:rsidRPr="0010775C">
        <w:rPr>
          <w:sz w:val="22"/>
          <w:szCs w:val="22"/>
        </w:rPr>
        <w:t xml:space="preserve"> договора.</w:t>
      </w:r>
    </w:p>
    <w:p w14:paraId="5D3BFEEC" w14:textId="77777777" w:rsidR="00F93DD6" w:rsidRPr="0010775C" w:rsidRDefault="00F93DD6" w:rsidP="00F93DD6">
      <w:pPr>
        <w:widowControl/>
        <w:numPr>
          <w:ilvl w:val="2"/>
          <w:numId w:val="25"/>
        </w:numPr>
        <w:autoSpaceDE/>
        <w:autoSpaceDN/>
        <w:ind w:left="0" w:firstLine="0"/>
        <w:jc w:val="both"/>
        <w:rPr>
          <w:sz w:val="22"/>
          <w:szCs w:val="22"/>
        </w:rPr>
      </w:pPr>
      <w:r w:rsidRPr="0010775C">
        <w:rPr>
          <w:sz w:val="22"/>
          <w:szCs w:val="22"/>
        </w:rPr>
        <w:t xml:space="preserve">Техническая поддержка Сублицензиату по программному обеспечению оказывается Правообладателем. </w:t>
      </w:r>
    </w:p>
    <w:p w14:paraId="61AF8A4F" w14:textId="77777777" w:rsidR="00F93DD6" w:rsidRPr="003522B4" w:rsidRDefault="00F93DD6" w:rsidP="00F93DD6">
      <w:pPr>
        <w:widowControl/>
        <w:numPr>
          <w:ilvl w:val="2"/>
          <w:numId w:val="25"/>
        </w:numPr>
        <w:autoSpaceDE/>
        <w:autoSpaceDN/>
        <w:ind w:left="0" w:firstLine="0"/>
        <w:jc w:val="both"/>
        <w:rPr>
          <w:sz w:val="22"/>
          <w:szCs w:val="22"/>
        </w:rPr>
      </w:pPr>
      <w:r w:rsidRPr="0010775C">
        <w:rPr>
          <w:sz w:val="22"/>
          <w:szCs w:val="22"/>
        </w:rPr>
        <w:t xml:space="preserve"> Обеспечить неразглашение персональной информации о Сублицензиате, его работниках или партнерах, а также иной информации (в </w:t>
      </w:r>
      <w:proofErr w:type="spellStart"/>
      <w:r w:rsidRPr="0010775C">
        <w:rPr>
          <w:sz w:val="22"/>
          <w:szCs w:val="22"/>
        </w:rPr>
        <w:t>т.ч</w:t>
      </w:r>
      <w:proofErr w:type="spellEnd"/>
      <w:r w:rsidRPr="0010775C">
        <w:rPr>
          <w:sz w:val="22"/>
          <w:szCs w:val="22"/>
        </w:rPr>
        <w:t>. о модели компьютеров, об установленных на них иных программных продуктах, пользовательских настройках или хранящихся на компьютерах данных),</w:t>
      </w:r>
      <w:r w:rsidRPr="003522B4">
        <w:rPr>
          <w:sz w:val="22"/>
          <w:szCs w:val="22"/>
        </w:rPr>
        <w:t xml:space="preserve"> ставшей известной Лицензиату в процессе исполнения или заключения </w:t>
      </w:r>
      <w:proofErr w:type="spellStart"/>
      <w:r w:rsidRPr="003522B4">
        <w:rPr>
          <w:sz w:val="22"/>
          <w:szCs w:val="22"/>
        </w:rPr>
        <w:t>Сублицензионного</w:t>
      </w:r>
      <w:proofErr w:type="spellEnd"/>
      <w:r w:rsidRPr="003522B4">
        <w:rPr>
          <w:sz w:val="22"/>
          <w:szCs w:val="22"/>
        </w:rPr>
        <w:t xml:space="preserve"> </w:t>
      </w:r>
      <w:r>
        <w:rPr>
          <w:sz w:val="22"/>
          <w:szCs w:val="22"/>
        </w:rPr>
        <w:t>Д</w:t>
      </w:r>
      <w:r w:rsidRPr="003522B4">
        <w:rPr>
          <w:sz w:val="22"/>
          <w:szCs w:val="22"/>
        </w:rPr>
        <w:t xml:space="preserve">оговора. Использовать указанную </w:t>
      </w:r>
      <w:r w:rsidRPr="003522B4">
        <w:rPr>
          <w:sz w:val="22"/>
          <w:szCs w:val="22"/>
        </w:rPr>
        <w:lastRenderedPageBreak/>
        <w:t xml:space="preserve">информацию только для того, чтобы исполнить </w:t>
      </w:r>
      <w:proofErr w:type="spellStart"/>
      <w:r w:rsidRPr="003522B4">
        <w:rPr>
          <w:sz w:val="22"/>
          <w:szCs w:val="22"/>
        </w:rPr>
        <w:t>Сублицензионный</w:t>
      </w:r>
      <w:proofErr w:type="spellEnd"/>
      <w:r w:rsidRPr="003522B4">
        <w:rPr>
          <w:sz w:val="22"/>
          <w:szCs w:val="22"/>
        </w:rPr>
        <w:t xml:space="preserve"> </w:t>
      </w:r>
      <w:r>
        <w:rPr>
          <w:sz w:val="22"/>
          <w:szCs w:val="22"/>
        </w:rPr>
        <w:t>Д</w:t>
      </w:r>
      <w:r w:rsidRPr="003522B4">
        <w:rPr>
          <w:sz w:val="22"/>
          <w:szCs w:val="22"/>
        </w:rPr>
        <w:t>оговор, не использовать ни в каких других целях, позволяющих третьим лицам идентифицировать Лицензиата.</w:t>
      </w:r>
    </w:p>
    <w:p w14:paraId="2659EC17" w14:textId="77777777" w:rsidR="00F93DD6" w:rsidRPr="003522B4" w:rsidRDefault="00F93DD6" w:rsidP="00F93DD6">
      <w:pPr>
        <w:widowControl/>
        <w:autoSpaceDE/>
        <w:autoSpaceDN/>
        <w:rPr>
          <w:sz w:val="22"/>
          <w:szCs w:val="22"/>
        </w:rPr>
      </w:pPr>
    </w:p>
    <w:p w14:paraId="62C2FDB4" w14:textId="77777777" w:rsidR="00F93DD6" w:rsidRPr="003522B4" w:rsidRDefault="00F93DD6" w:rsidP="00F93DD6">
      <w:pPr>
        <w:widowControl/>
        <w:numPr>
          <w:ilvl w:val="0"/>
          <w:numId w:val="25"/>
        </w:numPr>
        <w:ind w:left="0" w:firstLine="0"/>
        <w:jc w:val="center"/>
        <w:rPr>
          <w:b/>
          <w:sz w:val="22"/>
          <w:szCs w:val="22"/>
        </w:rPr>
      </w:pPr>
      <w:r w:rsidRPr="003522B4">
        <w:rPr>
          <w:b/>
          <w:sz w:val="22"/>
          <w:szCs w:val="22"/>
        </w:rPr>
        <w:t>Права и обязанности Сублицензиата</w:t>
      </w:r>
    </w:p>
    <w:p w14:paraId="6D8BC9F0" w14:textId="77777777" w:rsidR="00F93DD6" w:rsidRPr="003522B4" w:rsidRDefault="00F93DD6" w:rsidP="00F93DD6">
      <w:pPr>
        <w:widowControl/>
        <w:numPr>
          <w:ilvl w:val="1"/>
          <w:numId w:val="26"/>
        </w:numPr>
        <w:ind w:left="0" w:firstLine="0"/>
        <w:jc w:val="both"/>
        <w:rPr>
          <w:b/>
          <w:sz w:val="22"/>
          <w:szCs w:val="22"/>
        </w:rPr>
      </w:pPr>
      <w:r w:rsidRPr="003522B4">
        <w:rPr>
          <w:b/>
          <w:sz w:val="22"/>
          <w:szCs w:val="22"/>
        </w:rPr>
        <w:t>Сублицензиат вправе:</w:t>
      </w:r>
    </w:p>
    <w:p w14:paraId="26CEFD71" w14:textId="77777777" w:rsidR="00F93DD6" w:rsidRPr="003522B4" w:rsidRDefault="00F93DD6" w:rsidP="00F93DD6">
      <w:pPr>
        <w:widowControl/>
        <w:numPr>
          <w:ilvl w:val="2"/>
          <w:numId w:val="26"/>
        </w:numPr>
        <w:autoSpaceDE/>
        <w:autoSpaceDN/>
        <w:ind w:left="0" w:firstLine="0"/>
        <w:jc w:val="both"/>
        <w:rPr>
          <w:sz w:val="22"/>
          <w:szCs w:val="22"/>
        </w:rPr>
      </w:pPr>
      <w:r w:rsidRPr="003522B4">
        <w:rPr>
          <w:sz w:val="22"/>
          <w:szCs w:val="22"/>
        </w:rPr>
        <w:t>Осуществлять эксплуатацию программного обеспечения в соответствии с его назначением, в том числе запись и хранение в памяти ЭВМ.</w:t>
      </w:r>
    </w:p>
    <w:p w14:paraId="6DDD9843" w14:textId="77777777" w:rsidR="00F93DD6" w:rsidRPr="003522B4" w:rsidRDefault="00F93DD6" w:rsidP="00F93DD6">
      <w:pPr>
        <w:widowControl/>
        <w:numPr>
          <w:ilvl w:val="2"/>
          <w:numId w:val="26"/>
        </w:numPr>
        <w:autoSpaceDE/>
        <w:autoSpaceDN/>
        <w:ind w:left="0" w:firstLine="0"/>
        <w:jc w:val="both"/>
        <w:rPr>
          <w:sz w:val="22"/>
          <w:szCs w:val="22"/>
        </w:rPr>
      </w:pPr>
      <w:r w:rsidRPr="003522B4">
        <w:rPr>
          <w:sz w:val="22"/>
          <w:szCs w:val="22"/>
        </w:rPr>
        <w:t>Изготовить копию программы при условии, что эта копия предназначена только для архивных целей и для замены правомерно приобретенного экземпляра в случаях, когда оригинал программы утерян, уничтожен или стал непригоден для использования. При этом копия программы не может быть использована для иных целей, кроме целей</w:t>
      </w:r>
      <w:r>
        <w:rPr>
          <w:sz w:val="22"/>
          <w:szCs w:val="22"/>
        </w:rPr>
        <w:t>,</w:t>
      </w:r>
      <w:r w:rsidRPr="003522B4">
        <w:rPr>
          <w:sz w:val="22"/>
          <w:szCs w:val="22"/>
        </w:rPr>
        <w:t xml:space="preserve"> указанных в настоящем </w:t>
      </w:r>
      <w:proofErr w:type="spellStart"/>
      <w:r w:rsidRPr="003522B4">
        <w:rPr>
          <w:sz w:val="22"/>
          <w:szCs w:val="22"/>
        </w:rPr>
        <w:t>Сублицензионном</w:t>
      </w:r>
      <w:proofErr w:type="spellEnd"/>
      <w:r w:rsidRPr="003522B4">
        <w:rPr>
          <w:sz w:val="22"/>
          <w:szCs w:val="22"/>
        </w:rPr>
        <w:t xml:space="preserve"> </w:t>
      </w:r>
      <w:r>
        <w:rPr>
          <w:sz w:val="22"/>
          <w:szCs w:val="22"/>
        </w:rPr>
        <w:t>Д</w:t>
      </w:r>
      <w:r w:rsidRPr="003522B4">
        <w:rPr>
          <w:sz w:val="22"/>
          <w:szCs w:val="22"/>
        </w:rPr>
        <w:t>оговоре и должна быть возвращена Лицензиату либо уничтожена в случае, если владение экземпляром этой программы перестает быть правомерным.</w:t>
      </w:r>
    </w:p>
    <w:p w14:paraId="692735BA" w14:textId="77777777" w:rsidR="00F93DD6" w:rsidRPr="003522B4" w:rsidRDefault="00F93DD6" w:rsidP="00F93DD6">
      <w:pPr>
        <w:widowControl/>
        <w:numPr>
          <w:ilvl w:val="1"/>
          <w:numId w:val="26"/>
        </w:numPr>
        <w:ind w:left="0" w:firstLine="0"/>
        <w:jc w:val="both"/>
        <w:rPr>
          <w:b/>
          <w:sz w:val="22"/>
          <w:szCs w:val="22"/>
        </w:rPr>
      </w:pPr>
      <w:r w:rsidRPr="003522B4">
        <w:rPr>
          <w:b/>
          <w:sz w:val="22"/>
          <w:szCs w:val="22"/>
        </w:rPr>
        <w:t>Сублицензиат обязан:</w:t>
      </w:r>
    </w:p>
    <w:p w14:paraId="20451649" w14:textId="77777777" w:rsidR="00F93DD6" w:rsidRPr="003522B4" w:rsidRDefault="00F93DD6" w:rsidP="00F93DD6">
      <w:pPr>
        <w:widowControl/>
        <w:numPr>
          <w:ilvl w:val="2"/>
          <w:numId w:val="26"/>
        </w:numPr>
        <w:ind w:left="0" w:firstLine="0"/>
        <w:jc w:val="both"/>
        <w:rPr>
          <w:sz w:val="22"/>
          <w:szCs w:val="22"/>
        </w:rPr>
      </w:pPr>
      <w:r w:rsidRPr="003522B4">
        <w:rPr>
          <w:sz w:val="22"/>
          <w:szCs w:val="22"/>
        </w:rPr>
        <w:t>Не допускать действий, влекущих за собой нарушение прав Лицензиата.</w:t>
      </w:r>
    </w:p>
    <w:p w14:paraId="1574AFB6" w14:textId="77777777" w:rsidR="00F93DD6" w:rsidRPr="003522B4" w:rsidRDefault="00F93DD6" w:rsidP="00F93DD6">
      <w:pPr>
        <w:widowControl/>
        <w:numPr>
          <w:ilvl w:val="2"/>
          <w:numId w:val="26"/>
        </w:numPr>
        <w:ind w:left="0" w:firstLine="0"/>
        <w:jc w:val="both"/>
        <w:rPr>
          <w:sz w:val="22"/>
          <w:szCs w:val="22"/>
        </w:rPr>
      </w:pPr>
      <w:r w:rsidRPr="003522B4">
        <w:rPr>
          <w:sz w:val="22"/>
          <w:szCs w:val="22"/>
        </w:rPr>
        <w:t xml:space="preserve">Своевременно производить оплату вознаграждения за право пользования программным обеспечением в соответствии с условиями настоящего </w:t>
      </w:r>
      <w:proofErr w:type="spellStart"/>
      <w:r w:rsidRPr="003522B4">
        <w:rPr>
          <w:sz w:val="22"/>
          <w:szCs w:val="22"/>
        </w:rPr>
        <w:t>Сублицензионного</w:t>
      </w:r>
      <w:proofErr w:type="spellEnd"/>
      <w:r w:rsidRPr="003522B4">
        <w:rPr>
          <w:sz w:val="22"/>
          <w:szCs w:val="22"/>
        </w:rPr>
        <w:t xml:space="preserve"> </w:t>
      </w:r>
      <w:r>
        <w:rPr>
          <w:sz w:val="22"/>
          <w:szCs w:val="22"/>
        </w:rPr>
        <w:t>Д</w:t>
      </w:r>
      <w:r w:rsidRPr="003522B4">
        <w:rPr>
          <w:sz w:val="22"/>
          <w:szCs w:val="22"/>
        </w:rPr>
        <w:t xml:space="preserve">оговора. </w:t>
      </w:r>
    </w:p>
    <w:p w14:paraId="38858DA5" w14:textId="77777777" w:rsidR="00F93DD6" w:rsidRPr="003522B4" w:rsidRDefault="00F93DD6" w:rsidP="00F93DD6">
      <w:pPr>
        <w:jc w:val="center"/>
        <w:rPr>
          <w:sz w:val="22"/>
          <w:szCs w:val="22"/>
        </w:rPr>
      </w:pPr>
    </w:p>
    <w:p w14:paraId="7697B314" w14:textId="77777777" w:rsidR="00F93DD6" w:rsidRPr="003522B4" w:rsidRDefault="00F93DD6" w:rsidP="00F93DD6">
      <w:pPr>
        <w:keepNext/>
        <w:widowControl/>
        <w:numPr>
          <w:ilvl w:val="0"/>
          <w:numId w:val="26"/>
        </w:numPr>
        <w:autoSpaceDE/>
        <w:autoSpaceDN/>
        <w:ind w:left="0" w:firstLine="0"/>
        <w:jc w:val="center"/>
        <w:rPr>
          <w:b/>
          <w:sz w:val="22"/>
          <w:szCs w:val="22"/>
        </w:rPr>
      </w:pPr>
      <w:r w:rsidRPr="003522B4">
        <w:rPr>
          <w:b/>
          <w:sz w:val="22"/>
          <w:szCs w:val="22"/>
        </w:rPr>
        <w:t xml:space="preserve">Цена </w:t>
      </w:r>
      <w:proofErr w:type="spellStart"/>
      <w:r w:rsidRPr="003522B4">
        <w:rPr>
          <w:b/>
          <w:sz w:val="22"/>
          <w:szCs w:val="22"/>
        </w:rPr>
        <w:t>Сублицензионного</w:t>
      </w:r>
      <w:proofErr w:type="spellEnd"/>
      <w:r w:rsidRPr="003522B4">
        <w:rPr>
          <w:b/>
          <w:sz w:val="22"/>
          <w:szCs w:val="22"/>
        </w:rPr>
        <w:t xml:space="preserve"> Договора.  Порядок расчетов</w:t>
      </w:r>
    </w:p>
    <w:p w14:paraId="34BDF2B0" w14:textId="77777777" w:rsidR="00F93DD6" w:rsidRPr="00847BDB" w:rsidRDefault="00F93DD6" w:rsidP="00F93DD6">
      <w:pPr>
        <w:widowControl/>
        <w:numPr>
          <w:ilvl w:val="1"/>
          <w:numId w:val="26"/>
        </w:numPr>
        <w:tabs>
          <w:tab w:val="num" w:pos="1440"/>
        </w:tabs>
        <w:ind w:left="0" w:firstLine="0"/>
        <w:jc w:val="both"/>
        <w:rPr>
          <w:sz w:val="22"/>
          <w:szCs w:val="22"/>
        </w:rPr>
      </w:pPr>
      <w:r w:rsidRPr="003522B4">
        <w:rPr>
          <w:sz w:val="22"/>
          <w:szCs w:val="22"/>
        </w:rPr>
        <w:t xml:space="preserve">Размер вознаграждения, подлежащего уплате Лицензиату за предоставление неисключительного права на использование программного обеспечения, определяется в соответствии с </w:t>
      </w:r>
      <w:r w:rsidRPr="00847BDB">
        <w:rPr>
          <w:b/>
          <w:sz w:val="22"/>
          <w:szCs w:val="22"/>
        </w:rPr>
        <w:t xml:space="preserve">Договором поставки № </w:t>
      </w:r>
      <w:r>
        <w:rPr>
          <w:b/>
          <w:sz w:val="22"/>
          <w:szCs w:val="22"/>
        </w:rPr>
        <w:t>____________</w:t>
      </w:r>
      <w:r w:rsidRPr="00847BDB">
        <w:rPr>
          <w:b/>
          <w:sz w:val="22"/>
          <w:szCs w:val="22"/>
        </w:rPr>
        <w:t>,</w:t>
      </w:r>
      <w:r w:rsidRPr="003522B4">
        <w:rPr>
          <w:sz w:val="22"/>
          <w:szCs w:val="22"/>
        </w:rPr>
        <w:t xml:space="preserve"> НДС не облагается на основании пункта 2 подпункта 26 ст.149 Налогового кодекса РФ.</w:t>
      </w:r>
    </w:p>
    <w:p w14:paraId="76141D7B" w14:textId="77777777" w:rsidR="00F93DD6" w:rsidRPr="00847BDB" w:rsidRDefault="00F93DD6" w:rsidP="00F93DD6">
      <w:pPr>
        <w:widowControl/>
        <w:numPr>
          <w:ilvl w:val="1"/>
          <w:numId w:val="26"/>
        </w:numPr>
        <w:tabs>
          <w:tab w:val="num" w:pos="1440"/>
        </w:tabs>
        <w:ind w:left="0" w:firstLine="0"/>
        <w:jc w:val="both"/>
        <w:rPr>
          <w:sz w:val="22"/>
          <w:szCs w:val="22"/>
        </w:rPr>
      </w:pPr>
      <w:r w:rsidRPr="003522B4">
        <w:rPr>
          <w:sz w:val="22"/>
          <w:szCs w:val="22"/>
        </w:rPr>
        <w:t xml:space="preserve">Сублицензиат производит оплату вознаграждения по </w:t>
      </w:r>
      <w:proofErr w:type="spellStart"/>
      <w:r w:rsidRPr="003522B4">
        <w:rPr>
          <w:sz w:val="22"/>
          <w:szCs w:val="22"/>
        </w:rPr>
        <w:t>Сублицензионному</w:t>
      </w:r>
      <w:proofErr w:type="spellEnd"/>
      <w:r w:rsidRPr="003522B4">
        <w:rPr>
          <w:sz w:val="22"/>
          <w:szCs w:val="22"/>
        </w:rPr>
        <w:t xml:space="preserve"> </w:t>
      </w:r>
      <w:r>
        <w:rPr>
          <w:sz w:val="22"/>
          <w:szCs w:val="22"/>
        </w:rPr>
        <w:t>д</w:t>
      </w:r>
      <w:r w:rsidRPr="003522B4">
        <w:rPr>
          <w:sz w:val="22"/>
          <w:szCs w:val="22"/>
        </w:rPr>
        <w:t xml:space="preserve">оговору на основании счетов, предъявленных к оплате Лицензиатом в порядке, указанном в </w:t>
      </w:r>
      <w:r w:rsidRPr="00847BDB">
        <w:rPr>
          <w:b/>
          <w:sz w:val="22"/>
          <w:szCs w:val="22"/>
        </w:rPr>
        <w:t xml:space="preserve">Договоре поставки № </w:t>
      </w:r>
      <w:r>
        <w:rPr>
          <w:b/>
          <w:sz w:val="22"/>
          <w:szCs w:val="22"/>
        </w:rPr>
        <w:t>_____________________</w:t>
      </w:r>
      <w:r w:rsidRPr="00847BDB">
        <w:rPr>
          <w:b/>
          <w:sz w:val="22"/>
          <w:szCs w:val="22"/>
        </w:rPr>
        <w:t>.</w:t>
      </w:r>
    </w:p>
    <w:p w14:paraId="7CBBE5D3" w14:textId="77777777" w:rsidR="00F93DD6" w:rsidRPr="003522B4" w:rsidRDefault="00F93DD6" w:rsidP="00F93DD6">
      <w:pPr>
        <w:widowControl/>
        <w:numPr>
          <w:ilvl w:val="1"/>
          <w:numId w:val="26"/>
        </w:numPr>
        <w:tabs>
          <w:tab w:val="num" w:pos="1440"/>
        </w:tabs>
        <w:ind w:left="0" w:firstLine="0"/>
        <w:jc w:val="both"/>
        <w:rPr>
          <w:sz w:val="22"/>
          <w:szCs w:val="22"/>
        </w:rPr>
      </w:pPr>
      <w:r w:rsidRPr="003522B4">
        <w:rPr>
          <w:sz w:val="22"/>
          <w:szCs w:val="22"/>
        </w:rPr>
        <w:t xml:space="preserve">Цена настоящего </w:t>
      </w:r>
      <w:proofErr w:type="spellStart"/>
      <w:r w:rsidRPr="003522B4">
        <w:rPr>
          <w:sz w:val="22"/>
          <w:szCs w:val="22"/>
        </w:rPr>
        <w:t>Сублицензионного</w:t>
      </w:r>
      <w:proofErr w:type="spellEnd"/>
      <w:r w:rsidRPr="003522B4">
        <w:rPr>
          <w:sz w:val="22"/>
          <w:szCs w:val="22"/>
        </w:rPr>
        <w:t xml:space="preserve"> </w:t>
      </w:r>
      <w:r>
        <w:rPr>
          <w:sz w:val="22"/>
          <w:szCs w:val="22"/>
        </w:rPr>
        <w:t>д</w:t>
      </w:r>
      <w:r w:rsidRPr="003522B4">
        <w:rPr>
          <w:sz w:val="22"/>
          <w:szCs w:val="22"/>
        </w:rPr>
        <w:t xml:space="preserve">оговора определяется в валюте Российской Федерации (рубли). Датой осуществления платежа признается дата </w:t>
      </w:r>
      <w:r>
        <w:rPr>
          <w:sz w:val="22"/>
          <w:szCs w:val="22"/>
        </w:rPr>
        <w:t>поступления</w:t>
      </w:r>
      <w:r w:rsidRPr="003522B4">
        <w:rPr>
          <w:sz w:val="22"/>
          <w:szCs w:val="22"/>
        </w:rPr>
        <w:t xml:space="preserve"> денежных средств</w:t>
      </w:r>
      <w:r>
        <w:rPr>
          <w:sz w:val="22"/>
          <w:szCs w:val="22"/>
        </w:rPr>
        <w:t xml:space="preserve"> на</w:t>
      </w:r>
      <w:r w:rsidRPr="003522B4">
        <w:rPr>
          <w:sz w:val="22"/>
          <w:szCs w:val="22"/>
        </w:rPr>
        <w:t xml:space="preserve"> </w:t>
      </w:r>
      <w:r>
        <w:rPr>
          <w:sz w:val="22"/>
          <w:szCs w:val="22"/>
        </w:rPr>
        <w:t xml:space="preserve">корреспондентский счет банка, обслуживающего </w:t>
      </w:r>
      <w:r w:rsidRPr="003522B4">
        <w:rPr>
          <w:sz w:val="22"/>
          <w:szCs w:val="22"/>
        </w:rPr>
        <w:t>Лицензиата.</w:t>
      </w:r>
    </w:p>
    <w:p w14:paraId="4F6CD074" w14:textId="77777777" w:rsidR="00F93DD6" w:rsidRPr="003522B4" w:rsidRDefault="00F93DD6" w:rsidP="00F93DD6">
      <w:pPr>
        <w:widowControl/>
        <w:autoSpaceDE/>
        <w:autoSpaceDN/>
        <w:rPr>
          <w:b/>
          <w:sz w:val="22"/>
          <w:szCs w:val="22"/>
        </w:rPr>
      </w:pPr>
    </w:p>
    <w:p w14:paraId="1C85D546" w14:textId="77777777" w:rsidR="00F93DD6" w:rsidRPr="003522B4" w:rsidRDefault="00F93DD6" w:rsidP="00F93DD6">
      <w:pPr>
        <w:widowControl/>
        <w:numPr>
          <w:ilvl w:val="0"/>
          <w:numId w:val="29"/>
        </w:numPr>
        <w:ind w:left="0" w:firstLine="0"/>
        <w:jc w:val="center"/>
        <w:rPr>
          <w:b/>
          <w:sz w:val="22"/>
          <w:szCs w:val="22"/>
        </w:rPr>
      </w:pPr>
      <w:r w:rsidRPr="003522B4">
        <w:rPr>
          <w:b/>
          <w:sz w:val="22"/>
          <w:szCs w:val="22"/>
        </w:rPr>
        <w:t>Порядок сдачи и приемки экземпляров программного обеспечения</w:t>
      </w:r>
    </w:p>
    <w:p w14:paraId="55539DD1" w14:textId="77777777" w:rsidR="00F93DD6" w:rsidRPr="007B5986" w:rsidRDefault="00F93DD6" w:rsidP="00F93DD6">
      <w:pPr>
        <w:widowControl/>
        <w:numPr>
          <w:ilvl w:val="1"/>
          <w:numId w:val="29"/>
        </w:numPr>
        <w:tabs>
          <w:tab w:val="clear" w:pos="1440"/>
        </w:tabs>
        <w:ind w:left="0" w:firstLine="0"/>
        <w:jc w:val="both"/>
        <w:rPr>
          <w:b/>
          <w:bCs/>
          <w:sz w:val="22"/>
          <w:szCs w:val="22"/>
        </w:rPr>
      </w:pPr>
      <w:r w:rsidRPr="003522B4">
        <w:rPr>
          <w:sz w:val="22"/>
          <w:szCs w:val="22"/>
        </w:rPr>
        <w:t xml:space="preserve">Программное обеспечение передаётся представителю Сублицензиата </w:t>
      </w:r>
      <w:r w:rsidRPr="000420CA">
        <w:rPr>
          <w:sz w:val="22"/>
          <w:szCs w:val="22"/>
        </w:rPr>
        <w:t xml:space="preserve">средствами факсимильной/электронной связи </w:t>
      </w:r>
      <w:r>
        <w:rPr>
          <w:sz w:val="22"/>
          <w:szCs w:val="22"/>
        </w:rPr>
        <w:t xml:space="preserve">не позже предоставления </w:t>
      </w:r>
      <w:r w:rsidRPr="003522B4">
        <w:rPr>
          <w:sz w:val="22"/>
          <w:szCs w:val="22"/>
        </w:rPr>
        <w:t>Акта приема-передачи</w:t>
      </w:r>
      <w:r>
        <w:rPr>
          <w:sz w:val="22"/>
          <w:szCs w:val="22"/>
        </w:rPr>
        <w:t xml:space="preserve"> прав использования ПО</w:t>
      </w:r>
      <w:r w:rsidRPr="003522B4">
        <w:rPr>
          <w:sz w:val="22"/>
          <w:szCs w:val="22"/>
        </w:rPr>
        <w:t xml:space="preserve">. </w:t>
      </w:r>
      <w:r>
        <w:rPr>
          <w:sz w:val="22"/>
          <w:szCs w:val="22"/>
        </w:rPr>
        <w:t xml:space="preserve">Форма </w:t>
      </w:r>
      <w:r w:rsidRPr="003522B4">
        <w:rPr>
          <w:sz w:val="22"/>
          <w:szCs w:val="22"/>
        </w:rPr>
        <w:t>Акт</w:t>
      </w:r>
      <w:r>
        <w:rPr>
          <w:sz w:val="22"/>
          <w:szCs w:val="22"/>
        </w:rPr>
        <w:t>а</w:t>
      </w:r>
      <w:r w:rsidRPr="003522B4">
        <w:rPr>
          <w:sz w:val="22"/>
          <w:szCs w:val="22"/>
        </w:rPr>
        <w:t xml:space="preserve"> приема-передачи </w:t>
      </w:r>
      <w:r>
        <w:rPr>
          <w:sz w:val="22"/>
          <w:szCs w:val="22"/>
        </w:rPr>
        <w:t>представлена в Приложении № 3</w:t>
      </w:r>
      <w:r w:rsidRPr="007B5986">
        <w:t xml:space="preserve"> </w:t>
      </w:r>
      <w:r w:rsidRPr="007B5986">
        <w:rPr>
          <w:sz w:val="22"/>
          <w:szCs w:val="22"/>
        </w:rPr>
        <w:t xml:space="preserve">к </w:t>
      </w:r>
      <w:r w:rsidRPr="007B5986">
        <w:rPr>
          <w:b/>
          <w:bCs/>
          <w:sz w:val="22"/>
          <w:szCs w:val="22"/>
        </w:rPr>
        <w:t>Договору поставки № _______________.</w:t>
      </w:r>
    </w:p>
    <w:p w14:paraId="03DA4E65" w14:textId="77777777" w:rsidR="00F93DD6" w:rsidRPr="003522B4" w:rsidRDefault="00F93DD6" w:rsidP="00F93DD6">
      <w:pPr>
        <w:widowControl/>
        <w:numPr>
          <w:ilvl w:val="1"/>
          <w:numId w:val="29"/>
        </w:numPr>
        <w:tabs>
          <w:tab w:val="clear" w:pos="1440"/>
        </w:tabs>
        <w:ind w:left="0" w:firstLine="0"/>
        <w:jc w:val="both"/>
        <w:rPr>
          <w:sz w:val="22"/>
          <w:szCs w:val="22"/>
        </w:rPr>
      </w:pPr>
      <w:r w:rsidRPr="003522B4">
        <w:rPr>
          <w:sz w:val="22"/>
          <w:szCs w:val="22"/>
        </w:rPr>
        <w:t xml:space="preserve">Датой получения программного обеспечения Сублицензиатом считается дата подписания сторонами </w:t>
      </w:r>
      <w:r w:rsidRPr="007B5986">
        <w:rPr>
          <w:sz w:val="22"/>
          <w:szCs w:val="22"/>
        </w:rPr>
        <w:t>Акта приема-передачи прав использования ПО</w:t>
      </w:r>
      <w:r w:rsidRPr="003522B4">
        <w:rPr>
          <w:sz w:val="22"/>
          <w:szCs w:val="22"/>
        </w:rPr>
        <w:t>.</w:t>
      </w:r>
    </w:p>
    <w:p w14:paraId="68FE28A5" w14:textId="77777777" w:rsidR="00F93DD6" w:rsidRPr="003522B4" w:rsidRDefault="00F93DD6" w:rsidP="00F93DD6">
      <w:pPr>
        <w:widowControl/>
        <w:numPr>
          <w:ilvl w:val="1"/>
          <w:numId w:val="29"/>
        </w:numPr>
        <w:tabs>
          <w:tab w:val="clear" w:pos="1440"/>
        </w:tabs>
        <w:ind w:left="0" w:firstLine="0"/>
        <w:jc w:val="both"/>
        <w:rPr>
          <w:sz w:val="22"/>
          <w:szCs w:val="22"/>
        </w:rPr>
      </w:pPr>
      <w:r w:rsidRPr="003522B4">
        <w:rPr>
          <w:rFonts w:eastAsia="Calibri"/>
          <w:sz w:val="22"/>
          <w:szCs w:val="22"/>
        </w:rPr>
        <w:t>Проверка наименования, комплектации, иных данных, касающихся предоставляемых прав использования программ, осуществляется Сублицензиатом не позднее 5 (пяти) рабочих дней с момента предоставления указанных прав. Подписание Акта приема-передачи не лишает Сублицензиата права ссылаться на недостатки переданных прав использования программ и предъявлять соответствующие требования к Сублицензиату. В случае выявления каких-либо несоответствий Стороны составляют соответствующий акт.</w:t>
      </w:r>
    </w:p>
    <w:p w14:paraId="796A255E" w14:textId="77777777" w:rsidR="00F93DD6" w:rsidRPr="003522B4" w:rsidRDefault="00F93DD6" w:rsidP="00F93DD6">
      <w:pPr>
        <w:widowControl/>
        <w:numPr>
          <w:ilvl w:val="1"/>
          <w:numId w:val="29"/>
        </w:numPr>
        <w:tabs>
          <w:tab w:val="clear" w:pos="1440"/>
        </w:tabs>
        <w:ind w:left="0" w:firstLine="0"/>
        <w:jc w:val="both"/>
        <w:rPr>
          <w:sz w:val="22"/>
          <w:szCs w:val="22"/>
        </w:rPr>
      </w:pPr>
      <w:r w:rsidRPr="00BA50C9">
        <w:rPr>
          <w:sz w:val="22"/>
          <w:szCs w:val="22"/>
        </w:rPr>
        <w:t>В определенных случаях, предусмотренных условиями предоставления прав на использование программ для ЭВМ, установленных правообладателем, Сублицензиат должен обеспечить своевременное предоставление Лицензиату информации и доку</w:t>
      </w:r>
      <w:r w:rsidRPr="00BA50C9">
        <w:rPr>
          <w:sz w:val="22"/>
          <w:szCs w:val="22"/>
        </w:rPr>
        <w:lastRenderedPageBreak/>
        <w:t>ментов, заполнение определенных форм или выполнить иные дополнительные требования, предусмотренные вышеуказанными условиями. Лицензиат предварительно письменно уведомляет Сублицензиата о такой необходимости. В случае несвоевременного выполнения Сублицензиатом вышеуказанной обязанности срок предоставления прав на использование данных программ для ЭВМ увеличивается соразмерно сроку исполнения указанных обязательств Сублицензиатом, что не будет являться нарушением условий Договора и основанием для предъявления к Лицензиату требований о выплате неустойки. Стороны установили, что данные условия является существенным условием Договора. При невыполнении Сублицензиатом вышеуказанных требований Лицензиат в срок, установленный в уведомлении о необходимости предоставления информации и документов, заполнения форм, вправе в одностороннем внесудебном порядке расторгнуть настоящий Договор. Сублицензиат несет ответственность за корректность и правильность данных и сведений, указываемых в предоставляемых формах/документах.</w:t>
      </w:r>
    </w:p>
    <w:p w14:paraId="782888C5" w14:textId="77777777" w:rsidR="00F93DD6" w:rsidRPr="003522B4" w:rsidRDefault="00F93DD6" w:rsidP="00F93DD6">
      <w:pPr>
        <w:widowControl/>
        <w:autoSpaceDE/>
        <w:autoSpaceDN/>
        <w:jc w:val="center"/>
        <w:rPr>
          <w:b/>
          <w:sz w:val="22"/>
          <w:szCs w:val="22"/>
        </w:rPr>
      </w:pPr>
    </w:p>
    <w:p w14:paraId="4613F70F" w14:textId="77777777" w:rsidR="00F93DD6" w:rsidRPr="003522B4" w:rsidRDefault="00F93DD6" w:rsidP="00F93DD6">
      <w:pPr>
        <w:keepNext/>
        <w:widowControl/>
        <w:numPr>
          <w:ilvl w:val="0"/>
          <w:numId w:val="29"/>
        </w:numPr>
        <w:ind w:left="0" w:firstLine="0"/>
        <w:jc w:val="center"/>
        <w:rPr>
          <w:b/>
          <w:sz w:val="22"/>
          <w:szCs w:val="22"/>
        </w:rPr>
      </w:pPr>
      <w:r w:rsidRPr="003522B4">
        <w:rPr>
          <w:b/>
          <w:sz w:val="22"/>
          <w:szCs w:val="22"/>
        </w:rPr>
        <w:t>Ответственность сторон. Действие непреодолимой силы</w:t>
      </w:r>
    </w:p>
    <w:p w14:paraId="06F9E048" w14:textId="77777777" w:rsidR="00F93DD6" w:rsidRPr="00847BDB" w:rsidRDefault="00F93DD6" w:rsidP="00F93DD6">
      <w:pPr>
        <w:widowControl/>
        <w:numPr>
          <w:ilvl w:val="1"/>
          <w:numId w:val="29"/>
        </w:numPr>
        <w:tabs>
          <w:tab w:val="clear" w:pos="1440"/>
        </w:tabs>
        <w:ind w:left="0" w:firstLine="0"/>
        <w:jc w:val="both"/>
        <w:rPr>
          <w:sz w:val="22"/>
          <w:szCs w:val="22"/>
        </w:rPr>
      </w:pPr>
      <w:r w:rsidRPr="003522B4">
        <w:rPr>
          <w:sz w:val="22"/>
          <w:szCs w:val="22"/>
        </w:rPr>
        <w:t xml:space="preserve">Настоящий раздел читается в соответствии с разделом </w:t>
      </w:r>
      <w:r>
        <w:rPr>
          <w:sz w:val="22"/>
          <w:szCs w:val="22"/>
        </w:rPr>
        <w:t>8</w:t>
      </w:r>
      <w:r w:rsidRPr="003522B4">
        <w:rPr>
          <w:sz w:val="22"/>
          <w:szCs w:val="22"/>
        </w:rPr>
        <w:t xml:space="preserve"> «Ответственность по Договору» и разделом </w:t>
      </w:r>
      <w:r>
        <w:rPr>
          <w:sz w:val="22"/>
          <w:szCs w:val="22"/>
        </w:rPr>
        <w:t>9</w:t>
      </w:r>
      <w:r w:rsidRPr="003522B4">
        <w:rPr>
          <w:sz w:val="22"/>
          <w:szCs w:val="22"/>
        </w:rPr>
        <w:t xml:space="preserve"> «Форс-мажор» </w:t>
      </w:r>
      <w:r w:rsidRPr="00847BDB">
        <w:rPr>
          <w:b/>
          <w:sz w:val="22"/>
          <w:szCs w:val="22"/>
        </w:rPr>
        <w:t xml:space="preserve">Договора поставки № </w:t>
      </w:r>
      <w:r>
        <w:rPr>
          <w:b/>
          <w:sz w:val="22"/>
          <w:szCs w:val="22"/>
        </w:rPr>
        <w:t>_____________________</w:t>
      </w:r>
      <w:r w:rsidRPr="00847BDB">
        <w:rPr>
          <w:sz w:val="22"/>
          <w:szCs w:val="22"/>
        </w:rPr>
        <w:t>.</w:t>
      </w:r>
    </w:p>
    <w:p w14:paraId="3B1DD7DD" w14:textId="77777777" w:rsidR="00F93DD6" w:rsidRPr="003522B4" w:rsidRDefault="00F93DD6" w:rsidP="00F93DD6">
      <w:pPr>
        <w:widowControl/>
        <w:autoSpaceDE/>
        <w:autoSpaceDN/>
        <w:jc w:val="center"/>
        <w:rPr>
          <w:b/>
          <w:sz w:val="22"/>
          <w:szCs w:val="22"/>
        </w:rPr>
      </w:pPr>
    </w:p>
    <w:p w14:paraId="02EF0B7C" w14:textId="77777777" w:rsidR="00F93DD6" w:rsidRPr="003522B4" w:rsidRDefault="00F93DD6" w:rsidP="00F93DD6">
      <w:pPr>
        <w:widowControl/>
        <w:numPr>
          <w:ilvl w:val="0"/>
          <w:numId w:val="29"/>
        </w:numPr>
        <w:ind w:left="0" w:firstLine="0"/>
        <w:jc w:val="center"/>
        <w:rPr>
          <w:b/>
          <w:sz w:val="22"/>
          <w:szCs w:val="22"/>
        </w:rPr>
      </w:pPr>
      <w:r w:rsidRPr="003522B4">
        <w:rPr>
          <w:b/>
          <w:sz w:val="22"/>
          <w:szCs w:val="22"/>
        </w:rPr>
        <w:t>Прочие условия</w:t>
      </w:r>
    </w:p>
    <w:p w14:paraId="2798517D" w14:textId="77777777" w:rsidR="00F93DD6" w:rsidRPr="003522B4" w:rsidRDefault="00F93DD6" w:rsidP="00F93DD6">
      <w:pPr>
        <w:widowControl/>
        <w:numPr>
          <w:ilvl w:val="1"/>
          <w:numId w:val="29"/>
        </w:numPr>
        <w:tabs>
          <w:tab w:val="clear" w:pos="1440"/>
        </w:tabs>
        <w:ind w:left="0" w:firstLine="0"/>
        <w:jc w:val="both"/>
        <w:rPr>
          <w:sz w:val="22"/>
          <w:szCs w:val="22"/>
        </w:rPr>
      </w:pPr>
      <w:r w:rsidRPr="003522B4">
        <w:rPr>
          <w:sz w:val="22"/>
          <w:szCs w:val="22"/>
        </w:rPr>
        <w:t>Права на использование программного обеспечения, переданные по настоящему Договору, не могут передаваться Сублицензиатом полностью или частично другим лицам.</w:t>
      </w:r>
    </w:p>
    <w:p w14:paraId="197B0028" w14:textId="77777777" w:rsidR="00F93DD6" w:rsidRPr="003522B4" w:rsidRDefault="00F93DD6" w:rsidP="00F93DD6">
      <w:pPr>
        <w:widowControl/>
        <w:numPr>
          <w:ilvl w:val="1"/>
          <w:numId w:val="29"/>
        </w:numPr>
        <w:tabs>
          <w:tab w:val="clear" w:pos="1440"/>
        </w:tabs>
        <w:ind w:left="0" w:firstLine="0"/>
        <w:jc w:val="both"/>
        <w:rPr>
          <w:sz w:val="22"/>
          <w:szCs w:val="22"/>
        </w:rPr>
      </w:pPr>
      <w:r w:rsidRPr="003522B4">
        <w:rPr>
          <w:sz w:val="22"/>
          <w:szCs w:val="22"/>
        </w:rPr>
        <w:t>Ни Сублицензиат, ни пользователи программного обеспечения не вправе без предварительного письменного согласования Лицензиата распространять экземпляры программного обеспечения или его версии любым способом, передавать его третьим лицам, вносить изменения в программное обеспечение, переделывать программное обеспечение.</w:t>
      </w:r>
    </w:p>
    <w:p w14:paraId="1EC1BD8C" w14:textId="77777777" w:rsidR="00F93DD6" w:rsidRPr="003522B4" w:rsidRDefault="00F93DD6" w:rsidP="00F93DD6">
      <w:pPr>
        <w:widowControl/>
        <w:numPr>
          <w:ilvl w:val="1"/>
          <w:numId w:val="29"/>
        </w:numPr>
        <w:tabs>
          <w:tab w:val="clear" w:pos="1440"/>
        </w:tabs>
        <w:ind w:left="0" w:firstLine="0"/>
        <w:jc w:val="both"/>
        <w:rPr>
          <w:sz w:val="22"/>
          <w:szCs w:val="22"/>
        </w:rPr>
      </w:pPr>
      <w:r w:rsidRPr="003522B4">
        <w:rPr>
          <w:sz w:val="22"/>
          <w:szCs w:val="22"/>
        </w:rPr>
        <w:t xml:space="preserve">Все изменения и дополнения к настоящему </w:t>
      </w:r>
      <w:proofErr w:type="spellStart"/>
      <w:r w:rsidRPr="003522B4">
        <w:rPr>
          <w:sz w:val="22"/>
          <w:szCs w:val="22"/>
        </w:rPr>
        <w:t>Сублицензионному</w:t>
      </w:r>
      <w:proofErr w:type="spellEnd"/>
      <w:r w:rsidRPr="003522B4">
        <w:rPr>
          <w:sz w:val="22"/>
          <w:szCs w:val="22"/>
        </w:rPr>
        <w:t xml:space="preserve"> </w:t>
      </w:r>
      <w:r>
        <w:rPr>
          <w:sz w:val="22"/>
          <w:szCs w:val="22"/>
        </w:rPr>
        <w:t>Д</w:t>
      </w:r>
      <w:r w:rsidRPr="003522B4">
        <w:rPr>
          <w:sz w:val="22"/>
          <w:szCs w:val="22"/>
        </w:rPr>
        <w:t>оговору считаются действительными, если они оформлены в письменном виде и подписаны обеими Сторонами.</w:t>
      </w:r>
    </w:p>
    <w:p w14:paraId="0991747C" w14:textId="77777777" w:rsidR="00F93DD6" w:rsidRPr="003522B4" w:rsidRDefault="00F93DD6" w:rsidP="00F93DD6">
      <w:pPr>
        <w:widowControl/>
        <w:numPr>
          <w:ilvl w:val="1"/>
          <w:numId w:val="29"/>
        </w:numPr>
        <w:tabs>
          <w:tab w:val="clear" w:pos="1440"/>
        </w:tabs>
        <w:ind w:left="0" w:firstLine="0"/>
        <w:jc w:val="both"/>
        <w:rPr>
          <w:sz w:val="22"/>
          <w:szCs w:val="22"/>
        </w:rPr>
      </w:pPr>
      <w:r w:rsidRPr="003522B4">
        <w:rPr>
          <w:sz w:val="22"/>
          <w:szCs w:val="22"/>
        </w:rPr>
        <w:t xml:space="preserve">Условия настоящего </w:t>
      </w:r>
      <w:proofErr w:type="spellStart"/>
      <w:r w:rsidRPr="003522B4">
        <w:rPr>
          <w:sz w:val="22"/>
          <w:szCs w:val="22"/>
        </w:rPr>
        <w:t>Сублицензионного</w:t>
      </w:r>
      <w:proofErr w:type="spellEnd"/>
      <w:r w:rsidRPr="003522B4">
        <w:rPr>
          <w:sz w:val="22"/>
          <w:szCs w:val="22"/>
        </w:rPr>
        <w:t xml:space="preserve"> </w:t>
      </w:r>
      <w:r>
        <w:rPr>
          <w:sz w:val="22"/>
          <w:szCs w:val="22"/>
        </w:rPr>
        <w:t>Д</w:t>
      </w:r>
      <w:r w:rsidRPr="003522B4">
        <w:rPr>
          <w:sz w:val="22"/>
          <w:szCs w:val="22"/>
        </w:rPr>
        <w:t xml:space="preserve">оговора конфиденциальны и не подлежат разглашению. Если иное не будет установлено соглашением Сторон, конфиденциальными являются также все получаемые Сторонами друг от друга в процессе исполнения </w:t>
      </w:r>
      <w:proofErr w:type="spellStart"/>
      <w:r w:rsidRPr="003522B4">
        <w:rPr>
          <w:sz w:val="22"/>
          <w:szCs w:val="22"/>
        </w:rPr>
        <w:t>Сублицензионного</w:t>
      </w:r>
      <w:proofErr w:type="spellEnd"/>
      <w:r w:rsidRPr="003522B4">
        <w:rPr>
          <w:sz w:val="22"/>
          <w:szCs w:val="22"/>
        </w:rPr>
        <w:t xml:space="preserve"> </w:t>
      </w:r>
      <w:r>
        <w:rPr>
          <w:sz w:val="22"/>
          <w:szCs w:val="22"/>
        </w:rPr>
        <w:t>Д</w:t>
      </w:r>
      <w:r w:rsidRPr="003522B4">
        <w:rPr>
          <w:sz w:val="22"/>
          <w:szCs w:val="22"/>
        </w:rPr>
        <w:t>оговора сведения, за исключением тех, которые без участия Сторон были или будут опубликованы, или распространены в официальных источниках, либо иным образом стали/станут публично известны. При этом ни одна из Сторон не несет ответственности за действия, связанные с представлением конфиденциальных сведений в суд или иной компетентный государственный орган на основании их официального запроса.</w:t>
      </w:r>
    </w:p>
    <w:p w14:paraId="2C2E7D9C" w14:textId="77777777" w:rsidR="00F93DD6" w:rsidRPr="00847BDB" w:rsidRDefault="00F93DD6" w:rsidP="00F93DD6">
      <w:pPr>
        <w:widowControl/>
        <w:numPr>
          <w:ilvl w:val="1"/>
          <w:numId w:val="29"/>
        </w:numPr>
        <w:tabs>
          <w:tab w:val="clear" w:pos="1440"/>
        </w:tabs>
        <w:ind w:left="0" w:firstLine="0"/>
        <w:jc w:val="both"/>
        <w:rPr>
          <w:sz w:val="22"/>
          <w:szCs w:val="22"/>
        </w:rPr>
      </w:pPr>
      <w:r w:rsidRPr="003522B4">
        <w:rPr>
          <w:sz w:val="22"/>
          <w:szCs w:val="22"/>
        </w:rPr>
        <w:t xml:space="preserve">Разрешение споров </w:t>
      </w:r>
      <w:proofErr w:type="gramStart"/>
      <w:r w:rsidRPr="003522B4">
        <w:rPr>
          <w:sz w:val="22"/>
          <w:szCs w:val="22"/>
        </w:rPr>
        <w:t>по настоящему</w:t>
      </w:r>
      <w:proofErr w:type="gramEnd"/>
      <w:r w:rsidRPr="003522B4">
        <w:rPr>
          <w:sz w:val="22"/>
          <w:szCs w:val="22"/>
        </w:rPr>
        <w:t xml:space="preserve"> </w:t>
      </w:r>
      <w:proofErr w:type="spellStart"/>
      <w:r w:rsidRPr="003522B4">
        <w:rPr>
          <w:sz w:val="22"/>
          <w:szCs w:val="22"/>
        </w:rPr>
        <w:t>Сублицензионному</w:t>
      </w:r>
      <w:proofErr w:type="spellEnd"/>
      <w:r w:rsidRPr="003522B4">
        <w:rPr>
          <w:sz w:val="22"/>
          <w:szCs w:val="22"/>
        </w:rPr>
        <w:t xml:space="preserve"> </w:t>
      </w:r>
      <w:r>
        <w:rPr>
          <w:sz w:val="22"/>
          <w:szCs w:val="22"/>
        </w:rPr>
        <w:t>Д</w:t>
      </w:r>
      <w:r w:rsidRPr="003522B4">
        <w:rPr>
          <w:sz w:val="22"/>
          <w:szCs w:val="22"/>
        </w:rPr>
        <w:t>оговору производится в соответствии с разделом 1</w:t>
      </w:r>
      <w:r>
        <w:rPr>
          <w:sz w:val="22"/>
          <w:szCs w:val="22"/>
        </w:rPr>
        <w:t>2</w:t>
      </w:r>
      <w:r w:rsidRPr="003522B4">
        <w:rPr>
          <w:sz w:val="22"/>
          <w:szCs w:val="22"/>
        </w:rPr>
        <w:t xml:space="preserve"> «Разрешение споров» </w:t>
      </w:r>
      <w:r w:rsidRPr="00847BDB">
        <w:rPr>
          <w:b/>
          <w:sz w:val="22"/>
          <w:szCs w:val="22"/>
        </w:rPr>
        <w:t xml:space="preserve">Договора поставки № </w:t>
      </w:r>
      <w:r>
        <w:rPr>
          <w:b/>
          <w:sz w:val="22"/>
          <w:szCs w:val="22"/>
        </w:rPr>
        <w:t>_____________________</w:t>
      </w:r>
      <w:r w:rsidRPr="00847BDB">
        <w:rPr>
          <w:sz w:val="22"/>
          <w:szCs w:val="22"/>
        </w:rPr>
        <w:t>.</w:t>
      </w:r>
    </w:p>
    <w:p w14:paraId="0E9584DE" w14:textId="77777777" w:rsidR="00F93DD6" w:rsidRPr="003522B4" w:rsidRDefault="00F93DD6" w:rsidP="00F93DD6">
      <w:pPr>
        <w:widowControl/>
        <w:autoSpaceDE/>
        <w:autoSpaceDN/>
        <w:rPr>
          <w:b/>
          <w:sz w:val="22"/>
          <w:szCs w:val="22"/>
        </w:rPr>
      </w:pPr>
    </w:p>
    <w:p w14:paraId="1916FF29" w14:textId="77777777" w:rsidR="00F93DD6" w:rsidRPr="003522B4" w:rsidRDefault="00F93DD6" w:rsidP="00F93DD6">
      <w:pPr>
        <w:keepNext/>
        <w:widowControl/>
        <w:numPr>
          <w:ilvl w:val="0"/>
          <w:numId w:val="29"/>
        </w:numPr>
        <w:ind w:left="0" w:firstLine="0"/>
        <w:jc w:val="center"/>
        <w:rPr>
          <w:b/>
          <w:sz w:val="22"/>
          <w:szCs w:val="22"/>
        </w:rPr>
      </w:pPr>
      <w:r w:rsidRPr="003522B4">
        <w:rPr>
          <w:b/>
          <w:sz w:val="22"/>
          <w:szCs w:val="22"/>
        </w:rPr>
        <w:lastRenderedPageBreak/>
        <w:t xml:space="preserve">Срок предоставления прав и действия </w:t>
      </w:r>
      <w:proofErr w:type="spellStart"/>
      <w:r w:rsidRPr="003522B4">
        <w:rPr>
          <w:b/>
          <w:sz w:val="22"/>
          <w:szCs w:val="22"/>
        </w:rPr>
        <w:t>Сублицензионного</w:t>
      </w:r>
      <w:proofErr w:type="spellEnd"/>
      <w:r w:rsidRPr="003522B4">
        <w:rPr>
          <w:b/>
          <w:sz w:val="22"/>
          <w:szCs w:val="22"/>
        </w:rPr>
        <w:t xml:space="preserve"> </w:t>
      </w:r>
      <w:r>
        <w:rPr>
          <w:b/>
          <w:sz w:val="22"/>
          <w:szCs w:val="22"/>
        </w:rPr>
        <w:t>Д</w:t>
      </w:r>
      <w:r w:rsidRPr="003522B4">
        <w:rPr>
          <w:b/>
          <w:sz w:val="22"/>
          <w:szCs w:val="22"/>
        </w:rPr>
        <w:t>оговора</w:t>
      </w:r>
      <w:r w:rsidRPr="003522B4">
        <w:rPr>
          <w:b/>
          <w:sz w:val="22"/>
          <w:szCs w:val="22"/>
          <w:vertAlign w:val="superscript"/>
        </w:rPr>
        <w:footnoteReference w:id="2"/>
      </w:r>
    </w:p>
    <w:p w14:paraId="22477873" w14:textId="77777777" w:rsidR="00F93DD6" w:rsidRPr="003522B4" w:rsidRDefault="00F93DD6" w:rsidP="00F93DD6">
      <w:pPr>
        <w:widowControl/>
        <w:numPr>
          <w:ilvl w:val="1"/>
          <w:numId w:val="28"/>
        </w:numPr>
        <w:tabs>
          <w:tab w:val="clear" w:pos="360"/>
        </w:tabs>
        <w:ind w:left="0" w:firstLine="0"/>
        <w:jc w:val="both"/>
        <w:rPr>
          <w:b/>
          <w:sz w:val="22"/>
          <w:szCs w:val="22"/>
        </w:rPr>
      </w:pPr>
      <w:r w:rsidRPr="003522B4">
        <w:rPr>
          <w:sz w:val="22"/>
          <w:szCs w:val="22"/>
        </w:rPr>
        <w:t xml:space="preserve">Настоящий </w:t>
      </w:r>
      <w:proofErr w:type="spellStart"/>
      <w:r w:rsidRPr="003522B4">
        <w:rPr>
          <w:sz w:val="22"/>
          <w:szCs w:val="22"/>
        </w:rPr>
        <w:t>Сублицензионный</w:t>
      </w:r>
      <w:proofErr w:type="spellEnd"/>
      <w:r w:rsidRPr="003522B4">
        <w:rPr>
          <w:sz w:val="22"/>
          <w:szCs w:val="22"/>
        </w:rPr>
        <w:t xml:space="preserve"> </w:t>
      </w:r>
      <w:r>
        <w:rPr>
          <w:sz w:val="22"/>
          <w:szCs w:val="22"/>
        </w:rPr>
        <w:t>д</w:t>
      </w:r>
      <w:r w:rsidRPr="003522B4">
        <w:rPr>
          <w:sz w:val="22"/>
          <w:szCs w:val="22"/>
        </w:rPr>
        <w:t>оговор вступает в силу с даты его подписания Сторонами и действует</w:t>
      </w:r>
      <w:r>
        <w:rPr>
          <w:sz w:val="22"/>
          <w:szCs w:val="22"/>
        </w:rPr>
        <w:t xml:space="preserve"> до полного исполнения сторонами всех принятых на себя обязательств </w:t>
      </w:r>
      <w:proofErr w:type="gramStart"/>
      <w:r>
        <w:rPr>
          <w:sz w:val="22"/>
          <w:szCs w:val="22"/>
        </w:rPr>
        <w:t>по настоящему</w:t>
      </w:r>
      <w:proofErr w:type="gramEnd"/>
      <w:r>
        <w:rPr>
          <w:sz w:val="22"/>
          <w:szCs w:val="22"/>
        </w:rPr>
        <w:t xml:space="preserve"> </w:t>
      </w:r>
      <w:proofErr w:type="spellStart"/>
      <w:r>
        <w:rPr>
          <w:sz w:val="22"/>
          <w:szCs w:val="22"/>
        </w:rPr>
        <w:t>Сублицензионному</w:t>
      </w:r>
      <w:proofErr w:type="spellEnd"/>
      <w:r>
        <w:rPr>
          <w:sz w:val="22"/>
          <w:szCs w:val="22"/>
        </w:rPr>
        <w:t xml:space="preserve"> Договору</w:t>
      </w:r>
      <w:r w:rsidRPr="003522B4">
        <w:rPr>
          <w:sz w:val="22"/>
          <w:szCs w:val="22"/>
        </w:rPr>
        <w:t>.</w:t>
      </w:r>
    </w:p>
    <w:p w14:paraId="2AE4A23B" w14:textId="77777777" w:rsidR="00F93DD6" w:rsidRPr="00847BDB" w:rsidRDefault="00F93DD6" w:rsidP="00F93DD6">
      <w:pPr>
        <w:widowControl/>
        <w:numPr>
          <w:ilvl w:val="1"/>
          <w:numId w:val="28"/>
        </w:numPr>
        <w:tabs>
          <w:tab w:val="clear" w:pos="360"/>
        </w:tabs>
        <w:ind w:left="0" w:firstLine="0"/>
        <w:jc w:val="both"/>
        <w:rPr>
          <w:sz w:val="22"/>
          <w:szCs w:val="22"/>
        </w:rPr>
      </w:pPr>
      <w:proofErr w:type="spellStart"/>
      <w:r w:rsidRPr="003522B4">
        <w:rPr>
          <w:sz w:val="22"/>
          <w:szCs w:val="22"/>
        </w:rPr>
        <w:t>Сублицензионный</w:t>
      </w:r>
      <w:proofErr w:type="spellEnd"/>
      <w:r w:rsidRPr="003522B4">
        <w:rPr>
          <w:sz w:val="22"/>
          <w:szCs w:val="22"/>
        </w:rPr>
        <w:t xml:space="preserve"> Договор может быть расторгнут в случаях, описанных в разделе 13 «Основания расторжения договора» </w:t>
      </w:r>
      <w:r w:rsidRPr="00847BDB">
        <w:rPr>
          <w:b/>
          <w:sz w:val="22"/>
          <w:szCs w:val="22"/>
        </w:rPr>
        <w:t xml:space="preserve">Договора поставки № </w:t>
      </w:r>
      <w:r>
        <w:rPr>
          <w:b/>
          <w:sz w:val="22"/>
          <w:szCs w:val="22"/>
        </w:rPr>
        <w:t>_____________________</w:t>
      </w:r>
      <w:r w:rsidRPr="00847BDB">
        <w:rPr>
          <w:sz w:val="22"/>
          <w:szCs w:val="22"/>
        </w:rPr>
        <w:t>.</w:t>
      </w:r>
    </w:p>
    <w:p w14:paraId="20306BBB" w14:textId="77777777" w:rsidR="00F93DD6" w:rsidRPr="003522B4" w:rsidRDefault="00F93DD6" w:rsidP="00F93DD6">
      <w:pPr>
        <w:widowControl/>
        <w:autoSpaceDE/>
        <w:autoSpaceDN/>
        <w:rPr>
          <w:sz w:val="22"/>
          <w:szCs w:val="22"/>
        </w:rPr>
      </w:pPr>
    </w:p>
    <w:p w14:paraId="7CA1A48B" w14:textId="77777777" w:rsidR="00F93DD6" w:rsidRPr="003522B4" w:rsidRDefault="00F93DD6" w:rsidP="00F93DD6">
      <w:pPr>
        <w:widowControl/>
        <w:numPr>
          <w:ilvl w:val="0"/>
          <w:numId w:val="28"/>
        </w:numPr>
        <w:ind w:left="0" w:firstLine="0"/>
        <w:jc w:val="center"/>
        <w:rPr>
          <w:b/>
          <w:sz w:val="22"/>
          <w:szCs w:val="22"/>
        </w:rPr>
      </w:pPr>
      <w:r w:rsidRPr="003522B4">
        <w:rPr>
          <w:b/>
          <w:sz w:val="22"/>
          <w:szCs w:val="22"/>
        </w:rPr>
        <w:t>Заключительные положения</w:t>
      </w:r>
    </w:p>
    <w:p w14:paraId="603270DD" w14:textId="77777777" w:rsidR="00F93DD6" w:rsidRPr="003522B4" w:rsidRDefault="00F93DD6" w:rsidP="00F93DD6">
      <w:pPr>
        <w:widowControl/>
        <w:numPr>
          <w:ilvl w:val="1"/>
          <w:numId w:val="28"/>
        </w:numPr>
        <w:tabs>
          <w:tab w:val="clear" w:pos="360"/>
        </w:tabs>
        <w:ind w:left="0" w:firstLine="0"/>
        <w:jc w:val="both"/>
        <w:rPr>
          <w:sz w:val="22"/>
          <w:szCs w:val="22"/>
        </w:rPr>
      </w:pPr>
      <w:r w:rsidRPr="003522B4">
        <w:rPr>
          <w:sz w:val="22"/>
          <w:szCs w:val="22"/>
        </w:rPr>
        <w:t xml:space="preserve">Во всем ином, не предусмотренным настоящим </w:t>
      </w:r>
      <w:proofErr w:type="spellStart"/>
      <w:r w:rsidRPr="003522B4">
        <w:rPr>
          <w:sz w:val="22"/>
          <w:szCs w:val="22"/>
        </w:rPr>
        <w:t>Сублицензионным</w:t>
      </w:r>
      <w:proofErr w:type="spellEnd"/>
      <w:r w:rsidRPr="003522B4">
        <w:rPr>
          <w:sz w:val="22"/>
          <w:szCs w:val="22"/>
        </w:rPr>
        <w:t xml:space="preserve"> </w:t>
      </w:r>
      <w:r>
        <w:rPr>
          <w:sz w:val="22"/>
          <w:szCs w:val="22"/>
        </w:rPr>
        <w:t>Д</w:t>
      </w:r>
      <w:r w:rsidRPr="003522B4">
        <w:rPr>
          <w:sz w:val="22"/>
          <w:szCs w:val="22"/>
        </w:rPr>
        <w:t xml:space="preserve">оговором и </w:t>
      </w:r>
      <w:r w:rsidRPr="00847BDB">
        <w:rPr>
          <w:b/>
          <w:sz w:val="22"/>
          <w:szCs w:val="22"/>
        </w:rPr>
        <w:t xml:space="preserve">Договором поставки № </w:t>
      </w:r>
      <w:r>
        <w:rPr>
          <w:b/>
          <w:sz w:val="22"/>
          <w:szCs w:val="22"/>
        </w:rPr>
        <w:t>_____________________</w:t>
      </w:r>
      <w:r w:rsidRPr="003522B4">
        <w:rPr>
          <w:sz w:val="22"/>
          <w:szCs w:val="22"/>
        </w:rPr>
        <w:t>, Стороны руководствуются действующим законодательством РФ.</w:t>
      </w:r>
    </w:p>
    <w:p w14:paraId="0A20BE9B" w14:textId="77777777" w:rsidR="00F93DD6" w:rsidRPr="003522B4" w:rsidRDefault="00F93DD6" w:rsidP="00F93DD6">
      <w:pPr>
        <w:widowControl/>
        <w:numPr>
          <w:ilvl w:val="1"/>
          <w:numId w:val="28"/>
        </w:numPr>
        <w:ind w:left="0" w:firstLine="0"/>
        <w:jc w:val="both"/>
        <w:rPr>
          <w:sz w:val="22"/>
          <w:szCs w:val="22"/>
        </w:rPr>
      </w:pPr>
      <w:r w:rsidRPr="003522B4">
        <w:rPr>
          <w:sz w:val="22"/>
          <w:szCs w:val="22"/>
        </w:rPr>
        <w:t xml:space="preserve">Настоящий </w:t>
      </w:r>
      <w:proofErr w:type="spellStart"/>
      <w:r w:rsidRPr="003522B4">
        <w:rPr>
          <w:sz w:val="22"/>
          <w:szCs w:val="22"/>
        </w:rPr>
        <w:t>Сублицензионный</w:t>
      </w:r>
      <w:proofErr w:type="spellEnd"/>
      <w:r w:rsidRPr="003522B4">
        <w:rPr>
          <w:sz w:val="22"/>
          <w:szCs w:val="22"/>
        </w:rPr>
        <w:t xml:space="preserve"> </w:t>
      </w:r>
      <w:r>
        <w:rPr>
          <w:sz w:val="22"/>
          <w:szCs w:val="22"/>
        </w:rPr>
        <w:t>Д</w:t>
      </w:r>
      <w:r w:rsidRPr="003522B4">
        <w:rPr>
          <w:sz w:val="22"/>
          <w:szCs w:val="22"/>
        </w:rPr>
        <w:t>оговор составлен в двух подлинных экземплярах, имеющих одинаковую юридическую силу, по одному для каждой стороны.</w:t>
      </w:r>
    </w:p>
    <w:p w14:paraId="253CFE80" w14:textId="77777777" w:rsidR="00F93DD6" w:rsidRPr="003522B4" w:rsidRDefault="00F93DD6" w:rsidP="00F93DD6">
      <w:pPr>
        <w:widowControl/>
        <w:autoSpaceDE/>
        <w:autoSpaceDN/>
        <w:rPr>
          <w:sz w:val="22"/>
          <w:szCs w:val="22"/>
        </w:rPr>
      </w:pPr>
    </w:p>
    <w:p w14:paraId="2FFC4533" w14:textId="77777777" w:rsidR="00F93DD6" w:rsidRDefault="00F93DD6" w:rsidP="00F93DD6">
      <w:pPr>
        <w:widowControl/>
        <w:numPr>
          <w:ilvl w:val="0"/>
          <w:numId w:val="28"/>
        </w:numPr>
        <w:jc w:val="center"/>
        <w:rPr>
          <w:b/>
          <w:sz w:val="22"/>
          <w:szCs w:val="22"/>
        </w:rPr>
      </w:pPr>
      <w:r w:rsidRPr="003522B4">
        <w:rPr>
          <w:b/>
          <w:sz w:val="22"/>
          <w:szCs w:val="22"/>
        </w:rPr>
        <w:t>Адреса и реквизиты сторон</w:t>
      </w:r>
    </w:p>
    <w:p w14:paraId="7BF7810D" w14:textId="77777777" w:rsidR="00F93DD6" w:rsidRPr="003522B4" w:rsidRDefault="00F93DD6" w:rsidP="00F93DD6">
      <w:pPr>
        <w:widowControl/>
        <w:ind w:left="360"/>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7"/>
        <w:gridCol w:w="5097"/>
      </w:tblGrid>
      <w:tr w:rsidR="00F93DD6" w:rsidRPr="002117E1" w14:paraId="46918194" w14:textId="77777777" w:rsidTr="002C3E89">
        <w:trPr>
          <w:trHeight w:val="64"/>
        </w:trPr>
        <w:tc>
          <w:tcPr>
            <w:tcW w:w="2500" w:type="pct"/>
          </w:tcPr>
          <w:p w14:paraId="611ED385" w14:textId="77777777" w:rsidR="00F93DD6" w:rsidRPr="002117E1" w:rsidRDefault="00F93DD6" w:rsidP="002C3E89">
            <w:pPr>
              <w:spacing w:after="120"/>
              <w:jc w:val="center"/>
              <w:rPr>
                <w:b/>
                <w:bCs/>
                <w:color w:val="000000"/>
                <w:sz w:val="22"/>
                <w:szCs w:val="22"/>
              </w:rPr>
            </w:pPr>
            <w:r w:rsidRPr="002117E1">
              <w:rPr>
                <w:b/>
                <w:color w:val="000000"/>
                <w:sz w:val="22"/>
                <w:szCs w:val="22"/>
              </w:rPr>
              <w:t>Лицензиат:</w:t>
            </w:r>
          </w:p>
        </w:tc>
        <w:tc>
          <w:tcPr>
            <w:tcW w:w="2500" w:type="pct"/>
          </w:tcPr>
          <w:p w14:paraId="76A582A2" w14:textId="77777777" w:rsidR="00F93DD6" w:rsidRPr="002117E1" w:rsidRDefault="00F93DD6" w:rsidP="002C3E89">
            <w:pPr>
              <w:spacing w:after="120"/>
              <w:ind w:left="184"/>
              <w:jc w:val="center"/>
              <w:rPr>
                <w:b/>
                <w:color w:val="000000"/>
                <w:sz w:val="22"/>
                <w:szCs w:val="22"/>
              </w:rPr>
            </w:pPr>
            <w:r w:rsidRPr="002117E1">
              <w:rPr>
                <w:b/>
                <w:color w:val="000000"/>
                <w:sz w:val="22"/>
                <w:szCs w:val="22"/>
              </w:rPr>
              <w:t>Сублицензиат:</w:t>
            </w:r>
          </w:p>
        </w:tc>
      </w:tr>
      <w:tr w:rsidR="00F93DD6" w:rsidRPr="002117E1" w14:paraId="140CCA79" w14:textId="77777777" w:rsidTr="002C3E89">
        <w:trPr>
          <w:trHeight w:val="1549"/>
        </w:trPr>
        <w:tc>
          <w:tcPr>
            <w:tcW w:w="2500" w:type="pct"/>
          </w:tcPr>
          <w:p w14:paraId="5724E700" w14:textId="77777777" w:rsidR="00F93DD6" w:rsidRPr="002117E1" w:rsidRDefault="00F93DD6" w:rsidP="002C3E89">
            <w:pPr>
              <w:rPr>
                <w:color w:val="000000"/>
                <w:sz w:val="22"/>
                <w:szCs w:val="22"/>
              </w:rPr>
            </w:pPr>
          </w:p>
        </w:tc>
        <w:tc>
          <w:tcPr>
            <w:tcW w:w="2500" w:type="pct"/>
          </w:tcPr>
          <w:p w14:paraId="3DBEDBD8" w14:textId="77777777" w:rsidR="00F93DD6" w:rsidRPr="00B4141D" w:rsidRDefault="00F93DD6" w:rsidP="002C3E89">
            <w:pPr>
              <w:rPr>
                <w:color w:val="000000"/>
                <w:sz w:val="22"/>
                <w:szCs w:val="22"/>
              </w:rPr>
            </w:pPr>
            <w:r w:rsidRPr="00B4141D">
              <w:rPr>
                <w:color w:val="000000"/>
                <w:sz w:val="22"/>
                <w:szCs w:val="22"/>
              </w:rPr>
              <w:t>АО «Томскэнергосбыт»</w:t>
            </w:r>
          </w:p>
          <w:p w14:paraId="5E04B613" w14:textId="77777777" w:rsidR="00F93DD6" w:rsidRDefault="00F93DD6" w:rsidP="002C3E89">
            <w:pPr>
              <w:rPr>
                <w:color w:val="000000"/>
                <w:sz w:val="22"/>
                <w:szCs w:val="22"/>
              </w:rPr>
            </w:pPr>
            <w:r w:rsidRPr="00B4141D">
              <w:rPr>
                <w:color w:val="000000"/>
                <w:sz w:val="22"/>
                <w:szCs w:val="22"/>
              </w:rPr>
              <w:t>Юридический адрес: 634034, Томская область,</w:t>
            </w:r>
          </w:p>
          <w:p w14:paraId="75C9D11D" w14:textId="77777777" w:rsidR="00F93DD6" w:rsidRPr="00B4141D" w:rsidRDefault="00F93DD6" w:rsidP="002C3E89">
            <w:pPr>
              <w:rPr>
                <w:color w:val="000000"/>
                <w:sz w:val="22"/>
                <w:szCs w:val="22"/>
              </w:rPr>
            </w:pPr>
            <w:r w:rsidRPr="00B4141D">
              <w:rPr>
                <w:color w:val="000000"/>
                <w:sz w:val="22"/>
                <w:szCs w:val="22"/>
              </w:rPr>
              <w:t xml:space="preserve"> г. Томск,</w:t>
            </w:r>
            <w:r>
              <w:rPr>
                <w:color w:val="000000"/>
                <w:sz w:val="22"/>
                <w:szCs w:val="22"/>
              </w:rPr>
              <w:t xml:space="preserve"> </w:t>
            </w:r>
            <w:r w:rsidRPr="00B4141D">
              <w:rPr>
                <w:color w:val="000000"/>
                <w:sz w:val="22"/>
                <w:szCs w:val="22"/>
              </w:rPr>
              <w:t>ул. Котовского, 19</w:t>
            </w:r>
          </w:p>
          <w:p w14:paraId="5A683A0C" w14:textId="77777777" w:rsidR="00F93DD6" w:rsidRPr="00B4141D" w:rsidRDefault="00F93DD6" w:rsidP="002C3E89">
            <w:pPr>
              <w:rPr>
                <w:color w:val="000000"/>
                <w:sz w:val="22"/>
                <w:szCs w:val="22"/>
              </w:rPr>
            </w:pPr>
            <w:r w:rsidRPr="00B4141D">
              <w:rPr>
                <w:color w:val="000000"/>
                <w:sz w:val="22"/>
                <w:szCs w:val="22"/>
              </w:rPr>
              <w:t>Почтовый адрес: Котовского ул., д. 19, г. Томск, Томская область, 634034</w:t>
            </w:r>
          </w:p>
          <w:p w14:paraId="6B87C994" w14:textId="77777777" w:rsidR="00F93DD6" w:rsidRPr="00B4141D" w:rsidRDefault="00F93DD6" w:rsidP="002C3E89">
            <w:pPr>
              <w:rPr>
                <w:color w:val="000000"/>
                <w:sz w:val="22"/>
                <w:szCs w:val="22"/>
              </w:rPr>
            </w:pPr>
            <w:r w:rsidRPr="00B4141D">
              <w:rPr>
                <w:color w:val="000000"/>
                <w:sz w:val="22"/>
                <w:szCs w:val="22"/>
              </w:rPr>
              <w:t>ИНН/ КПП 7017114680/785150001</w:t>
            </w:r>
          </w:p>
          <w:p w14:paraId="534D3032" w14:textId="77777777" w:rsidR="00F93DD6" w:rsidRPr="00B4141D" w:rsidRDefault="00F93DD6" w:rsidP="002C3E89">
            <w:pPr>
              <w:rPr>
                <w:color w:val="000000"/>
                <w:sz w:val="22"/>
                <w:szCs w:val="22"/>
              </w:rPr>
            </w:pPr>
            <w:r w:rsidRPr="00B4141D">
              <w:rPr>
                <w:color w:val="000000"/>
                <w:sz w:val="22"/>
                <w:szCs w:val="22"/>
              </w:rPr>
              <w:t>ОКПО 76641397</w:t>
            </w:r>
          </w:p>
          <w:p w14:paraId="533ECAB3" w14:textId="77777777" w:rsidR="00F93DD6" w:rsidRPr="00B4141D" w:rsidRDefault="00F93DD6" w:rsidP="002C3E89">
            <w:pPr>
              <w:rPr>
                <w:color w:val="000000"/>
                <w:sz w:val="22"/>
                <w:szCs w:val="22"/>
              </w:rPr>
            </w:pPr>
            <w:r w:rsidRPr="00B4141D">
              <w:rPr>
                <w:color w:val="000000"/>
                <w:sz w:val="22"/>
                <w:szCs w:val="22"/>
              </w:rPr>
              <w:t>ОГРН 1057000128184,</w:t>
            </w:r>
          </w:p>
          <w:p w14:paraId="2AF31B62" w14:textId="77777777" w:rsidR="00F93DD6" w:rsidRPr="00B4141D" w:rsidRDefault="00F93DD6" w:rsidP="002C3E89">
            <w:pPr>
              <w:rPr>
                <w:color w:val="000000"/>
                <w:sz w:val="22"/>
                <w:szCs w:val="22"/>
              </w:rPr>
            </w:pPr>
            <w:r w:rsidRPr="00B4141D">
              <w:rPr>
                <w:color w:val="000000"/>
                <w:sz w:val="22"/>
                <w:szCs w:val="22"/>
              </w:rPr>
              <w:t xml:space="preserve">регистрационное свидетельство: </w:t>
            </w:r>
          </w:p>
          <w:p w14:paraId="4B6E36B9" w14:textId="77777777" w:rsidR="00F93DD6" w:rsidRPr="00B4141D" w:rsidRDefault="00F93DD6" w:rsidP="002C3E89">
            <w:pPr>
              <w:rPr>
                <w:color w:val="000000"/>
                <w:sz w:val="22"/>
                <w:szCs w:val="22"/>
              </w:rPr>
            </w:pPr>
            <w:r w:rsidRPr="00B4141D">
              <w:rPr>
                <w:color w:val="000000"/>
                <w:sz w:val="22"/>
                <w:szCs w:val="22"/>
              </w:rPr>
              <w:t>серия 70 № 000360906 от 31/03/2005г.</w:t>
            </w:r>
          </w:p>
          <w:p w14:paraId="5E3632EB" w14:textId="77777777" w:rsidR="00F93DD6" w:rsidRPr="00B4141D" w:rsidRDefault="00F93DD6" w:rsidP="002C3E89">
            <w:pPr>
              <w:rPr>
                <w:color w:val="000000"/>
                <w:sz w:val="22"/>
                <w:szCs w:val="22"/>
              </w:rPr>
            </w:pPr>
            <w:r w:rsidRPr="00B4141D">
              <w:rPr>
                <w:color w:val="000000"/>
                <w:sz w:val="22"/>
                <w:szCs w:val="22"/>
              </w:rPr>
              <w:t>Телефон: (3822) 48-47-00</w:t>
            </w:r>
          </w:p>
          <w:p w14:paraId="604C47CC" w14:textId="77777777" w:rsidR="00F93DD6" w:rsidRPr="00B4141D" w:rsidRDefault="00F93DD6" w:rsidP="002C3E89">
            <w:pPr>
              <w:rPr>
                <w:color w:val="000000"/>
                <w:sz w:val="22"/>
                <w:szCs w:val="22"/>
              </w:rPr>
            </w:pPr>
            <w:r w:rsidRPr="00B4141D">
              <w:rPr>
                <w:color w:val="000000"/>
                <w:sz w:val="22"/>
                <w:szCs w:val="22"/>
              </w:rPr>
              <w:t>Телефакс: (3822) 48-47-77</w:t>
            </w:r>
          </w:p>
          <w:p w14:paraId="696B428F" w14:textId="77777777" w:rsidR="00F93DD6" w:rsidRPr="00B4141D" w:rsidRDefault="00F93DD6" w:rsidP="002C3E89">
            <w:pPr>
              <w:rPr>
                <w:color w:val="000000"/>
                <w:sz w:val="22"/>
                <w:szCs w:val="22"/>
              </w:rPr>
            </w:pPr>
            <w:r w:rsidRPr="00B4141D">
              <w:rPr>
                <w:color w:val="000000"/>
                <w:sz w:val="22"/>
                <w:szCs w:val="22"/>
              </w:rPr>
              <w:t>Банковские реквизиты:</w:t>
            </w:r>
          </w:p>
          <w:p w14:paraId="52E565E7" w14:textId="77777777" w:rsidR="00F93DD6" w:rsidRPr="00B4141D" w:rsidRDefault="00F93DD6" w:rsidP="002C3E89">
            <w:pPr>
              <w:rPr>
                <w:color w:val="000000"/>
                <w:sz w:val="22"/>
                <w:szCs w:val="22"/>
              </w:rPr>
            </w:pPr>
            <w:r w:rsidRPr="00B4141D">
              <w:rPr>
                <w:color w:val="000000"/>
                <w:sz w:val="22"/>
                <w:szCs w:val="22"/>
              </w:rPr>
              <w:t xml:space="preserve">Р/с № 40702810900000021656 </w:t>
            </w:r>
          </w:p>
          <w:p w14:paraId="458335B8" w14:textId="77777777" w:rsidR="00F93DD6" w:rsidRPr="00B4141D" w:rsidRDefault="00F93DD6" w:rsidP="002C3E89">
            <w:pPr>
              <w:rPr>
                <w:color w:val="000000"/>
                <w:sz w:val="22"/>
                <w:szCs w:val="22"/>
              </w:rPr>
            </w:pPr>
            <w:r w:rsidRPr="00B4141D">
              <w:rPr>
                <w:color w:val="000000"/>
                <w:sz w:val="22"/>
                <w:szCs w:val="22"/>
              </w:rPr>
              <w:t>в Банке ГПБ (АО) г. Москва</w:t>
            </w:r>
          </w:p>
          <w:p w14:paraId="55B0B5C6" w14:textId="77777777" w:rsidR="00F93DD6" w:rsidRPr="00B4141D" w:rsidRDefault="00F93DD6" w:rsidP="002C3E89">
            <w:pPr>
              <w:rPr>
                <w:color w:val="000000"/>
                <w:sz w:val="22"/>
                <w:szCs w:val="22"/>
              </w:rPr>
            </w:pPr>
            <w:r w:rsidRPr="00B4141D">
              <w:rPr>
                <w:color w:val="000000"/>
                <w:sz w:val="22"/>
                <w:szCs w:val="22"/>
              </w:rPr>
              <w:t>К/с № 30101810200000000823</w:t>
            </w:r>
          </w:p>
          <w:p w14:paraId="773A5647" w14:textId="77777777" w:rsidR="00F93DD6" w:rsidRPr="002117E1" w:rsidRDefault="00F93DD6" w:rsidP="002C3E89">
            <w:pPr>
              <w:rPr>
                <w:color w:val="000000"/>
                <w:sz w:val="22"/>
                <w:szCs w:val="22"/>
              </w:rPr>
            </w:pPr>
            <w:r w:rsidRPr="00B4141D">
              <w:rPr>
                <w:color w:val="000000"/>
                <w:sz w:val="22"/>
                <w:szCs w:val="22"/>
              </w:rPr>
              <w:t>БИК 044525823</w:t>
            </w:r>
          </w:p>
        </w:tc>
      </w:tr>
      <w:tr w:rsidR="00F93DD6" w:rsidRPr="002117E1" w14:paraId="44612439" w14:textId="77777777" w:rsidTr="002C3E89">
        <w:trPr>
          <w:trHeight w:val="70"/>
        </w:trPr>
        <w:tc>
          <w:tcPr>
            <w:tcW w:w="2500" w:type="pct"/>
            <w:tcBorders>
              <w:top w:val="single" w:sz="4" w:space="0" w:color="auto"/>
              <w:left w:val="single" w:sz="4" w:space="0" w:color="auto"/>
              <w:bottom w:val="single" w:sz="4" w:space="0" w:color="auto"/>
              <w:right w:val="single" w:sz="4" w:space="0" w:color="auto"/>
            </w:tcBorders>
          </w:tcPr>
          <w:p w14:paraId="49C02DFE" w14:textId="77777777" w:rsidR="00F93DD6" w:rsidRDefault="00F93DD6" w:rsidP="002C3E89">
            <w:pPr>
              <w:rPr>
                <w:color w:val="000000"/>
                <w:sz w:val="22"/>
                <w:szCs w:val="22"/>
              </w:rPr>
            </w:pPr>
          </w:p>
          <w:p w14:paraId="6CB13F4A" w14:textId="77777777" w:rsidR="00F93DD6" w:rsidRPr="002117E1" w:rsidRDefault="00F93DD6" w:rsidP="002C3E89">
            <w:pPr>
              <w:rPr>
                <w:color w:val="000000"/>
                <w:sz w:val="22"/>
                <w:szCs w:val="22"/>
              </w:rPr>
            </w:pPr>
          </w:p>
          <w:p w14:paraId="66D5E7CD" w14:textId="77777777" w:rsidR="00F93DD6" w:rsidRPr="002117E1" w:rsidRDefault="00F93DD6" w:rsidP="002C3E89">
            <w:pPr>
              <w:rPr>
                <w:color w:val="000000"/>
                <w:sz w:val="22"/>
                <w:szCs w:val="22"/>
              </w:rPr>
            </w:pPr>
          </w:p>
          <w:p w14:paraId="372A8F4C" w14:textId="77777777" w:rsidR="00F93DD6" w:rsidRPr="002117E1" w:rsidRDefault="00F93DD6" w:rsidP="002C3E89">
            <w:pPr>
              <w:rPr>
                <w:color w:val="000000"/>
                <w:sz w:val="22"/>
                <w:szCs w:val="22"/>
              </w:rPr>
            </w:pPr>
            <w:r w:rsidRPr="002117E1">
              <w:rPr>
                <w:color w:val="000000"/>
                <w:sz w:val="22"/>
                <w:szCs w:val="22"/>
              </w:rPr>
              <w:t>___________________/</w:t>
            </w:r>
            <w:r>
              <w:rPr>
                <w:color w:val="000000"/>
                <w:sz w:val="22"/>
                <w:szCs w:val="22"/>
              </w:rPr>
              <w:t xml:space="preserve">_________ </w:t>
            </w:r>
            <w:r w:rsidRPr="002117E1">
              <w:rPr>
                <w:color w:val="000000"/>
                <w:sz w:val="22"/>
                <w:szCs w:val="22"/>
              </w:rPr>
              <w:t>/</w:t>
            </w:r>
          </w:p>
          <w:p w14:paraId="76C818B1" w14:textId="77777777" w:rsidR="00F93DD6" w:rsidRPr="002117E1" w:rsidRDefault="00F93DD6" w:rsidP="002C3E89">
            <w:pPr>
              <w:rPr>
                <w:color w:val="000000"/>
                <w:sz w:val="22"/>
                <w:szCs w:val="22"/>
              </w:rPr>
            </w:pPr>
          </w:p>
        </w:tc>
        <w:tc>
          <w:tcPr>
            <w:tcW w:w="2500" w:type="pct"/>
            <w:tcBorders>
              <w:top w:val="single" w:sz="4" w:space="0" w:color="auto"/>
              <w:left w:val="single" w:sz="4" w:space="0" w:color="auto"/>
              <w:bottom w:val="single" w:sz="4" w:space="0" w:color="auto"/>
              <w:right w:val="single" w:sz="4" w:space="0" w:color="auto"/>
            </w:tcBorders>
          </w:tcPr>
          <w:p w14:paraId="75684671" w14:textId="77777777" w:rsidR="00F93DD6" w:rsidRDefault="00F93DD6" w:rsidP="002C3E89">
            <w:pPr>
              <w:rPr>
                <w:sz w:val="22"/>
                <w:szCs w:val="22"/>
              </w:rPr>
            </w:pPr>
          </w:p>
          <w:p w14:paraId="3C635EE7" w14:textId="77777777" w:rsidR="00F93DD6" w:rsidRPr="002117E1" w:rsidRDefault="00F93DD6" w:rsidP="002C3E89">
            <w:pPr>
              <w:rPr>
                <w:sz w:val="22"/>
                <w:szCs w:val="22"/>
              </w:rPr>
            </w:pPr>
          </w:p>
          <w:p w14:paraId="4B3C9584" w14:textId="77777777" w:rsidR="00F93DD6" w:rsidRPr="002117E1" w:rsidRDefault="00F93DD6" w:rsidP="002C3E89">
            <w:pPr>
              <w:rPr>
                <w:sz w:val="22"/>
                <w:szCs w:val="22"/>
              </w:rPr>
            </w:pPr>
          </w:p>
          <w:p w14:paraId="6E40BB5F" w14:textId="77777777" w:rsidR="00F93DD6" w:rsidRPr="002117E1" w:rsidRDefault="00F93DD6" w:rsidP="002C3E89">
            <w:pPr>
              <w:spacing w:after="120"/>
              <w:rPr>
                <w:b/>
                <w:sz w:val="22"/>
                <w:szCs w:val="22"/>
              </w:rPr>
            </w:pPr>
            <w:r w:rsidRPr="002117E1">
              <w:rPr>
                <w:sz w:val="22"/>
                <w:szCs w:val="22"/>
              </w:rPr>
              <w:t>_________________________ /</w:t>
            </w:r>
            <w:r>
              <w:rPr>
                <w:sz w:val="22"/>
                <w:szCs w:val="22"/>
              </w:rPr>
              <w:t>________</w:t>
            </w:r>
            <w:r w:rsidRPr="002117E1">
              <w:rPr>
                <w:sz w:val="22"/>
                <w:szCs w:val="22"/>
              </w:rPr>
              <w:t>/</w:t>
            </w:r>
          </w:p>
        </w:tc>
      </w:tr>
    </w:tbl>
    <w:p w14:paraId="5DB76A29" w14:textId="77777777" w:rsidR="00F93DD6" w:rsidRPr="003522B4" w:rsidRDefault="00F93DD6" w:rsidP="00F93DD6">
      <w:pPr>
        <w:widowControl/>
        <w:autoSpaceDE/>
        <w:autoSpaceDN/>
        <w:rPr>
          <w:b/>
          <w:sz w:val="22"/>
          <w:szCs w:val="22"/>
        </w:rPr>
      </w:pPr>
    </w:p>
    <w:p w14:paraId="60707D5C" w14:textId="77777777" w:rsidR="00F93DD6" w:rsidRPr="003522B4" w:rsidRDefault="00F93DD6" w:rsidP="00F93DD6">
      <w:pPr>
        <w:rPr>
          <w:sz w:val="22"/>
          <w:szCs w:val="22"/>
        </w:rPr>
      </w:pPr>
    </w:p>
    <w:p w14:paraId="568623CA" w14:textId="77777777" w:rsidR="00F93DD6" w:rsidRDefault="00F93DD6" w:rsidP="00F93DD6">
      <w:pPr>
        <w:rPr>
          <w:sz w:val="22"/>
          <w:szCs w:val="22"/>
        </w:rPr>
        <w:sectPr w:rsidR="00F93DD6" w:rsidSect="00216978">
          <w:pgSz w:w="11906" w:h="16838"/>
          <w:pgMar w:top="794" w:right="851" w:bottom="794" w:left="851" w:header="397" w:footer="397" w:gutter="0"/>
          <w:cols w:space="708"/>
          <w:docGrid w:linePitch="360"/>
        </w:sectPr>
      </w:pPr>
    </w:p>
    <w:p w14:paraId="7317CF67" w14:textId="77777777" w:rsidR="00F93DD6" w:rsidRPr="00501930" w:rsidRDefault="00F93DD6" w:rsidP="00F93DD6">
      <w:pPr>
        <w:ind w:left="11907"/>
        <w:rPr>
          <w:bCs/>
        </w:rPr>
      </w:pPr>
      <w:r w:rsidRPr="00501930">
        <w:lastRenderedPageBreak/>
        <w:t xml:space="preserve">Приложение № </w:t>
      </w:r>
      <w:r>
        <w:t>3</w:t>
      </w:r>
      <w:r w:rsidRPr="00501930">
        <w:t xml:space="preserve"> к договору</w:t>
      </w:r>
      <w:r w:rsidRPr="00501930">
        <w:br/>
        <w:t>от___________________</w:t>
      </w:r>
      <w:r w:rsidRPr="00501930">
        <w:br/>
        <w:t>№</w:t>
      </w:r>
      <w:r>
        <w:t>_____________</w:t>
      </w:r>
      <w:r>
        <w:lastRenderedPageBreak/>
        <w:t>______</w:t>
      </w:r>
    </w:p>
    <w:p w14:paraId="737C8625" w14:textId="77777777" w:rsidR="00F93DD6" w:rsidRPr="00F9318F" w:rsidRDefault="00F93DD6" w:rsidP="00F93DD6">
      <w:pPr>
        <w:pStyle w:val="a8"/>
        <w:spacing w:after="0"/>
        <w:jc w:val="right"/>
        <w:rPr>
          <w:b/>
          <w:bCs/>
          <w:color w:val="000000"/>
          <w:sz w:val="22"/>
          <w:szCs w:val="22"/>
        </w:rPr>
      </w:pPr>
    </w:p>
    <w:p w14:paraId="0B3330A8" w14:textId="77777777" w:rsidR="00F93DD6" w:rsidRPr="0011575D" w:rsidRDefault="00F93DD6" w:rsidP="00F93DD6">
      <w:pPr>
        <w:autoSpaceDE/>
        <w:autoSpaceDN/>
        <w:spacing w:after="60"/>
        <w:jc w:val="center"/>
        <w:outlineLvl w:val="0"/>
        <w:rPr>
          <w:b/>
          <w:bCs/>
          <w:sz w:val="24"/>
          <w:szCs w:val="24"/>
        </w:rPr>
      </w:pPr>
      <w:r w:rsidRPr="0011575D">
        <w:rPr>
          <w:b/>
          <w:bCs/>
          <w:sz w:val="24"/>
          <w:szCs w:val="24"/>
        </w:rPr>
        <w:t xml:space="preserve">ФОРМА АКТА </w:t>
      </w:r>
    </w:p>
    <w:p w14:paraId="45DE5035" w14:textId="77777777" w:rsidR="00F93DD6" w:rsidRPr="0011575D" w:rsidRDefault="00F93DD6" w:rsidP="00F93DD6">
      <w:pPr>
        <w:autoSpaceDE/>
        <w:autoSpaceDN/>
        <w:spacing w:after="60"/>
        <w:jc w:val="center"/>
        <w:outlineLvl w:val="0"/>
        <w:rPr>
          <w:b/>
          <w:bCs/>
          <w:sz w:val="24"/>
          <w:szCs w:val="24"/>
        </w:rPr>
      </w:pPr>
      <w:r w:rsidRPr="0011575D">
        <w:rPr>
          <w:b/>
          <w:bCs/>
          <w:sz w:val="24"/>
          <w:szCs w:val="24"/>
        </w:rPr>
        <w:t xml:space="preserve">приема-передачи </w:t>
      </w:r>
      <w:r w:rsidRPr="0011575D">
        <w:rPr>
          <w:b/>
          <w:bCs/>
          <w:sz w:val="24"/>
          <w:szCs w:val="24"/>
          <w:lang w:eastAsia="x-none"/>
        </w:rPr>
        <w:t>прав использования ПО</w:t>
      </w:r>
      <w:r w:rsidRPr="0011575D">
        <w:rPr>
          <w:b/>
          <w:bCs/>
          <w:sz w:val="24"/>
          <w:szCs w:val="24"/>
        </w:rPr>
        <w:t xml:space="preserve"> </w:t>
      </w:r>
    </w:p>
    <w:p w14:paraId="7CB7DD6A" w14:textId="77777777" w:rsidR="00F93DD6" w:rsidRPr="0011575D" w:rsidRDefault="00F93DD6" w:rsidP="00F93DD6">
      <w:pPr>
        <w:autoSpaceDE/>
        <w:autoSpaceDN/>
        <w:spacing w:before="240" w:after="60"/>
        <w:jc w:val="center"/>
        <w:outlineLvl w:val="0"/>
        <w:rPr>
          <w:b/>
          <w:bCs/>
          <w:sz w:val="24"/>
          <w:szCs w:val="24"/>
        </w:rPr>
      </w:pPr>
      <w:r w:rsidRPr="0011575D">
        <w:rPr>
          <w:b/>
          <w:bCs/>
          <w:sz w:val="24"/>
          <w:szCs w:val="24"/>
        </w:rPr>
        <w:t xml:space="preserve"> к </w:t>
      </w:r>
      <w:r>
        <w:rPr>
          <w:b/>
          <w:bCs/>
          <w:sz w:val="24"/>
          <w:szCs w:val="24"/>
        </w:rPr>
        <w:t>Д</w:t>
      </w:r>
      <w:r w:rsidRPr="0011575D">
        <w:rPr>
          <w:b/>
          <w:bCs/>
          <w:sz w:val="24"/>
          <w:szCs w:val="24"/>
        </w:rPr>
        <w:t>оговору</w:t>
      </w:r>
      <w:r>
        <w:rPr>
          <w:b/>
          <w:bCs/>
          <w:sz w:val="24"/>
          <w:szCs w:val="24"/>
        </w:rPr>
        <w:t xml:space="preserve"> поставки</w:t>
      </w:r>
      <w:r w:rsidRPr="0011575D">
        <w:rPr>
          <w:b/>
          <w:bCs/>
          <w:sz w:val="24"/>
          <w:szCs w:val="24"/>
        </w:rPr>
        <w:t xml:space="preserve"> № </w:t>
      </w:r>
      <w:r w:rsidRPr="0011575D">
        <w:rPr>
          <w:sz w:val="24"/>
          <w:szCs w:val="24"/>
        </w:rPr>
        <w:t>__</w:t>
      </w:r>
      <w:r w:rsidRPr="0011575D">
        <w:rPr>
          <w:sz w:val="24"/>
          <w:szCs w:val="24"/>
          <w:lang w:eastAsia="x-none"/>
        </w:rPr>
        <w:t>_______</w:t>
      </w:r>
      <w:r w:rsidRPr="0011575D">
        <w:rPr>
          <w:sz w:val="24"/>
          <w:szCs w:val="24"/>
        </w:rPr>
        <w:t>___ от «_</w:t>
      </w:r>
      <w:r w:rsidRPr="0011575D">
        <w:rPr>
          <w:sz w:val="24"/>
          <w:szCs w:val="24"/>
          <w:lang w:eastAsia="x-none"/>
        </w:rPr>
        <w:t>_</w:t>
      </w:r>
      <w:r w:rsidRPr="0011575D">
        <w:rPr>
          <w:sz w:val="24"/>
          <w:szCs w:val="24"/>
        </w:rPr>
        <w:t>_» ____</w:t>
      </w:r>
      <w:r w:rsidRPr="0011575D">
        <w:rPr>
          <w:sz w:val="24"/>
          <w:szCs w:val="24"/>
          <w:lang w:eastAsia="x-none"/>
        </w:rPr>
        <w:t>_</w:t>
      </w:r>
      <w:r w:rsidRPr="0011575D">
        <w:rPr>
          <w:sz w:val="24"/>
          <w:szCs w:val="24"/>
        </w:rPr>
        <w:t>__</w:t>
      </w:r>
      <w:r w:rsidRPr="0011575D">
        <w:rPr>
          <w:sz w:val="24"/>
          <w:szCs w:val="24"/>
          <w:lang w:eastAsia="x-none"/>
        </w:rPr>
        <w:t>_</w:t>
      </w:r>
      <w:r w:rsidRPr="0011575D">
        <w:rPr>
          <w:sz w:val="24"/>
          <w:szCs w:val="24"/>
        </w:rPr>
        <w:t>__ 20</w:t>
      </w:r>
      <w:r w:rsidRPr="0011575D">
        <w:rPr>
          <w:sz w:val="24"/>
          <w:szCs w:val="24"/>
          <w:lang w:eastAsia="x-none"/>
        </w:rPr>
        <w:t>__</w:t>
      </w:r>
      <w:r w:rsidRPr="0011575D">
        <w:rPr>
          <w:sz w:val="24"/>
          <w:szCs w:val="24"/>
        </w:rPr>
        <w:t xml:space="preserve"> г</w:t>
      </w:r>
      <w:r w:rsidRPr="0011575D">
        <w:rPr>
          <w:sz w:val="24"/>
          <w:szCs w:val="24"/>
          <w:lang w:eastAsia="x-none"/>
        </w:rPr>
        <w:t>ода</w:t>
      </w:r>
      <w:r w:rsidRPr="0011575D">
        <w:rPr>
          <w:b/>
          <w:bCs/>
          <w:sz w:val="24"/>
          <w:szCs w:val="24"/>
        </w:rPr>
        <w:t xml:space="preserve"> </w:t>
      </w:r>
    </w:p>
    <w:tbl>
      <w:tblPr>
        <w:tblW w:w="0" w:type="auto"/>
        <w:tblInd w:w="108" w:type="dxa"/>
        <w:tblLook w:val="01E0" w:firstRow="1" w:lastRow="1" w:firstColumn="1" w:lastColumn="1" w:noHBand="0" w:noVBand="0"/>
      </w:tblPr>
      <w:tblGrid>
        <w:gridCol w:w="4785"/>
        <w:gridCol w:w="9816"/>
      </w:tblGrid>
      <w:tr w:rsidR="00F93DD6" w:rsidRPr="0011575D" w14:paraId="03F7D93B" w14:textId="77777777" w:rsidTr="002C3E89">
        <w:tc>
          <w:tcPr>
            <w:tcW w:w="4785" w:type="dxa"/>
          </w:tcPr>
          <w:p w14:paraId="34B61562" w14:textId="77777777" w:rsidR="00F93DD6" w:rsidRPr="0011575D" w:rsidRDefault="00F93DD6" w:rsidP="002C3E89">
            <w:pPr>
              <w:autoSpaceDE/>
              <w:autoSpaceDN/>
              <w:spacing w:line="254" w:lineRule="auto"/>
              <w:outlineLvl w:val="0"/>
              <w:rPr>
                <w:sz w:val="24"/>
                <w:szCs w:val="24"/>
                <w:lang w:eastAsia="en-US"/>
              </w:rPr>
            </w:pPr>
            <w:r w:rsidRPr="0011575D">
              <w:rPr>
                <w:sz w:val="24"/>
                <w:szCs w:val="24"/>
                <w:lang w:eastAsia="en-US"/>
              </w:rPr>
              <w:t xml:space="preserve">г. </w:t>
            </w:r>
            <w:r>
              <w:rPr>
                <w:sz w:val="24"/>
                <w:szCs w:val="24"/>
                <w:lang w:eastAsia="en-US"/>
              </w:rPr>
              <w:t>Томск</w:t>
            </w:r>
          </w:p>
        </w:tc>
        <w:tc>
          <w:tcPr>
            <w:tcW w:w="9816" w:type="dxa"/>
          </w:tcPr>
          <w:p w14:paraId="485F1D67" w14:textId="77777777" w:rsidR="00F93DD6" w:rsidRPr="0011575D" w:rsidRDefault="00F93DD6" w:rsidP="002C3E89">
            <w:pPr>
              <w:autoSpaceDE/>
              <w:autoSpaceDN/>
              <w:spacing w:line="254" w:lineRule="auto"/>
              <w:ind w:left="1347"/>
              <w:jc w:val="right"/>
              <w:outlineLvl w:val="0"/>
              <w:rPr>
                <w:sz w:val="24"/>
                <w:szCs w:val="24"/>
                <w:lang w:eastAsia="en-US"/>
              </w:rPr>
            </w:pPr>
            <w:r w:rsidRPr="0011575D">
              <w:rPr>
                <w:sz w:val="24"/>
                <w:szCs w:val="24"/>
                <w:lang w:eastAsia="en-US"/>
              </w:rPr>
              <w:t>«___» __________ 20__ года</w:t>
            </w:r>
          </w:p>
        </w:tc>
      </w:tr>
    </w:tbl>
    <w:p w14:paraId="5655539F" w14:textId="77777777" w:rsidR="00F93DD6" w:rsidRPr="0011575D" w:rsidRDefault="00F93DD6" w:rsidP="00F93DD6">
      <w:pPr>
        <w:autoSpaceDE/>
        <w:autoSpaceDN/>
        <w:ind w:firstLine="539"/>
        <w:rPr>
          <w:b/>
          <w:bCs/>
          <w:sz w:val="24"/>
          <w:szCs w:val="24"/>
        </w:rPr>
      </w:pPr>
    </w:p>
    <w:p w14:paraId="2275D487" w14:textId="77777777" w:rsidR="00F93DD6" w:rsidRPr="0011575D" w:rsidRDefault="00F93DD6" w:rsidP="00F93DD6">
      <w:pPr>
        <w:autoSpaceDE/>
        <w:autoSpaceDN/>
        <w:ind w:firstLine="567"/>
        <w:jc w:val="both"/>
        <w:rPr>
          <w:sz w:val="24"/>
          <w:szCs w:val="24"/>
        </w:rPr>
      </w:pPr>
      <w:r w:rsidRPr="0011575D">
        <w:rPr>
          <w:b/>
          <w:bCs/>
          <w:sz w:val="24"/>
          <w:szCs w:val="24"/>
        </w:rPr>
        <w:tab/>
      </w:r>
      <w:r w:rsidRPr="002F5756">
        <w:rPr>
          <w:b/>
          <w:bCs/>
          <w:sz w:val="24"/>
          <w:szCs w:val="24"/>
        </w:rPr>
        <w:t xml:space="preserve">Акционерное общество «Томская </w:t>
      </w:r>
      <w:proofErr w:type="spellStart"/>
      <w:r w:rsidRPr="002F5756">
        <w:rPr>
          <w:b/>
          <w:bCs/>
          <w:sz w:val="24"/>
          <w:szCs w:val="24"/>
        </w:rPr>
        <w:t>энергосбытовая</w:t>
      </w:r>
      <w:proofErr w:type="spellEnd"/>
      <w:r w:rsidRPr="002F5756">
        <w:rPr>
          <w:b/>
          <w:bCs/>
          <w:sz w:val="24"/>
          <w:szCs w:val="24"/>
        </w:rPr>
        <w:t xml:space="preserve"> компания» (АО «Томскэнергосбыт»)</w:t>
      </w:r>
      <w:r>
        <w:rPr>
          <w:b/>
          <w:bCs/>
          <w:sz w:val="24"/>
          <w:szCs w:val="24"/>
        </w:rPr>
        <w:t xml:space="preserve">, </w:t>
      </w:r>
      <w:r w:rsidRPr="0011575D">
        <w:rPr>
          <w:sz w:val="24"/>
          <w:szCs w:val="24"/>
        </w:rPr>
        <w:t xml:space="preserve">именуемое в дальнейшем </w:t>
      </w:r>
      <w:r w:rsidRPr="0011575D">
        <w:rPr>
          <w:b/>
          <w:bCs/>
          <w:sz w:val="24"/>
          <w:szCs w:val="24"/>
        </w:rPr>
        <w:t>Сублицензиат</w:t>
      </w:r>
      <w:r w:rsidRPr="0011575D">
        <w:rPr>
          <w:sz w:val="24"/>
          <w:szCs w:val="24"/>
        </w:rPr>
        <w:t>, в лице ________________________________________, действующего на основании ____________, с одной стороны, и</w:t>
      </w:r>
    </w:p>
    <w:p w14:paraId="1D6709C0" w14:textId="77777777" w:rsidR="00F93DD6" w:rsidRPr="0011575D" w:rsidRDefault="00F93DD6" w:rsidP="00F93DD6">
      <w:pPr>
        <w:autoSpaceDE/>
        <w:autoSpaceDN/>
        <w:ind w:firstLine="709"/>
        <w:jc w:val="both"/>
        <w:rPr>
          <w:sz w:val="24"/>
          <w:szCs w:val="24"/>
        </w:rPr>
      </w:pPr>
      <w:r>
        <w:rPr>
          <w:b/>
          <w:bCs/>
          <w:sz w:val="24"/>
          <w:szCs w:val="24"/>
        </w:rPr>
        <w:t>_________________________________________________________</w:t>
      </w:r>
      <w:r w:rsidRPr="0011575D">
        <w:rPr>
          <w:b/>
          <w:bCs/>
          <w:sz w:val="24"/>
          <w:szCs w:val="24"/>
        </w:rPr>
        <w:t xml:space="preserve"> (</w:t>
      </w:r>
      <w:r>
        <w:rPr>
          <w:b/>
          <w:bCs/>
          <w:sz w:val="24"/>
          <w:szCs w:val="24"/>
        </w:rPr>
        <w:t>___________________</w:t>
      </w:r>
      <w:r w:rsidRPr="0011575D">
        <w:rPr>
          <w:b/>
          <w:bCs/>
          <w:sz w:val="24"/>
          <w:szCs w:val="24"/>
        </w:rPr>
        <w:t>)</w:t>
      </w:r>
      <w:r w:rsidRPr="0011575D">
        <w:rPr>
          <w:sz w:val="24"/>
          <w:szCs w:val="24"/>
        </w:rPr>
        <w:t xml:space="preserve">, именуемое в дальнейшем </w:t>
      </w:r>
      <w:r>
        <w:rPr>
          <w:b/>
          <w:bCs/>
          <w:sz w:val="24"/>
          <w:szCs w:val="24"/>
        </w:rPr>
        <w:t>Лицензиат</w:t>
      </w:r>
      <w:r w:rsidRPr="0011575D">
        <w:rPr>
          <w:sz w:val="24"/>
          <w:szCs w:val="24"/>
        </w:rPr>
        <w:t>, в лице ______________________, действующего на основании ____________, с другой стороны, совместно именуемые «Стороны», составили настоящий Акт о нижеследующем:</w:t>
      </w:r>
    </w:p>
    <w:p w14:paraId="14EDC1E6" w14:textId="77777777" w:rsidR="00F93DD6" w:rsidRPr="0011575D" w:rsidRDefault="00F93DD6" w:rsidP="00F93DD6">
      <w:pPr>
        <w:widowControl/>
        <w:numPr>
          <w:ilvl w:val="0"/>
          <w:numId w:val="30"/>
        </w:numPr>
        <w:tabs>
          <w:tab w:val="left" w:pos="851"/>
          <w:tab w:val="left" w:pos="1134"/>
        </w:tabs>
        <w:autoSpaceDE/>
        <w:autoSpaceDN/>
        <w:ind w:left="0" w:firstLine="567"/>
        <w:jc w:val="both"/>
        <w:rPr>
          <w:sz w:val="24"/>
          <w:szCs w:val="24"/>
        </w:rPr>
      </w:pPr>
      <w:r w:rsidRPr="0011575D">
        <w:rPr>
          <w:kern w:val="24"/>
          <w:sz w:val="24"/>
          <w:szCs w:val="24"/>
        </w:rPr>
        <w:t>Сублицензиар</w:t>
      </w:r>
      <w:r w:rsidRPr="0011575D">
        <w:rPr>
          <w:sz w:val="24"/>
          <w:szCs w:val="24"/>
        </w:rPr>
        <w:t xml:space="preserve"> передал, а Сублицензиат принял право использования нижеуказанного ПО:</w:t>
      </w:r>
    </w:p>
    <w:tbl>
      <w:tblPr>
        <w:tblW w:w="4944"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464"/>
        <w:gridCol w:w="2063"/>
        <w:gridCol w:w="2066"/>
        <w:gridCol w:w="1914"/>
        <w:gridCol w:w="2652"/>
        <w:gridCol w:w="3107"/>
        <w:gridCol w:w="2685"/>
      </w:tblGrid>
      <w:tr w:rsidR="00F93DD6" w:rsidRPr="0011575D" w14:paraId="0144B137" w14:textId="77777777" w:rsidTr="002C3E89">
        <w:tc>
          <w:tcPr>
            <w:tcW w:w="155" w:type="pct"/>
          </w:tcPr>
          <w:p w14:paraId="00346269" w14:textId="77777777" w:rsidR="00F93DD6" w:rsidRPr="0011575D" w:rsidRDefault="00F93DD6" w:rsidP="002C3E89">
            <w:pPr>
              <w:tabs>
                <w:tab w:val="left" w:pos="851"/>
                <w:tab w:val="left" w:pos="1134"/>
              </w:tabs>
              <w:autoSpaceDE/>
              <w:autoSpaceDN/>
              <w:spacing w:line="254" w:lineRule="auto"/>
              <w:rPr>
                <w:sz w:val="24"/>
                <w:szCs w:val="24"/>
                <w:lang w:eastAsia="en-US"/>
              </w:rPr>
            </w:pPr>
            <w:r w:rsidRPr="0011575D">
              <w:rPr>
                <w:sz w:val="24"/>
                <w:szCs w:val="24"/>
                <w:lang w:eastAsia="en-US"/>
              </w:rPr>
              <w:t>№</w:t>
            </w:r>
          </w:p>
        </w:tc>
        <w:tc>
          <w:tcPr>
            <w:tcW w:w="690" w:type="pct"/>
          </w:tcPr>
          <w:p w14:paraId="74AFFF0D" w14:textId="77777777" w:rsidR="00F93DD6" w:rsidRPr="0011575D" w:rsidRDefault="00F93DD6" w:rsidP="002C3E89">
            <w:pPr>
              <w:tabs>
                <w:tab w:val="left" w:pos="851"/>
                <w:tab w:val="left" w:pos="1134"/>
              </w:tabs>
              <w:autoSpaceDE/>
              <w:autoSpaceDN/>
              <w:spacing w:line="254" w:lineRule="auto"/>
              <w:jc w:val="center"/>
              <w:rPr>
                <w:sz w:val="24"/>
                <w:szCs w:val="24"/>
                <w:lang w:eastAsia="en-US"/>
              </w:rPr>
            </w:pPr>
            <w:r w:rsidRPr="0011575D">
              <w:rPr>
                <w:sz w:val="24"/>
                <w:szCs w:val="24"/>
                <w:lang w:eastAsia="en-US"/>
              </w:rPr>
              <w:t>Правообладатель</w:t>
            </w:r>
          </w:p>
        </w:tc>
        <w:tc>
          <w:tcPr>
            <w:tcW w:w="691" w:type="pct"/>
          </w:tcPr>
          <w:p w14:paraId="1ED89CAC" w14:textId="77777777" w:rsidR="00F93DD6" w:rsidRPr="0011575D" w:rsidRDefault="00F93DD6" w:rsidP="002C3E89">
            <w:pPr>
              <w:tabs>
                <w:tab w:val="left" w:pos="851"/>
                <w:tab w:val="left" w:pos="1134"/>
              </w:tabs>
              <w:autoSpaceDE/>
              <w:autoSpaceDN/>
              <w:spacing w:line="254" w:lineRule="auto"/>
              <w:jc w:val="center"/>
              <w:rPr>
                <w:sz w:val="24"/>
                <w:szCs w:val="24"/>
                <w:lang w:eastAsia="en-US"/>
              </w:rPr>
            </w:pPr>
            <w:r w:rsidRPr="0011575D">
              <w:rPr>
                <w:sz w:val="24"/>
                <w:szCs w:val="24"/>
                <w:lang w:eastAsia="en-US"/>
              </w:rPr>
              <w:t>Наименование</w:t>
            </w:r>
          </w:p>
        </w:tc>
        <w:tc>
          <w:tcPr>
            <w:tcW w:w="640" w:type="pct"/>
          </w:tcPr>
          <w:p w14:paraId="76FF3997" w14:textId="77777777" w:rsidR="00F93DD6" w:rsidRPr="0011575D" w:rsidRDefault="00F93DD6" w:rsidP="002C3E89">
            <w:pPr>
              <w:tabs>
                <w:tab w:val="left" w:pos="851"/>
                <w:tab w:val="left" w:pos="1134"/>
              </w:tabs>
              <w:autoSpaceDE/>
              <w:autoSpaceDN/>
              <w:spacing w:line="254" w:lineRule="auto"/>
              <w:jc w:val="center"/>
              <w:rPr>
                <w:sz w:val="24"/>
                <w:szCs w:val="24"/>
                <w:lang w:eastAsia="en-US"/>
              </w:rPr>
            </w:pPr>
            <w:r w:rsidRPr="0011575D">
              <w:rPr>
                <w:sz w:val="24"/>
                <w:szCs w:val="24"/>
                <w:lang w:eastAsia="en-US"/>
              </w:rPr>
              <w:t>Срок действия</w:t>
            </w:r>
          </w:p>
        </w:tc>
        <w:tc>
          <w:tcPr>
            <w:tcW w:w="887" w:type="pct"/>
          </w:tcPr>
          <w:p w14:paraId="38513E28" w14:textId="77777777" w:rsidR="00F93DD6" w:rsidRPr="0011575D" w:rsidRDefault="00F93DD6" w:rsidP="002C3E89">
            <w:pPr>
              <w:tabs>
                <w:tab w:val="left" w:pos="851"/>
                <w:tab w:val="left" w:pos="1134"/>
              </w:tabs>
              <w:autoSpaceDE/>
              <w:autoSpaceDN/>
              <w:spacing w:line="254" w:lineRule="auto"/>
              <w:jc w:val="center"/>
              <w:rPr>
                <w:sz w:val="24"/>
                <w:szCs w:val="24"/>
                <w:lang w:eastAsia="en-US"/>
              </w:rPr>
            </w:pPr>
            <w:r w:rsidRPr="0011575D">
              <w:rPr>
                <w:sz w:val="24"/>
                <w:szCs w:val="24"/>
              </w:rPr>
              <w:t>Кол-во лицензий</w:t>
            </w:r>
          </w:p>
        </w:tc>
        <w:tc>
          <w:tcPr>
            <w:tcW w:w="1039" w:type="pct"/>
          </w:tcPr>
          <w:p w14:paraId="1FCA5861" w14:textId="77777777" w:rsidR="00F93DD6" w:rsidRPr="0011575D" w:rsidRDefault="00F93DD6" w:rsidP="002C3E89">
            <w:pPr>
              <w:tabs>
                <w:tab w:val="left" w:pos="851"/>
                <w:tab w:val="left" w:pos="1134"/>
              </w:tabs>
              <w:autoSpaceDE/>
              <w:autoSpaceDN/>
              <w:spacing w:line="254" w:lineRule="auto"/>
              <w:jc w:val="center"/>
              <w:rPr>
                <w:sz w:val="24"/>
                <w:szCs w:val="24"/>
                <w:lang w:eastAsia="en-US"/>
              </w:rPr>
            </w:pPr>
            <w:r w:rsidRPr="0011575D">
              <w:rPr>
                <w:sz w:val="24"/>
                <w:szCs w:val="24"/>
              </w:rPr>
              <w:t xml:space="preserve">Стоимость за </w:t>
            </w:r>
            <w:proofErr w:type="spellStart"/>
            <w:r w:rsidRPr="0011575D">
              <w:rPr>
                <w:sz w:val="24"/>
                <w:szCs w:val="24"/>
              </w:rPr>
              <w:t>ед</w:t>
            </w:r>
            <w:proofErr w:type="spellEnd"/>
            <w:r w:rsidRPr="0011575D">
              <w:rPr>
                <w:sz w:val="24"/>
                <w:szCs w:val="24"/>
              </w:rPr>
              <w:t>, руб.</w:t>
            </w:r>
          </w:p>
        </w:tc>
        <w:tc>
          <w:tcPr>
            <w:tcW w:w="898" w:type="pct"/>
          </w:tcPr>
          <w:p w14:paraId="30AD3E88" w14:textId="77777777" w:rsidR="00F93DD6" w:rsidRPr="0011575D" w:rsidRDefault="00F93DD6" w:rsidP="002C3E89">
            <w:pPr>
              <w:tabs>
                <w:tab w:val="left" w:pos="851"/>
                <w:tab w:val="left" w:pos="1134"/>
              </w:tabs>
              <w:autoSpaceDE/>
              <w:autoSpaceDN/>
              <w:spacing w:line="254" w:lineRule="auto"/>
              <w:jc w:val="center"/>
              <w:rPr>
                <w:sz w:val="24"/>
                <w:szCs w:val="24"/>
                <w:lang w:eastAsia="en-US"/>
              </w:rPr>
            </w:pPr>
            <w:r w:rsidRPr="0011575D">
              <w:rPr>
                <w:sz w:val="24"/>
                <w:szCs w:val="24"/>
              </w:rPr>
              <w:t>Общая стоимость, руб.</w:t>
            </w:r>
          </w:p>
        </w:tc>
      </w:tr>
      <w:tr w:rsidR="00F93DD6" w:rsidRPr="0011575D" w14:paraId="62F8C2E2" w14:textId="77777777" w:rsidTr="002C3E89">
        <w:trPr>
          <w:cantSplit/>
          <w:trHeight w:val="188"/>
        </w:trPr>
        <w:tc>
          <w:tcPr>
            <w:tcW w:w="155" w:type="pct"/>
          </w:tcPr>
          <w:p w14:paraId="434F3B3C" w14:textId="77777777" w:rsidR="00F93DD6" w:rsidRPr="0011575D" w:rsidRDefault="00F93DD6" w:rsidP="002C3E89">
            <w:pPr>
              <w:tabs>
                <w:tab w:val="left" w:pos="851"/>
                <w:tab w:val="left" w:pos="1134"/>
                <w:tab w:val="center" w:pos="4677"/>
                <w:tab w:val="right" w:pos="9355"/>
              </w:tabs>
              <w:autoSpaceDE/>
              <w:autoSpaceDN/>
              <w:spacing w:line="254" w:lineRule="auto"/>
              <w:ind w:firstLine="567"/>
              <w:rPr>
                <w:sz w:val="24"/>
                <w:szCs w:val="24"/>
                <w:lang w:eastAsia="en-US"/>
              </w:rPr>
            </w:pPr>
          </w:p>
        </w:tc>
        <w:tc>
          <w:tcPr>
            <w:tcW w:w="690" w:type="pct"/>
          </w:tcPr>
          <w:p w14:paraId="51A045BD" w14:textId="77777777" w:rsidR="00F93DD6" w:rsidRPr="0011575D" w:rsidRDefault="00F93DD6" w:rsidP="002C3E89">
            <w:pPr>
              <w:tabs>
                <w:tab w:val="left" w:pos="851"/>
                <w:tab w:val="left" w:pos="1134"/>
                <w:tab w:val="center" w:pos="4677"/>
                <w:tab w:val="right" w:pos="9355"/>
              </w:tabs>
              <w:autoSpaceDE/>
              <w:autoSpaceDN/>
              <w:spacing w:line="254" w:lineRule="auto"/>
              <w:ind w:firstLine="567"/>
              <w:rPr>
                <w:sz w:val="24"/>
                <w:szCs w:val="24"/>
                <w:lang w:eastAsia="en-US"/>
              </w:rPr>
            </w:pPr>
          </w:p>
        </w:tc>
        <w:tc>
          <w:tcPr>
            <w:tcW w:w="691" w:type="pct"/>
          </w:tcPr>
          <w:p w14:paraId="0CA039E8" w14:textId="77777777" w:rsidR="00F93DD6" w:rsidRPr="0011575D" w:rsidRDefault="00F93DD6" w:rsidP="002C3E89">
            <w:pPr>
              <w:tabs>
                <w:tab w:val="left" w:pos="851"/>
                <w:tab w:val="left" w:pos="1134"/>
                <w:tab w:val="center" w:pos="4677"/>
                <w:tab w:val="right" w:pos="9355"/>
              </w:tabs>
              <w:autoSpaceDE/>
              <w:autoSpaceDN/>
              <w:spacing w:line="254" w:lineRule="auto"/>
              <w:ind w:firstLine="567"/>
              <w:jc w:val="center"/>
              <w:rPr>
                <w:sz w:val="24"/>
                <w:szCs w:val="24"/>
                <w:lang w:eastAsia="en-US"/>
              </w:rPr>
            </w:pPr>
          </w:p>
        </w:tc>
        <w:tc>
          <w:tcPr>
            <w:tcW w:w="640" w:type="pct"/>
          </w:tcPr>
          <w:p w14:paraId="79DA2F60" w14:textId="77777777" w:rsidR="00F93DD6" w:rsidRPr="0011575D" w:rsidRDefault="00F93DD6" w:rsidP="002C3E89">
            <w:pPr>
              <w:tabs>
                <w:tab w:val="left" w:pos="851"/>
                <w:tab w:val="left" w:pos="1134"/>
                <w:tab w:val="center" w:pos="4677"/>
                <w:tab w:val="right" w:pos="9355"/>
              </w:tabs>
              <w:autoSpaceDE/>
              <w:autoSpaceDN/>
              <w:spacing w:line="254" w:lineRule="auto"/>
              <w:ind w:firstLine="567"/>
              <w:jc w:val="center"/>
              <w:rPr>
                <w:sz w:val="24"/>
                <w:szCs w:val="24"/>
                <w:lang w:eastAsia="en-US"/>
              </w:rPr>
            </w:pPr>
          </w:p>
        </w:tc>
        <w:tc>
          <w:tcPr>
            <w:tcW w:w="887" w:type="pct"/>
          </w:tcPr>
          <w:p w14:paraId="42587B9F" w14:textId="77777777" w:rsidR="00F93DD6" w:rsidRPr="0011575D" w:rsidRDefault="00F93DD6" w:rsidP="002C3E89">
            <w:pPr>
              <w:tabs>
                <w:tab w:val="left" w:pos="851"/>
                <w:tab w:val="left" w:pos="1134"/>
                <w:tab w:val="center" w:pos="4677"/>
                <w:tab w:val="right" w:pos="9355"/>
              </w:tabs>
              <w:autoSpaceDE/>
              <w:autoSpaceDN/>
              <w:spacing w:line="254" w:lineRule="auto"/>
              <w:ind w:firstLine="567"/>
              <w:jc w:val="center"/>
              <w:rPr>
                <w:sz w:val="24"/>
                <w:szCs w:val="24"/>
                <w:lang w:eastAsia="en-US"/>
              </w:rPr>
            </w:pPr>
          </w:p>
        </w:tc>
        <w:tc>
          <w:tcPr>
            <w:tcW w:w="1039" w:type="pct"/>
          </w:tcPr>
          <w:p w14:paraId="578B6571" w14:textId="77777777" w:rsidR="00F93DD6" w:rsidRPr="0011575D" w:rsidRDefault="00F93DD6" w:rsidP="002C3E89">
            <w:pPr>
              <w:tabs>
                <w:tab w:val="left" w:pos="851"/>
                <w:tab w:val="left" w:pos="1134"/>
                <w:tab w:val="center" w:pos="4677"/>
                <w:tab w:val="right" w:pos="9355"/>
              </w:tabs>
              <w:autoSpaceDE/>
              <w:autoSpaceDN/>
              <w:spacing w:line="254" w:lineRule="auto"/>
              <w:ind w:firstLine="567"/>
              <w:jc w:val="center"/>
              <w:rPr>
                <w:sz w:val="24"/>
                <w:szCs w:val="24"/>
                <w:lang w:eastAsia="en-US"/>
              </w:rPr>
            </w:pPr>
          </w:p>
        </w:tc>
        <w:tc>
          <w:tcPr>
            <w:tcW w:w="898" w:type="pct"/>
          </w:tcPr>
          <w:p w14:paraId="19BF825C" w14:textId="77777777" w:rsidR="00F93DD6" w:rsidRPr="0011575D" w:rsidRDefault="00F93DD6" w:rsidP="002C3E89">
            <w:pPr>
              <w:tabs>
                <w:tab w:val="left" w:pos="851"/>
                <w:tab w:val="left" w:pos="1134"/>
                <w:tab w:val="center" w:pos="4677"/>
                <w:tab w:val="right" w:pos="9355"/>
              </w:tabs>
              <w:autoSpaceDE/>
              <w:autoSpaceDN/>
              <w:spacing w:line="254" w:lineRule="auto"/>
              <w:ind w:firstLine="567"/>
              <w:jc w:val="center"/>
              <w:rPr>
                <w:sz w:val="24"/>
                <w:szCs w:val="24"/>
                <w:lang w:eastAsia="en-US"/>
              </w:rPr>
            </w:pPr>
          </w:p>
        </w:tc>
      </w:tr>
      <w:tr w:rsidR="00F93DD6" w:rsidRPr="0011575D" w14:paraId="0341A563" w14:textId="77777777" w:rsidTr="002C3E89">
        <w:trPr>
          <w:cantSplit/>
          <w:trHeight w:val="278"/>
        </w:trPr>
        <w:tc>
          <w:tcPr>
            <w:tcW w:w="155" w:type="pct"/>
          </w:tcPr>
          <w:p w14:paraId="7C595288" w14:textId="77777777" w:rsidR="00F93DD6" w:rsidRPr="0011575D" w:rsidRDefault="00F93DD6" w:rsidP="002C3E89">
            <w:pPr>
              <w:tabs>
                <w:tab w:val="left" w:pos="851"/>
                <w:tab w:val="left" w:pos="1134"/>
              </w:tabs>
              <w:autoSpaceDE/>
              <w:autoSpaceDN/>
              <w:spacing w:line="254" w:lineRule="auto"/>
              <w:ind w:firstLine="567"/>
              <w:jc w:val="center"/>
              <w:rPr>
                <w:sz w:val="24"/>
                <w:szCs w:val="24"/>
                <w:lang w:eastAsia="en-US"/>
              </w:rPr>
            </w:pPr>
          </w:p>
        </w:tc>
        <w:tc>
          <w:tcPr>
            <w:tcW w:w="3947" w:type="pct"/>
            <w:gridSpan w:val="5"/>
          </w:tcPr>
          <w:p w14:paraId="09C023F8" w14:textId="77777777" w:rsidR="00F93DD6" w:rsidRPr="0011575D" w:rsidRDefault="00F93DD6" w:rsidP="002C3E89">
            <w:pPr>
              <w:tabs>
                <w:tab w:val="left" w:pos="851"/>
                <w:tab w:val="left" w:pos="1134"/>
                <w:tab w:val="center" w:pos="4677"/>
                <w:tab w:val="right" w:pos="9355"/>
              </w:tabs>
              <w:autoSpaceDE/>
              <w:autoSpaceDN/>
              <w:spacing w:line="254" w:lineRule="auto"/>
              <w:ind w:firstLine="567"/>
              <w:jc w:val="right"/>
              <w:rPr>
                <w:sz w:val="24"/>
                <w:szCs w:val="24"/>
                <w:lang w:eastAsia="en-US"/>
              </w:rPr>
            </w:pPr>
            <w:r w:rsidRPr="0011575D">
              <w:rPr>
                <w:sz w:val="24"/>
                <w:szCs w:val="24"/>
                <w:lang w:eastAsia="en-US"/>
              </w:rPr>
              <w:t>Итого размер вознаграждения:</w:t>
            </w:r>
          </w:p>
        </w:tc>
        <w:tc>
          <w:tcPr>
            <w:tcW w:w="898" w:type="pct"/>
          </w:tcPr>
          <w:p w14:paraId="2B309E9D" w14:textId="77777777" w:rsidR="00F93DD6" w:rsidRPr="0011575D" w:rsidRDefault="00F93DD6" w:rsidP="002C3E89">
            <w:pPr>
              <w:tabs>
                <w:tab w:val="left" w:pos="851"/>
                <w:tab w:val="left" w:pos="1134"/>
                <w:tab w:val="center" w:pos="4677"/>
                <w:tab w:val="right" w:pos="9355"/>
              </w:tabs>
              <w:autoSpaceDE/>
              <w:autoSpaceDN/>
              <w:spacing w:line="254" w:lineRule="auto"/>
              <w:ind w:firstLine="567"/>
              <w:jc w:val="center"/>
              <w:rPr>
                <w:sz w:val="24"/>
                <w:szCs w:val="24"/>
                <w:lang w:eastAsia="en-US"/>
              </w:rPr>
            </w:pPr>
            <w:r w:rsidRPr="0011575D">
              <w:rPr>
                <w:sz w:val="24"/>
                <w:szCs w:val="24"/>
                <w:lang w:eastAsia="en-US"/>
              </w:rPr>
              <w:t xml:space="preserve">                         </w:t>
            </w:r>
          </w:p>
        </w:tc>
      </w:tr>
    </w:tbl>
    <w:p w14:paraId="08726ADC" w14:textId="77777777" w:rsidR="00F93DD6" w:rsidRPr="0011575D" w:rsidRDefault="00F93DD6" w:rsidP="00F93DD6">
      <w:pPr>
        <w:widowControl/>
        <w:numPr>
          <w:ilvl w:val="0"/>
          <w:numId w:val="30"/>
        </w:numPr>
        <w:tabs>
          <w:tab w:val="left" w:pos="851"/>
          <w:tab w:val="left" w:pos="1134"/>
        </w:tabs>
        <w:autoSpaceDE/>
        <w:autoSpaceDN/>
        <w:ind w:left="0" w:firstLine="567"/>
        <w:jc w:val="both"/>
        <w:rPr>
          <w:sz w:val="24"/>
          <w:szCs w:val="24"/>
        </w:rPr>
      </w:pPr>
      <w:r w:rsidRPr="0011575D">
        <w:rPr>
          <w:sz w:val="24"/>
          <w:szCs w:val="24"/>
        </w:rPr>
        <w:t>Общее вознаграждение за права на использование ПО, переданные в рамках договора № _________ от _</w:t>
      </w:r>
      <w:proofErr w:type="gramStart"/>
      <w:r w:rsidRPr="0011575D">
        <w:rPr>
          <w:sz w:val="24"/>
          <w:szCs w:val="24"/>
        </w:rPr>
        <w:t>_._</w:t>
      </w:r>
      <w:proofErr w:type="gramEnd"/>
      <w:r w:rsidRPr="0011575D">
        <w:rPr>
          <w:sz w:val="24"/>
          <w:szCs w:val="24"/>
        </w:rPr>
        <w:t xml:space="preserve">_.____, составляет </w:t>
      </w:r>
      <w:r w:rsidRPr="0011575D">
        <w:rPr>
          <w:kern w:val="24"/>
          <w:sz w:val="24"/>
          <w:szCs w:val="24"/>
        </w:rPr>
        <w:t>___ ___ ___,__ (________________) рублей __ копеек</w:t>
      </w:r>
      <w:r w:rsidRPr="0011575D">
        <w:rPr>
          <w:sz w:val="24"/>
          <w:szCs w:val="24"/>
        </w:rPr>
        <w:t xml:space="preserve">. НДС не облагается на основании подп.26 п.2 ст.149 НК РФ. </w:t>
      </w:r>
    </w:p>
    <w:p w14:paraId="287A2DA0" w14:textId="77777777" w:rsidR="00F93DD6" w:rsidRPr="0011575D" w:rsidRDefault="00F93DD6" w:rsidP="00F93DD6">
      <w:pPr>
        <w:widowControl/>
        <w:numPr>
          <w:ilvl w:val="0"/>
          <w:numId w:val="30"/>
        </w:numPr>
        <w:tabs>
          <w:tab w:val="left" w:pos="851"/>
          <w:tab w:val="left" w:pos="1134"/>
        </w:tabs>
        <w:autoSpaceDE/>
        <w:autoSpaceDN/>
        <w:ind w:left="0" w:firstLine="567"/>
        <w:jc w:val="both"/>
        <w:rPr>
          <w:sz w:val="24"/>
          <w:szCs w:val="24"/>
        </w:rPr>
      </w:pPr>
      <w:r w:rsidRPr="0011575D">
        <w:rPr>
          <w:sz w:val="24"/>
          <w:szCs w:val="24"/>
        </w:rPr>
        <w:t xml:space="preserve">Настоящий Акт подтверждает надлежащее выполнение </w:t>
      </w:r>
      <w:r w:rsidRPr="0011575D">
        <w:rPr>
          <w:kern w:val="24"/>
          <w:sz w:val="24"/>
          <w:szCs w:val="24"/>
        </w:rPr>
        <w:t>Сублицензиар</w:t>
      </w:r>
      <w:r w:rsidRPr="0011575D">
        <w:rPr>
          <w:sz w:val="24"/>
          <w:szCs w:val="24"/>
        </w:rPr>
        <w:t>ом своих обязательств по передаче прав на ПО Сублицензиату.</w:t>
      </w:r>
    </w:p>
    <w:p w14:paraId="72352A54" w14:textId="77777777" w:rsidR="00F93DD6" w:rsidRPr="00352B96" w:rsidRDefault="00F93DD6" w:rsidP="00F93DD6">
      <w:pPr>
        <w:widowControl/>
        <w:numPr>
          <w:ilvl w:val="0"/>
          <w:numId w:val="30"/>
        </w:numPr>
        <w:tabs>
          <w:tab w:val="left" w:pos="851"/>
          <w:tab w:val="left" w:pos="1134"/>
        </w:tabs>
        <w:autoSpaceDE/>
        <w:autoSpaceDN/>
        <w:ind w:left="0" w:firstLine="567"/>
        <w:jc w:val="both"/>
        <w:rPr>
          <w:sz w:val="24"/>
          <w:szCs w:val="24"/>
        </w:rPr>
      </w:pPr>
      <w:r w:rsidRPr="0011575D">
        <w:rPr>
          <w:sz w:val="24"/>
          <w:szCs w:val="24"/>
        </w:rPr>
        <w:t>Стороны претензий друг к другу не имеют.</w:t>
      </w:r>
    </w:p>
    <w:p w14:paraId="7CA5D9F3" w14:textId="77777777" w:rsidR="00F93DD6" w:rsidRPr="0011575D" w:rsidRDefault="00F93DD6" w:rsidP="00F93DD6">
      <w:pPr>
        <w:tabs>
          <w:tab w:val="left" w:pos="-567"/>
        </w:tabs>
        <w:autoSpaceDE/>
        <w:autoSpaceDN/>
        <w:jc w:val="center"/>
        <w:outlineLvl w:val="2"/>
        <w:rPr>
          <w:sz w:val="24"/>
          <w:szCs w:val="24"/>
        </w:rPr>
      </w:pPr>
      <w:proofErr w:type="spellStart"/>
      <w:r w:rsidRPr="0011575D">
        <w:rPr>
          <w:b/>
          <w:bCs/>
          <w:sz w:val="24"/>
          <w:szCs w:val="24"/>
          <w:lang w:val="en-US"/>
        </w:rPr>
        <w:t>Подписи</w:t>
      </w:r>
      <w:proofErr w:type="spellEnd"/>
      <w:r w:rsidRPr="0011575D">
        <w:rPr>
          <w:b/>
          <w:bCs/>
          <w:sz w:val="24"/>
          <w:szCs w:val="24"/>
          <w:lang w:val="en-US"/>
        </w:rPr>
        <w:t xml:space="preserve"> </w:t>
      </w:r>
      <w:proofErr w:type="spellStart"/>
      <w:r w:rsidRPr="0011575D">
        <w:rPr>
          <w:b/>
          <w:bCs/>
          <w:sz w:val="24"/>
          <w:szCs w:val="24"/>
          <w:lang w:val="en-US"/>
        </w:rPr>
        <w:t>сторон</w:t>
      </w:r>
      <w:proofErr w:type="spellEnd"/>
      <w:r w:rsidRPr="0011575D">
        <w:rPr>
          <w:b/>
          <w:bCs/>
          <w:sz w:val="24"/>
          <w:szCs w:val="24"/>
        </w:rPr>
        <w:t>:</w:t>
      </w:r>
    </w:p>
    <w:p w14:paraId="01A74A6C" w14:textId="77777777" w:rsidR="00F93DD6" w:rsidRPr="0011575D" w:rsidRDefault="00F93DD6" w:rsidP="00F93DD6">
      <w:pPr>
        <w:tabs>
          <w:tab w:val="left" w:pos="6705"/>
        </w:tabs>
        <w:autoSpaceDE/>
        <w:autoSpaceDN/>
        <w:rPr>
          <w:sz w:val="24"/>
          <w:szCs w:val="24"/>
        </w:rPr>
      </w:pPr>
      <w:r w:rsidRPr="0011575D">
        <w:rPr>
          <w:sz w:val="24"/>
          <w:szCs w:val="24"/>
        </w:rPr>
        <w:tab/>
      </w:r>
    </w:p>
    <w:tbl>
      <w:tblPr>
        <w:tblW w:w="14601" w:type="dxa"/>
        <w:tblInd w:w="108" w:type="dxa"/>
        <w:tblLayout w:type="fixed"/>
        <w:tblLook w:val="00A0" w:firstRow="1" w:lastRow="0" w:firstColumn="1" w:lastColumn="0" w:noHBand="0" w:noVBand="0"/>
      </w:tblPr>
      <w:tblGrid>
        <w:gridCol w:w="7230"/>
        <w:gridCol w:w="7371"/>
      </w:tblGrid>
      <w:tr w:rsidR="00F93DD6" w:rsidRPr="0011575D" w14:paraId="2FD15E6A" w14:textId="77777777" w:rsidTr="002C3E89">
        <w:trPr>
          <w:trHeight w:val="80"/>
        </w:trPr>
        <w:tc>
          <w:tcPr>
            <w:tcW w:w="7230" w:type="dxa"/>
          </w:tcPr>
          <w:p w14:paraId="09DED08D" w14:textId="77777777" w:rsidR="00F93DD6" w:rsidRPr="0011575D" w:rsidRDefault="00F93DD6" w:rsidP="002C3E89">
            <w:pPr>
              <w:adjustRightInd w:val="0"/>
              <w:spacing w:line="254" w:lineRule="auto"/>
              <w:jc w:val="both"/>
              <w:rPr>
                <w:sz w:val="24"/>
                <w:szCs w:val="24"/>
                <w:lang w:eastAsia="en-US"/>
              </w:rPr>
            </w:pPr>
            <w:r w:rsidRPr="0011575D">
              <w:rPr>
                <w:sz w:val="24"/>
                <w:szCs w:val="24"/>
                <w:lang w:eastAsia="en-US"/>
              </w:rPr>
              <w:t xml:space="preserve">От </w:t>
            </w:r>
            <w:r w:rsidRPr="0011575D">
              <w:rPr>
                <w:sz w:val="24"/>
                <w:szCs w:val="24"/>
              </w:rPr>
              <w:t>Сублицензиар</w:t>
            </w:r>
            <w:r w:rsidRPr="0011575D">
              <w:rPr>
                <w:sz w:val="24"/>
                <w:szCs w:val="24"/>
                <w:lang w:eastAsia="en-US"/>
              </w:rPr>
              <w:t>а:</w:t>
            </w:r>
          </w:p>
          <w:p w14:paraId="43F3775B" w14:textId="77777777" w:rsidR="00F93DD6" w:rsidRPr="0011575D" w:rsidRDefault="00F93DD6" w:rsidP="002C3E89">
            <w:pPr>
              <w:adjustRightInd w:val="0"/>
              <w:spacing w:line="254" w:lineRule="auto"/>
              <w:jc w:val="both"/>
              <w:rPr>
                <w:sz w:val="24"/>
                <w:szCs w:val="24"/>
                <w:lang w:eastAsia="en-US"/>
              </w:rPr>
            </w:pPr>
          </w:p>
          <w:p w14:paraId="6E36C3FF" w14:textId="77777777" w:rsidR="00F93DD6" w:rsidRPr="0011575D" w:rsidRDefault="00F93DD6" w:rsidP="002C3E89">
            <w:pPr>
              <w:adjustRightInd w:val="0"/>
              <w:spacing w:line="254" w:lineRule="auto"/>
              <w:jc w:val="both"/>
              <w:rPr>
                <w:sz w:val="24"/>
                <w:szCs w:val="24"/>
                <w:lang w:eastAsia="en-US"/>
              </w:rPr>
            </w:pPr>
            <w:r w:rsidRPr="0011575D">
              <w:rPr>
                <w:sz w:val="24"/>
                <w:szCs w:val="24"/>
                <w:lang w:eastAsia="en-US"/>
              </w:rPr>
              <w:t>_____________________/_____________/</w:t>
            </w:r>
            <w:r w:rsidRPr="0011575D">
              <w:rPr>
                <w:sz w:val="24"/>
                <w:szCs w:val="24"/>
                <w:lang w:eastAsia="en-US"/>
              </w:rPr>
              <w:tab/>
            </w:r>
            <w:r w:rsidRPr="0011575D">
              <w:rPr>
                <w:sz w:val="24"/>
                <w:szCs w:val="24"/>
                <w:lang w:eastAsia="en-US"/>
              </w:rPr>
              <w:tab/>
            </w:r>
          </w:p>
        </w:tc>
        <w:tc>
          <w:tcPr>
            <w:tcW w:w="7371" w:type="dxa"/>
          </w:tcPr>
          <w:p w14:paraId="4609FF61" w14:textId="77777777" w:rsidR="00F93DD6" w:rsidRPr="0011575D" w:rsidRDefault="00F93DD6" w:rsidP="002C3E89">
            <w:pPr>
              <w:adjustRightInd w:val="0"/>
              <w:jc w:val="both"/>
              <w:rPr>
                <w:sz w:val="24"/>
                <w:szCs w:val="24"/>
              </w:rPr>
            </w:pPr>
            <w:r w:rsidRPr="0011575D">
              <w:rPr>
                <w:sz w:val="24"/>
                <w:szCs w:val="24"/>
              </w:rPr>
              <w:t>От Сублицензиата:</w:t>
            </w:r>
          </w:p>
          <w:p w14:paraId="0896FBE4" w14:textId="77777777" w:rsidR="00F93DD6" w:rsidRPr="0011575D" w:rsidRDefault="00F93DD6" w:rsidP="002C3E89">
            <w:pPr>
              <w:adjustRightInd w:val="0"/>
              <w:jc w:val="both"/>
              <w:rPr>
                <w:sz w:val="24"/>
                <w:szCs w:val="24"/>
              </w:rPr>
            </w:pPr>
          </w:p>
          <w:p w14:paraId="234A1087" w14:textId="77777777" w:rsidR="00F93DD6" w:rsidRPr="0011575D" w:rsidRDefault="00F93DD6" w:rsidP="002C3E89">
            <w:pPr>
              <w:adjustRightInd w:val="0"/>
              <w:jc w:val="both"/>
              <w:rPr>
                <w:sz w:val="24"/>
                <w:szCs w:val="24"/>
              </w:rPr>
            </w:pPr>
            <w:r w:rsidRPr="0011575D">
              <w:rPr>
                <w:sz w:val="24"/>
                <w:szCs w:val="24"/>
                <w:lang w:eastAsia="en-US"/>
              </w:rPr>
              <w:t>_____________________/_____________/</w:t>
            </w:r>
            <w:r w:rsidRPr="0011575D">
              <w:rPr>
                <w:sz w:val="24"/>
                <w:szCs w:val="24"/>
                <w:lang w:eastAsia="en-US"/>
              </w:rPr>
              <w:tab/>
            </w:r>
          </w:p>
          <w:p w14:paraId="6B68D572" w14:textId="77777777" w:rsidR="00F93DD6" w:rsidRPr="0011575D" w:rsidRDefault="00F93DD6" w:rsidP="002C3E89">
            <w:pPr>
              <w:adjustRightInd w:val="0"/>
              <w:jc w:val="both"/>
              <w:rPr>
                <w:sz w:val="24"/>
                <w:szCs w:val="24"/>
                <w:lang w:eastAsia="en-US"/>
              </w:rPr>
            </w:pPr>
          </w:p>
        </w:tc>
      </w:tr>
    </w:tbl>
    <w:p w14:paraId="0E1FE6D9" w14:textId="77777777" w:rsidR="00F93DD6" w:rsidRDefault="00F93DD6" w:rsidP="00F93DD6">
      <w:pPr>
        <w:autoSpaceDE/>
        <w:autoSpaceDN/>
        <w:ind w:left="-900" w:firstLine="1467"/>
        <w:jc w:val="center"/>
        <w:rPr>
          <w:b/>
          <w:bCs/>
          <w:sz w:val="24"/>
          <w:szCs w:val="24"/>
          <w:lang w:eastAsia="en-US"/>
        </w:rPr>
      </w:pPr>
      <w:r w:rsidRPr="0011575D">
        <w:rPr>
          <w:b/>
          <w:bCs/>
          <w:sz w:val="24"/>
          <w:szCs w:val="24"/>
          <w:lang w:eastAsia="en-US"/>
        </w:rPr>
        <w:t>Форму утверждаем:</w:t>
      </w:r>
    </w:p>
    <w:p w14:paraId="78E7BA3E" w14:textId="77777777" w:rsidR="00F93DD6" w:rsidRPr="0011575D" w:rsidRDefault="00F93DD6" w:rsidP="00F93DD6">
      <w:pPr>
        <w:autoSpaceDE/>
        <w:autoSpaceDN/>
        <w:ind w:left="-900" w:firstLine="1467"/>
        <w:jc w:val="center"/>
        <w:rPr>
          <w:b/>
          <w:bCs/>
          <w:sz w:val="24"/>
          <w:szCs w:val="24"/>
          <w:lang w:eastAsia="en-US"/>
        </w:rPr>
      </w:pPr>
    </w:p>
    <w:tbl>
      <w:tblPr>
        <w:tblW w:w="14601" w:type="dxa"/>
        <w:tblInd w:w="108" w:type="dxa"/>
        <w:tblLayout w:type="fixed"/>
        <w:tblLook w:val="00A0" w:firstRow="1" w:lastRow="0" w:firstColumn="1" w:lastColumn="0" w:noHBand="0" w:noVBand="0"/>
      </w:tblPr>
      <w:tblGrid>
        <w:gridCol w:w="7371"/>
        <w:gridCol w:w="7230"/>
      </w:tblGrid>
      <w:tr w:rsidR="00F93DD6" w:rsidRPr="0011575D" w14:paraId="621E97D5" w14:textId="77777777" w:rsidTr="002C3E89">
        <w:trPr>
          <w:trHeight w:val="80"/>
        </w:trPr>
        <w:tc>
          <w:tcPr>
            <w:tcW w:w="7371" w:type="dxa"/>
          </w:tcPr>
          <w:p w14:paraId="6CE0CB31" w14:textId="77777777" w:rsidR="00F93DD6" w:rsidRPr="0011575D" w:rsidRDefault="00F93DD6" w:rsidP="002C3E89">
            <w:pPr>
              <w:adjustRightInd w:val="0"/>
              <w:spacing w:line="254" w:lineRule="auto"/>
              <w:jc w:val="both"/>
              <w:rPr>
                <w:sz w:val="24"/>
                <w:szCs w:val="24"/>
                <w:lang w:eastAsia="en-US"/>
              </w:rPr>
            </w:pPr>
            <w:r w:rsidRPr="0011575D">
              <w:rPr>
                <w:sz w:val="24"/>
                <w:szCs w:val="24"/>
                <w:lang w:eastAsia="en-US"/>
              </w:rPr>
              <w:t xml:space="preserve">От </w:t>
            </w:r>
            <w:r w:rsidRPr="0011575D">
              <w:rPr>
                <w:sz w:val="24"/>
                <w:szCs w:val="24"/>
              </w:rPr>
              <w:t>Сублицензиар</w:t>
            </w:r>
            <w:r w:rsidRPr="0011575D">
              <w:rPr>
                <w:sz w:val="24"/>
                <w:szCs w:val="24"/>
                <w:lang w:eastAsia="en-US"/>
              </w:rPr>
              <w:t>а:</w:t>
            </w:r>
          </w:p>
          <w:p w14:paraId="06DFFB95" w14:textId="77777777" w:rsidR="00F93DD6" w:rsidRPr="0011575D" w:rsidRDefault="00F93DD6" w:rsidP="002C3E89">
            <w:pPr>
              <w:adjustRightInd w:val="0"/>
              <w:spacing w:line="254" w:lineRule="auto"/>
              <w:jc w:val="both"/>
              <w:rPr>
                <w:sz w:val="24"/>
                <w:szCs w:val="24"/>
                <w:lang w:eastAsia="en-US"/>
              </w:rPr>
            </w:pPr>
            <w:r>
              <w:rPr>
                <w:sz w:val="24"/>
                <w:szCs w:val="24"/>
                <w:lang w:eastAsia="en-US"/>
              </w:rPr>
              <w:t>________________________</w:t>
            </w:r>
          </w:p>
          <w:p w14:paraId="59C34271" w14:textId="77777777" w:rsidR="00F93DD6" w:rsidRPr="0011575D" w:rsidRDefault="00F93DD6" w:rsidP="002C3E89">
            <w:pPr>
              <w:adjustRightInd w:val="0"/>
              <w:jc w:val="both"/>
              <w:rPr>
                <w:sz w:val="24"/>
                <w:szCs w:val="24"/>
              </w:rPr>
            </w:pPr>
          </w:p>
          <w:p w14:paraId="32D8D58C" w14:textId="77777777" w:rsidR="00F93DD6" w:rsidRPr="0011575D" w:rsidRDefault="00F93DD6" w:rsidP="002C3E89">
            <w:pPr>
              <w:adjustRightInd w:val="0"/>
              <w:jc w:val="both"/>
              <w:rPr>
                <w:sz w:val="24"/>
                <w:szCs w:val="24"/>
              </w:rPr>
            </w:pPr>
          </w:p>
          <w:p w14:paraId="4385364C" w14:textId="77777777" w:rsidR="00F93DD6" w:rsidRPr="0011575D" w:rsidRDefault="00F93DD6" w:rsidP="002C3E89">
            <w:pPr>
              <w:adjustRightInd w:val="0"/>
              <w:jc w:val="both"/>
              <w:rPr>
                <w:sz w:val="24"/>
                <w:szCs w:val="24"/>
              </w:rPr>
            </w:pPr>
            <w:r>
              <w:rPr>
                <w:sz w:val="24"/>
                <w:szCs w:val="24"/>
                <w:lang w:eastAsia="en-US"/>
              </w:rPr>
              <w:t>______________________/________/</w:t>
            </w:r>
          </w:p>
        </w:tc>
        <w:tc>
          <w:tcPr>
            <w:tcW w:w="7230" w:type="dxa"/>
          </w:tcPr>
          <w:p w14:paraId="6880E4AA" w14:textId="77777777" w:rsidR="00F93DD6" w:rsidRPr="0011575D" w:rsidRDefault="00F93DD6" w:rsidP="002C3E89">
            <w:pPr>
              <w:adjustRightInd w:val="0"/>
              <w:spacing w:line="254" w:lineRule="auto"/>
              <w:jc w:val="both"/>
              <w:rPr>
                <w:sz w:val="24"/>
                <w:szCs w:val="24"/>
                <w:lang w:eastAsia="en-US"/>
              </w:rPr>
            </w:pPr>
            <w:r w:rsidRPr="0011575D">
              <w:rPr>
                <w:sz w:val="24"/>
                <w:szCs w:val="24"/>
                <w:lang w:eastAsia="en-US"/>
              </w:rPr>
              <w:t>От Сублицензиата:</w:t>
            </w:r>
          </w:p>
          <w:p w14:paraId="33D12C8B" w14:textId="77777777" w:rsidR="00F93DD6" w:rsidRDefault="00F93DD6" w:rsidP="002C3E89">
            <w:pPr>
              <w:adjustRightInd w:val="0"/>
              <w:spacing w:line="252" w:lineRule="auto"/>
              <w:jc w:val="both"/>
              <w:rPr>
                <w:sz w:val="24"/>
                <w:szCs w:val="24"/>
                <w:lang w:eastAsia="en-US"/>
              </w:rPr>
            </w:pPr>
            <w:r>
              <w:rPr>
                <w:sz w:val="24"/>
                <w:szCs w:val="24"/>
                <w:lang w:eastAsia="en-US"/>
              </w:rPr>
              <w:t>____________________</w:t>
            </w:r>
          </w:p>
          <w:p w14:paraId="7AA6A1B7" w14:textId="77777777" w:rsidR="00F93DD6" w:rsidRDefault="00F93DD6" w:rsidP="002C3E89">
            <w:pPr>
              <w:adjustRightInd w:val="0"/>
              <w:spacing w:line="252" w:lineRule="auto"/>
              <w:jc w:val="both"/>
              <w:rPr>
                <w:sz w:val="24"/>
                <w:szCs w:val="24"/>
                <w:lang w:eastAsia="en-US"/>
              </w:rPr>
            </w:pPr>
          </w:p>
          <w:p w14:paraId="6596E5C9" w14:textId="77777777" w:rsidR="00F93DD6" w:rsidRDefault="00F93DD6" w:rsidP="002C3E89">
            <w:pPr>
              <w:adjustRightInd w:val="0"/>
              <w:spacing w:line="252" w:lineRule="auto"/>
              <w:jc w:val="both"/>
              <w:rPr>
                <w:sz w:val="24"/>
                <w:szCs w:val="24"/>
                <w:lang w:eastAsia="en-US"/>
              </w:rPr>
            </w:pPr>
          </w:p>
          <w:p w14:paraId="68FA370B" w14:textId="77777777" w:rsidR="00F93DD6" w:rsidRPr="0011575D" w:rsidRDefault="00F93DD6" w:rsidP="002C3E89">
            <w:pPr>
              <w:adjustRightInd w:val="0"/>
              <w:jc w:val="both"/>
              <w:rPr>
                <w:sz w:val="24"/>
                <w:szCs w:val="24"/>
                <w:lang w:eastAsia="en-US"/>
              </w:rPr>
            </w:pPr>
            <w:r>
              <w:rPr>
                <w:sz w:val="24"/>
                <w:szCs w:val="24"/>
                <w:lang w:eastAsia="en-US"/>
              </w:rPr>
              <w:t>_________________________ /_______/</w:t>
            </w:r>
          </w:p>
        </w:tc>
      </w:tr>
    </w:tbl>
    <w:p w14:paraId="4AB3A35D" w14:textId="77777777" w:rsidR="00F93DD6" w:rsidRDefault="00F93DD6" w:rsidP="00F93DD6">
      <w:pPr>
        <w:pStyle w:val="a3"/>
        <w:jc w:val="left"/>
        <w:rPr>
          <w:sz w:val="2"/>
          <w:szCs w:val="2"/>
        </w:rPr>
      </w:pPr>
    </w:p>
    <w:p w14:paraId="688F1095" w14:textId="77777777" w:rsidR="00F93DD6" w:rsidRPr="008A308F" w:rsidRDefault="00F93DD6" w:rsidP="00F93DD6"/>
    <w:p w14:paraId="537C1040" w14:textId="77777777" w:rsidR="00F93DD6" w:rsidRPr="00501930" w:rsidRDefault="00F93DD6" w:rsidP="00F93DD6">
      <w:pPr>
        <w:ind w:left="11907"/>
        <w:rPr>
          <w:bCs/>
        </w:rPr>
      </w:pPr>
      <w:r w:rsidRPr="00501930">
        <w:t>Приложе</w:t>
      </w:r>
      <w:r w:rsidRPr="00501930">
        <w:lastRenderedPageBreak/>
        <w:t xml:space="preserve">ние № </w:t>
      </w:r>
      <w:r>
        <w:t>4</w:t>
      </w:r>
      <w:r w:rsidRPr="00501930">
        <w:t xml:space="preserve"> к договору</w:t>
      </w:r>
      <w:r w:rsidRPr="00501930">
        <w:br/>
        <w:t>от___________________</w:t>
      </w:r>
      <w:r w:rsidRPr="00501930">
        <w:br/>
        <w:t>№</w:t>
      </w:r>
      <w:r>
        <w:t>___________________</w:t>
      </w:r>
    </w:p>
    <w:p w14:paraId="59884535" w14:textId="77777777" w:rsidR="00F93DD6" w:rsidRPr="00E00267" w:rsidRDefault="00F93DD6" w:rsidP="00F93DD6">
      <w:pPr>
        <w:tabs>
          <w:tab w:val="center" w:pos="4677"/>
          <w:tab w:val="right" w:pos="9355"/>
        </w:tabs>
        <w:jc w:val="center"/>
        <w:rPr>
          <w:b/>
          <w:bCs/>
          <w:kern w:val="2"/>
          <w:sz w:val="24"/>
          <w:szCs w:val="24"/>
          <w:lang w:eastAsia="zh-CN"/>
        </w:rPr>
      </w:pPr>
      <w:r w:rsidRPr="00E00267">
        <w:rPr>
          <w:b/>
          <w:bCs/>
          <w:sz w:val="24"/>
          <w:szCs w:val="24"/>
        </w:rPr>
        <w:lastRenderedPageBreak/>
        <w:t xml:space="preserve"> </w:t>
      </w:r>
      <w:r w:rsidRPr="00E00267">
        <w:rPr>
          <w:b/>
          <w:bCs/>
          <w:kern w:val="2"/>
          <w:sz w:val="24"/>
          <w:szCs w:val="24"/>
          <w:lang w:eastAsia="zh-CN"/>
        </w:rPr>
        <w:t>Форма по раскрытию информации в отношении всей цепочки собственников,</w:t>
      </w:r>
    </w:p>
    <w:p w14:paraId="5BD3F9EA" w14:textId="77777777" w:rsidR="00F93DD6" w:rsidRPr="00E00267" w:rsidRDefault="00F93DD6" w:rsidP="00F93DD6">
      <w:pPr>
        <w:tabs>
          <w:tab w:val="center" w:pos="4677"/>
          <w:tab w:val="right" w:pos="9355"/>
        </w:tabs>
        <w:suppressAutoHyphens/>
        <w:jc w:val="center"/>
        <w:rPr>
          <w:b/>
          <w:bCs/>
          <w:kern w:val="2"/>
          <w:sz w:val="24"/>
          <w:szCs w:val="24"/>
          <w:lang w:eastAsia="zh-CN"/>
        </w:rPr>
      </w:pPr>
      <w:r w:rsidRPr="00E00267">
        <w:rPr>
          <w:b/>
          <w:bCs/>
          <w:kern w:val="2"/>
          <w:sz w:val="24"/>
          <w:szCs w:val="24"/>
          <w:lang w:eastAsia="zh-CN"/>
        </w:rPr>
        <w:t>включая бенефициаров (в том числе, конечных)</w:t>
      </w:r>
    </w:p>
    <w:p w14:paraId="6E2762EB" w14:textId="77777777" w:rsidR="00F93DD6" w:rsidRPr="00E00267" w:rsidRDefault="00F93DD6" w:rsidP="00F93DD6">
      <w:pPr>
        <w:tabs>
          <w:tab w:val="center" w:pos="4677"/>
          <w:tab w:val="right" w:pos="9355"/>
        </w:tabs>
        <w:suppressAutoHyphens/>
        <w:jc w:val="center"/>
        <w:rPr>
          <w:i/>
          <w:iCs/>
          <w:kern w:val="2"/>
          <w:sz w:val="24"/>
          <w:szCs w:val="24"/>
          <w:lang w:eastAsia="zh-CN"/>
        </w:rPr>
      </w:pPr>
      <w:r w:rsidRPr="00E00267">
        <w:rPr>
          <w:i/>
          <w:iCs/>
          <w:kern w:val="2"/>
          <w:sz w:val="24"/>
          <w:szCs w:val="24"/>
          <w:lang w:eastAsia="zh-CN"/>
        </w:rPr>
        <w:t>Организационно-правовая форма (полностью) «Наименование контрагента»</w:t>
      </w:r>
    </w:p>
    <w:p w14:paraId="780AB433" w14:textId="77777777" w:rsidR="00F93DD6" w:rsidRPr="002710FF" w:rsidRDefault="00F93DD6" w:rsidP="00F93DD6">
      <w:pPr>
        <w:tabs>
          <w:tab w:val="center" w:pos="4677"/>
          <w:tab w:val="right" w:pos="9355"/>
        </w:tabs>
        <w:suppressAutoHyphens/>
        <w:jc w:val="right"/>
        <w:rPr>
          <w:i/>
          <w:iCs/>
          <w:kern w:val="2"/>
          <w:sz w:val="24"/>
          <w:szCs w:val="24"/>
        </w:rPr>
      </w:pPr>
      <w:r w:rsidRPr="00E00267">
        <w:rPr>
          <w:i/>
          <w:iCs/>
          <w:kern w:val="2"/>
          <w:sz w:val="24"/>
          <w:szCs w:val="24"/>
          <w:lang w:eastAsia="zh-CN"/>
        </w:rPr>
        <w:t>Дата заполнения число / месяц/ год</w:t>
      </w:r>
    </w:p>
    <w:tbl>
      <w:tblPr>
        <w:tblpPr w:leftFromText="180" w:rightFromText="180" w:bottomFromText="160" w:vertAnchor="text" w:horzAnchor="margin" w:tblpX="108" w:tblpY="86"/>
        <w:tblW w:w="14596" w:type="dxa"/>
        <w:tblLayout w:type="fixed"/>
        <w:tblLook w:val="00A0" w:firstRow="1" w:lastRow="0" w:firstColumn="1" w:lastColumn="0" w:noHBand="0" w:noVBand="0"/>
      </w:tblPr>
      <w:tblGrid>
        <w:gridCol w:w="532"/>
        <w:gridCol w:w="565"/>
        <w:gridCol w:w="706"/>
        <w:gridCol w:w="1276"/>
        <w:gridCol w:w="851"/>
        <w:gridCol w:w="1275"/>
        <w:gridCol w:w="9"/>
        <w:gridCol w:w="1554"/>
        <w:gridCol w:w="428"/>
        <w:gridCol w:w="13"/>
        <w:gridCol w:w="656"/>
        <w:gridCol w:w="34"/>
        <w:gridCol w:w="711"/>
        <w:gridCol w:w="996"/>
        <w:gridCol w:w="708"/>
        <w:gridCol w:w="1560"/>
        <w:gridCol w:w="1275"/>
        <w:gridCol w:w="1447"/>
      </w:tblGrid>
      <w:tr w:rsidR="00F93DD6" w14:paraId="0AA47E4F" w14:textId="77777777" w:rsidTr="002C3E89">
        <w:trPr>
          <w:trHeight w:val="70"/>
        </w:trPr>
        <w:tc>
          <w:tcPr>
            <w:tcW w:w="53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DAFF8D8" w14:textId="77777777" w:rsidR="00F93DD6" w:rsidRDefault="00F93DD6" w:rsidP="002C3E89">
            <w:pPr>
              <w:spacing w:line="254" w:lineRule="auto"/>
              <w:jc w:val="center"/>
              <w:rPr>
                <w:color w:val="000000"/>
                <w:sz w:val="18"/>
                <w:szCs w:val="18"/>
                <w:lang w:eastAsia="en-US"/>
              </w:rPr>
            </w:pPr>
            <w:r>
              <w:rPr>
                <w:color w:val="000000"/>
                <w:sz w:val="18"/>
                <w:szCs w:val="18"/>
                <w:lang w:eastAsia="en-US"/>
              </w:rPr>
              <w:t>№ п/п</w:t>
            </w:r>
          </w:p>
        </w:tc>
        <w:tc>
          <w:tcPr>
            <w:tcW w:w="6236" w:type="dxa"/>
            <w:gridSpan w:val="7"/>
            <w:tcBorders>
              <w:top w:val="single" w:sz="4" w:space="0" w:color="auto"/>
              <w:left w:val="nil"/>
              <w:bottom w:val="single" w:sz="4" w:space="0" w:color="auto"/>
              <w:right w:val="single" w:sz="4" w:space="0" w:color="auto"/>
            </w:tcBorders>
            <w:shd w:val="clear" w:color="auto" w:fill="BFBFBF"/>
            <w:vAlign w:val="bottom"/>
          </w:tcPr>
          <w:p w14:paraId="72EA5B18" w14:textId="77777777" w:rsidR="00F93DD6" w:rsidRDefault="00F93DD6" w:rsidP="002C3E89">
            <w:pPr>
              <w:spacing w:line="254" w:lineRule="auto"/>
              <w:jc w:val="center"/>
              <w:rPr>
                <w:color w:val="000000"/>
                <w:sz w:val="18"/>
                <w:szCs w:val="18"/>
                <w:lang w:eastAsia="en-US"/>
              </w:rPr>
            </w:pPr>
            <w:r>
              <w:rPr>
                <w:color w:val="000000"/>
                <w:sz w:val="18"/>
                <w:szCs w:val="18"/>
                <w:lang w:eastAsia="en-US"/>
              </w:rPr>
              <w:t>Наименование контрагента (ИНН, вид деятельности)</w:t>
            </w:r>
          </w:p>
        </w:tc>
        <w:tc>
          <w:tcPr>
            <w:tcW w:w="7828" w:type="dxa"/>
            <w:gridSpan w:val="10"/>
            <w:tcBorders>
              <w:top w:val="single" w:sz="4" w:space="0" w:color="auto"/>
              <w:left w:val="nil"/>
              <w:bottom w:val="single" w:sz="4" w:space="0" w:color="auto"/>
              <w:right w:val="single" w:sz="4" w:space="0" w:color="auto"/>
            </w:tcBorders>
            <w:shd w:val="clear" w:color="auto" w:fill="BFBFBF"/>
            <w:vAlign w:val="bottom"/>
          </w:tcPr>
          <w:p w14:paraId="23B5A5C0" w14:textId="77777777" w:rsidR="00F93DD6" w:rsidRDefault="00F93DD6" w:rsidP="002C3E89">
            <w:pPr>
              <w:spacing w:line="254" w:lineRule="auto"/>
              <w:jc w:val="center"/>
              <w:rPr>
                <w:color w:val="000000"/>
                <w:sz w:val="18"/>
                <w:szCs w:val="18"/>
                <w:lang w:eastAsia="en-US"/>
              </w:rPr>
            </w:pPr>
            <w:r>
              <w:rPr>
                <w:color w:val="000000"/>
                <w:sz w:val="18"/>
                <w:szCs w:val="18"/>
                <w:lang w:eastAsia="en-US"/>
              </w:rPr>
              <w:t>Информация о цепочке собственников, включая бенефициаров (в том числе конечных)</w:t>
            </w:r>
          </w:p>
        </w:tc>
      </w:tr>
      <w:tr w:rsidR="00F93DD6" w14:paraId="56FC2593" w14:textId="77777777" w:rsidTr="002C3E89">
        <w:trPr>
          <w:trHeight w:val="1184"/>
        </w:trPr>
        <w:tc>
          <w:tcPr>
            <w:tcW w:w="532" w:type="dxa"/>
            <w:vMerge/>
            <w:tcBorders>
              <w:top w:val="single" w:sz="4" w:space="0" w:color="auto"/>
              <w:left w:val="single" w:sz="4" w:space="0" w:color="auto"/>
              <w:bottom w:val="single" w:sz="4" w:space="0" w:color="auto"/>
              <w:right w:val="single" w:sz="4" w:space="0" w:color="auto"/>
            </w:tcBorders>
            <w:vAlign w:val="center"/>
          </w:tcPr>
          <w:p w14:paraId="638E6215" w14:textId="77777777" w:rsidR="00F93DD6" w:rsidRDefault="00F93DD6" w:rsidP="002C3E89">
            <w:pPr>
              <w:spacing w:line="256" w:lineRule="auto"/>
              <w:rPr>
                <w:color w:val="000000"/>
                <w:sz w:val="18"/>
                <w:szCs w:val="18"/>
                <w:lang w:eastAsia="en-US"/>
              </w:rPr>
            </w:pPr>
          </w:p>
        </w:tc>
        <w:tc>
          <w:tcPr>
            <w:tcW w:w="565" w:type="dxa"/>
            <w:tcBorders>
              <w:top w:val="nil"/>
              <w:left w:val="nil"/>
              <w:bottom w:val="single" w:sz="4" w:space="0" w:color="auto"/>
              <w:right w:val="single" w:sz="4" w:space="0" w:color="auto"/>
            </w:tcBorders>
            <w:shd w:val="clear" w:color="auto" w:fill="BFBFBF"/>
            <w:vAlign w:val="center"/>
          </w:tcPr>
          <w:p w14:paraId="6855A11C" w14:textId="77777777" w:rsidR="00F93DD6" w:rsidRDefault="00F93DD6" w:rsidP="002C3E89">
            <w:pPr>
              <w:spacing w:line="254" w:lineRule="auto"/>
              <w:ind w:left="-108" w:right="-108"/>
              <w:jc w:val="center"/>
              <w:rPr>
                <w:color w:val="000000"/>
                <w:sz w:val="18"/>
                <w:szCs w:val="18"/>
                <w:lang w:eastAsia="en-US"/>
              </w:rPr>
            </w:pPr>
            <w:r>
              <w:rPr>
                <w:color w:val="000000"/>
                <w:sz w:val="18"/>
                <w:szCs w:val="18"/>
                <w:lang w:eastAsia="en-US"/>
              </w:rPr>
              <w:t>ИНН</w:t>
            </w:r>
          </w:p>
        </w:tc>
        <w:tc>
          <w:tcPr>
            <w:tcW w:w="706" w:type="dxa"/>
            <w:tcBorders>
              <w:top w:val="nil"/>
              <w:left w:val="nil"/>
              <w:bottom w:val="single" w:sz="4" w:space="0" w:color="auto"/>
              <w:right w:val="single" w:sz="4" w:space="0" w:color="auto"/>
            </w:tcBorders>
            <w:shd w:val="clear" w:color="auto" w:fill="BFBFBF"/>
            <w:vAlign w:val="center"/>
          </w:tcPr>
          <w:p w14:paraId="38129513" w14:textId="77777777" w:rsidR="00F93DD6" w:rsidRDefault="00F93DD6" w:rsidP="002C3E89">
            <w:pPr>
              <w:spacing w:line="254" w:lineRule="auto"/>
              <w:jc w:val="center"/>
              <w:rPr>
                <w:color w:val="000000"/>
                <w:sz w:val="18"/>
                <w:szCs w:val="18"/>
                <w:lang w:eastAsia="en-US"/>
              </w:rPr>
            </w:pPr>
            <w:r>
              <w:rPr>
                <w:color w:val="000000"/>
                <w:sz w:val="18"/>
                <w:szCs w:val="18"/>
                <w:lang w:eastAsia="en-US"/>
              </w:rPr>
              <w:t>ОГРН</w:t>
            </w:r>
          </w:p>
        </w:tc>
        <w:tc>
          <w:tcPr>
            <w:tcW w:w="1276" w:type="dxa"/>
            <w:tcBorders>
              <w:top w:val="nil"/>
              <w:left w:val="nil"/>
              <w:bottom w:val="single" w:sz="4" w:space="0" w:color="auto"/>
              <w:right w:val="single" w:sz="4" w:space="0" w:color="auto"/>
            </w:tcBorders>
            <w:shd w:val="clear" w:color="auto" w:fill="BFBFBF"/>
            <w:vAlign w:val="center"/>
          </w:tcPr>
          <w:p w14:paraId="3BEDD4F1" w14:textId="77777777" w:rsidR="00F93DD6" w:rsidRDefault="00F93DD6" w:rsidP="002C3E89">
            <w:pPr>
              <w:spacing w:line="254" w:lineRule="auto"/>
              <w:ind w:left="-108" w:right="-108"/>
              <w:jc w:val="center"/>
              <w:rPr>
                <w:color w:val="000000"/>
                <w:sz w:val="18"/>
                <w:szCs w:val="18"/>
                <w:lang w:eastAsia="en-US"/>
              </w:rPr>
            </w:pPr>
            <w:r>
              <w:rPr>
                <w:color w:val="000000"/>
                <w:sz w:val="18"/>
                <w:szCs w:val="18"/>
                <w:lang w:eastAsia="en-US"/>
              </w:rPr>
              <w:t>Наименование краткое</w:t>
            </w:r>
          </w:p>
        </w:tc>
        <w:tc>
          <w:tcPr>
            <w:tcW w:w="851" w:type="dxa"/>
            <w:tcBorders>
              <w:top w:val="nil"/>
              <w:left w:val="nil"/>
              <w:bottom w:val="single" w:sz="4" w:space="0" w:color="auto"/>
              <w:right w:val="single" w:sz="4" w:space="0" w:color="auto"/>
            </w:tcBorders>
            <w:shd w:val="clear" w:color="auto" w:fill="BFBFBF"/>
            <w:vAlign w:val="center"/>
          </w:tcPr>
          <w:p w14:paraId="2E0EEFA1" w14:textId="77777777" w:rsidR="00F93DD6" w:rsidRDefault="00F93DD6" w:rsidP="002C3E89">
            <w:pPr>
              <w:spacing w:line="254" w:lineRule="auto"/>
              <w:jc w:val="center"/>
              <w:rPr>
                <w:color w:val="000000"/>
                <w:sz w:val="18"/>
                <w:szCs w:val="18"/>
                <w:lang w:eastAsia="en-US"/>
              </w:rPr>
            </w:pPr>
            <w:r>
              <w:rPr>
                <w:color w:val="000000"/>
                <w:sz w:val="18"/>
                <w:szCs w:val="18"/>
                <w:lang w:eastAsia="en-US"/>
              </w:rPr>
              <w:t>Код ОКВЭД</w:t>
            </w:r>
          </w:p>
        </w:tc>
        <w:tc>
          <w:tcPr>
            <w:tcW w:w="1275" w:type="dxa"/>
            <w:tcBorders>
              <w:top w:val="nil"/>
              <w:left w:val="nil"/>
              <w:bottom w:val="single" w:sz="4" w:space="0" w:color="auto"/>
              <w:right w:val="single" w:sz="4" w:space="0" w:color="auto"/>
            </w:tcBorders>
            <w:shd w:val="clear" w:color="auto" w:fill="BFBFBF"/>
            <w:vAlign w:val="center"/>
          </w:tcPr>
          <w:p w14:paraId="0E0BB14F" w14:textId="77777777" w:rsidR="00F93DD6" w:rsidRDefault="00F93DD6" w:rsidP="002C3E89">
            <w:pPr>
              <w:spacing w:line="254" w:lineRule="auto"/>
              <w:jc w:val="center"/>
              <w:rPr>
                <w:color w:val="000000"/>
                <w:sz w:val="18"/>
                <w:szCs w:val="18"/>
                <w:lang w:eastAsia="en-US"/>
              </w:rPr>
            </w:pPr>
            <w:r>
              <w:rPr>
                <w:color w:val="000000"/>
                <w:sz w:val="18"/>
                <w:szCs w:val="18"/>
                <w:lang w:eastAsia="en-US"/>
              </w:rPr>
              <w:t>Фамилия, Имя, Отчество руководителя</w:t>
            </w:r>
          </w:p>
        </w:tc>
        <w:tc>
          <w:tcPr>
            <w:tcW w:w="1563" w:type="dxa"/>
            <w:gridSpan w:val="2"/>
            <w:tcBorders>
              <w:top w:val="nil"/>
              <w:left w:val="nil"/>
              <w:bottom w:val="single" w:sz="4" w:space="0" w:color="auto"/>
              <w:right w:val="single" w:sz="4" w:space="0" w:color="auto"/>
            </w:tcBorders>
            <w:shd w:val="clear" w:color="auto" w:fill="BFBFBF"/>
            <w:vAlign w:val="center"/>
          </w:tcPr>
          <w:p w14:paraId="719DD18D" w14:textId="77777777" w:rsidR="00F93DD6" w:rsidRDefault="00F93DD6" w:rsidP="002C3E89">
            <w:pPr>
              <w:spacing w:line="254" w:lineRule="auto"/>
              <w:jc w:val="center"/>
              <w:rPr>
                <w:color w:val="000000"/>
                <w:sz w:val="18"/>
                <w:szCs w:val="18"/>
                <w:lang w:eastAsia="en-US"/>
              </w:rPr>
            </w:pPr>
            <w:r>
              <w:rPr>
                <w:color w:val="000000"/>
                <w:sz w:val="18"/>
                <w:szCs w:val="18"/>
                <w:lang w:eastAsia="en-US"/>
              </w:rPr>
              <w:t>Серия и номер документа удостоверяющего личность руководителя</w:t>
            </w:r>
          </w:p>
        </w:tc>
        <w:tc>
          <w:tcPr>
            <w:tcW w:w="428" w:type="dxa"/>
            <w:tcBorders>
              <w:top w:val="nil"/>
              <w:left w:val="nil"/>
              <w:bottom w:val="single" w:sz="4" w:space="0" w:color="auto"/>
              <w:right w:val="single" w:sz="4" w:space="0" w:color="auto"/>
            </w:tcBorders>
            <w:shd w:val="clear" w:color="auto" w:fill="BFBFBF"/>
            <w:vAlign w:val="center"/>
          </w:tcPr>
          <w:p w14:paraId="4E7D14B8" w14:textId="77777777" w:rsidR="00F93DD6" w:rsidRDefault="00F93DD6" w:rsidP="002C3E89">
            <w:pPr>
              <w:spacing w:line="254" w:lineRule="auto"/>
              <w:jc w:val="center"/>
              <w:rPr>
                <w:color w:val="000000"/>
                <w:sz w:val="18"/>
                <w:szCs w:val="18"/>
                <w:lang w:eastAsia="en-US"/>
              </w:rPr>
            </w:pPr>
            <w:r>
              <w:rPr>
                <w:color w:val="000000"/>
                <w:sz w:val="18"/>
                <w:szCs w:val="18"/>
                <w:lang w:eastAsia="en-US"/>
              </w:rPr>
              <w:t>№</w:t>
            </w:r>
          </w:p>
        </w:tc>
        <w:tc>
          <w:tcPr>
            <w:tcW w:w="669" w:type="dxa"/>
            <w:gridSpan w:val="2"/>
            <w:tcBorders>
              <w:top w:val="nil"/>
              <w:left w:val="nil"/>
              <w:bottom w:val="single" w:sz="4" w:space="0" w:color="auto"/>
              <w:right w:val="single" w:sz="4" w:space="0" w:color="auto"/>
            </w:tcBorders>
            <w:shd w:val="clear" w:color="auto" w:fill="BFBFBF"/>
            <w:vAlign w:val="center"/>
          </w:tcPr>
          <w:p w14:paraId="2F90B27B" w14:textId="77777777" w:rsidR="00F93DD6" w:rsidRDefault="00F93DD6" w:rsidP="002C3E89">
            <w:pPr>
              <w:spacing w:line="254" w:lineRule="auto"/>
              <w:jc w:val="center"/>
              <w:rPr>
                <w:color w:val="000000"/>
                <w:sz w:val="18"/>
                <w:szCs w:val="18"/>
                <w:lang w:eastAsia="en-US"/>
              </w:rPr>
            </w:pPr>
            <w:r>
              <w:rPr>
                <w:color w:val="000000"/>
                <w:sz w:val="18"/>
                <w:szCs w:val="18"/>
                <w:lang w:eastAsia="en-US"/>
              </w:rPr>
              <w:t>ИНН</w:t>
            </w:r>
          </w:p>
        </w:tc>
        <w:tc>
          <w:tcPr>
            <w:tcW w:w="745" w:type="dxa"/>
            <w:gridSpan w:val="2"/>
            <w:tcBorders>
              <w:top w:val="nil"/>
              <w:left w:val="nil"/>
              <w:bottom w:val="single" w:sz="4" w:space="0" w:color="auto"/>
              <w:right w:val="single" w:sz="4" w:space="0" w:color="auto"/>
            </w:tcBorders>
            <w:shd w:val="clear" w:color="auto" w:fill="BFBFBF"/>
            <w:vAlign w:val="center"/>
          </w:tcPr>
          <w:p w14:paraId="5D1BF824" w14:textId="77777777" w:rsidR="00F93DD6" w:rsidRDefault="00F93DD6" w:rsidP="002C3E89">
            <w:pPr>
              <w:spacing w:line="254" w:lineRule="auto"/>
              <w:jc w:val="center"/>
              <w:rPr>
                <w:color w:val="000000"/>
                <w:sz w:val="18"/>
                <w:szCs w:val="18"/>
                <w:lang w:eastAsia="en-US"/>
              </w:rPr>
            </w:pPr>
            <w:r>
              <w:rPr>
                <w:color w:val="000000"/>
                <w:sz w:val="18"/>
                <w:szCs w:val="18"/>
                <w:lang w:eastAsia="en-US"/>
              </w:rPr>
              <w:t>ОГРН</w:t>
            </w:r>
          </w:p>
        </w:tc>
        <w:tc>
          <w:tcPr>
            <w:tcW w:w="996" w:type="dxa"/>
            <w:tcBorders>
              <w:top w:val="nil"/>
              <w:left w:val="nil"/>
              <w:bottom w:val="single" w:sz="4" w:space="0" w:color="auto"/>
              <w:right w:val="single" w:sz="4" w:space="0" w:color="auto"/>
            </w:tcBorders>
            <w:shd w:val="clear" w:color="auto" w:fill="BFBFBF"/>
            <w:vAlign w:val="center"/>
          </w:tcPr>
          <w:p w14:paraId="150B66A8" w14:textId="77777777" w:rsidR="00F93DD6" w:rsidRDefault="00F93DD6" w:rsidP="002C3E89">
            <w:pPr>
              <w:spacing w:line="254" w:lineRule="auto"/>
              <w:ind w:left="-108" w:right="-138"/>
              <w:jc w:val="center"/>
              <w:rPr>
                <w:color w:val="000000"/>
                <w:sz w:val="18"/>
                <w:szCs w:val="18"/>
                <w:lang w:eastAsia="en-US"/>
              </w:rPr>
            </w:pPr>
            <w:proofErr w:type="spellStart"/>
            <w:r>
              <w:rPr>
                <w:color w:val="000000"/>
                <w:sz w:val="18"/>
                <w:szCs w:val="18"/>
                <w:lang w:eastAsia="en-US"/>
              </w:rPr>
              <w:t>Наименова</w:t>
            </w:r>
            <w:proofErr w:type="spellEnd"/>
          </w:p>
          <w:p w14:paraId="716DEBE2" w14:textId="77777777" w:rsidR="00F93DD6" w:rsidRDefault="00F93DD6" w:rsidP="002C3E89">
            <w:pPr>
              <w:spacing w:line="254" w:lineRule="auto"/>
              <w:ind w:left="-108" w:right="-138"/>
              <w:jc w:val="center"/>
              <w:rPr>
                <w:color w:val="000000"/>
                <w:sz w:val="18"/>
                <w:szCs w:val="18"/>
                <w:lang w:eastAsia="en-US"/>
              </w:rPr>
            </w:pPr>
            <w:proofErr w:type="spellStart"/>
            <w:r>
              <w:rPr>
                <w:color w:val="000000"/>
                <w:sz w:val="18"/>
                <w:szCs w:val="18"/>
                <w:lang w:eastAsia="en-US"/>
              </w:rPr>
              <w:t>ние</w:t>
            </w:r>
            <w:proofErr w:type="spellEnd"/>
            <w:r>
              <w:rPr>
                <w:color w:val="000000"/>
                <w:sz w:val="18"/>
                <w:szCs w:val="18"/>
                <w:lang w:eastAsia="en-US"/>
              </w:rPr>
              <w:t xml:space="preserve"> / ФИО</w:t>
            </w:r>
          </w:p>
        </w:tc>
        <w:tc>
          <w:tcPr>
            <w:tcW w:w="708" w:type="dxa"/>
            <w:tcBorders>
              <w:top w:val="nil"/>
              <w:left w:val="nil"/>
              <w:bottom w:val="single" w:sz="4" w:space="0" w:color="auto"/>
              <w:right w:val="single" w:sz="4" w:space="0" w:color="auto"/>
            </w:tcBorders>
            <w:shd w:val="clear" w:color="auto" w:fill="BFBFBF"/>
            <w:vAlign w:val="center"/>
          </w:tcPr>
          <w:p w14:paraId="20FF276D" w14:textId="77777777" w:rsidR="00F93DD6" w:rsidRDefault="00F93DD6" w:rsidP="002C3E89">
            <w:pPr>
              <w:spacing w:line="254" w:lineRule="auto"/>
              <w:jc w:val="center"/>
              <w:rPr>
                <w:color w:val="000000"/>
                <w:sz w:val="18"/>
                <w:szCs w:val="18"/>
                <w:lang w:eastAsia="en-US"/>
              </w:rPr>
            </w:pPr>
            <w:r>
              <w:rPr>
                <w:color w:val="000000"/>
                <w:sz w:val="18"/>
                <w:szCs w:val="18"/>
                <w:lang w:eastAsia="en-US"/>
              </w:rPr>
              <w:t xml:space="preserve">Адрес регистра </w:t>
            </w:r>
            <w:proofErr w:type="spellStart"/>
            <w:r>
              <w:rPr>
                <w:color w:val="000000"/>
                <w:sz w:val="18"/>
                <w:szCs w:val="18"/>
                <w:lang w:eastAsia="en-US"/>
              </w:rPr>
              <w:t>ции</w:t>
            </w:r>
            <w:proofErr w:type="spellEnd"/>
          </w:p>
        </w:tc>
        <w:tc>
          <w:tcPr>
            <w:tcW w:w="1560" w:type="dxa"/>
            <w:tcBorders>
              <w:top w:val="nil"/>
              <w:left w:val="nil"/>
              <w:bottom w:val="single" w:sz="4" w:space="0" w:color="auto"/>
              <w:right w:val="single" w:sz="4" w:space="0" w:color="auto"/>
            </w:tcBorders>
            <w:shd w:val="clear" w:color="auto" w:fill="BFBFBF"/>
            <w:vAlign w:val="center"/>
          </w:tcPr>
          <w:p w14:paraId="779850D8" w14:textId="77777777" w:rsidR="00F93DD6" w:rsidRDefault="00F93DD6" w:rsidP="002C3E89">
            <w:pPr>
              <w:spacing w:line="254" w:lineRule="auto"/>
              <w:jc w:val="center"/>
              <w:rPr>
                <w:color w:val="000000"/>
                <w:sz w:val="18"/>
                <w:szCs w:val="18"/>
                <w:lang w:eastAsia="en-US"/>
              </w:rPr>
            </w:pPr>
            <w:r>
              <w:rPr>
                <w:color w:val="000000"/>
                <w:sz w:val="18"/>
                <w:szCs w:val="18"/>
                <w:lang w:eastAsia="en-US"/>
              </w:rPr>
              <w:t>Серия и номер документа удостоверяющего личность руководителя (для физических лиц)</w:t>
            </w:r>
          </w:p>
        </w:tc>
        <w:tc>
          <w:tcPr>
            <w:tcW w:w="1275" w:type="dxa"/>
            <w:tcBorders>
              <w:top w:val="nil"/>
              <w:left w:val="nil"/>
              <w:bottom w:val="single" w:sz="4" w:space="0" w:color="auto"/>
              <w:right w:val="single" w:sz="4" w:space="0" w:color="auto"/>
            </w:tcBorders>
            <w:shd w:val="clear" w:color="auto" w:fill="BFBFBF"/>
            <w:vAlign w:val="center"/>
          </w:tcPr>
          <w:p w14:paraId="29625CEA" w14:textId="77777777" w:rsidR="00F93DD6" w:rsidRDefault="00F93DD6" w:rsidP="002C3E89">
            <w:pPr>
              <w:spacing w:line="254" w:lineRule="auto"/>
              <w:jc w:val="center"/>
              <w:rPr>
                <w:color w:val="000000"/>
                <w:sz w:val="18"/>
                <w:szCs w:val="18"/>
                <w:lang w:eastAsia="en-US"/>
              </w:rPr>
            </w:pPr>
            <w:r>
              <w:rPr>
                <w:color w:val="000000"/>
                <w:sz w:val="18"/>
                <w:szCs w:val="18"/>
                <w:lang w:eastAsia="en-US"/>
              </w:rPr>
              <w:t>Руководитель/участник/бенефициар</w:t>
            </w:r>
          </w:p>
        </w:tc>
        <w:tc>
          <w:tcPr>
            <w:tcW w:w="1447" w:type="dxa"/>
            <w:tcBorders>
              <w:top w:val="nil"/>
              <w:left w:val="nil"/>
              <w:bottom w:val="single" w:sz="4" w:space="0" w:color="auto"/>
              <w:right w:val="single" w:sz="4" w:space="0" w:color="auto"/>
            </w:tcBorders>
            <w:shd w:val="clear" w:color="auto" w:fill="BFBFBF"/>
            <w:vAlign w:val="center"/>
          </w:tcPr>
          <w:p w14:paraId="3D934CF5" w14:textId="77777777" w:rsidR="00F93DD6" w:rsidRDefault="00F93DD6" w:rsidP="002C3E89">
            <w:pPr>
              <w:spacing w:line="254" w:lineRule="auto"/>
              <w:jc w:val="center"/>
              <w:rPr>
                <w:color w:val="000000"/>
                <w:sz w:val="18"/>
                <w:szCs w:val="18"/>
                <w:lang w:eastAsia="en-US"/>
              </w:rPr>
            </w:pPr>
            <w:r>
              <w:rPr>
                <w:color w:val="000000"/>
                <w:sz w:val="18"/>
                <w:szCs w:val="18"/>
                <w:lang w:eastAsia="en-US"/>
              </w:rPr>
              <w:t xml:space="preserve">Информация о подтверждающих документов (наименование, номера и </w:t>
            </w:r>
            <w:proofErr w:type="spellStart"/>
            <w:r>
              <w:rPr>
                <w:color w:val="000000"/>
                <w:sz w:val="18"/>
                <w:szCs w:val="18"/>
                <w:lang w:eastAsia="en-US"/>
              </w:rPr>
              <w:t>тд</w:t>
            </w:r>
            <w:proofErr w:type="spellEnd"/>
            <w:r>
              <w:rPr>
                <w:color w:val="000000"/>
                <w:sz w:val="18"/>
                <w:szCs w:val="18"/>
                <w:lang w:eastAsia="en-US"/>
              </w:rPr>
              <w:t>)</w:t>
            </w:r>
          </w:p>
        </w:tc>
      </w:tr>
      <w:tr w:rsidR="00F93DD6" w14:paraId="30821B4C" w14:textId="77777777" w:rsidTr="002C3E89">
        <w:trPr>
          <w:trHeight w:val="70"/>
        </w:trPr>
        <w:tc>
          <w:tcPr>
            <w:tcW w:w="532" w:type="dxa"/>
            <w:tcBorders>
              <w:top w:val="nil"/>
              <w:left w:val="single" w:sz="4" w:space="0" w:color="auto"/>
              <w:bottom w:val="single" w:sz="4" w:space="0" w:color="auto"/>
              <w:right w:val="single" w:sz="4" w:space="0" w:color="auto"/>
            </w:tcBorders>
            <w:shd w:val="clear" w:color="auto" w:fill="BFBFBF"/>
            <w:vAlign w:val="center"/>
          </w:tcPr>
          <w:p w14:paraId="223A58B0"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1</w:t>
            </w:r>
          </w:p>
        </w:tc>
        <w:tc>
          <w:tcPr>
            <w:tcW w:w="565" w:type="dxa"/>
            <w:tcBorders>
              <w:top w:val="nil"/>
              <w:left w:val="nil"/>
              <w:bottom w:val="single" w:sz="4" w:space="0" w:color="auto"/>
              <w:right w:val="single" w:sz="4" w:space="0" w:color="auto"/>
            </w:tcBorders>
            <w:shd w:val="clear" w:color="auto" w:fill="BFBFBF"/>
            <w:vAlign w:val="center"/>
          </w:tcPr>
          <w:p w14:paraId="33691B13"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2</w:t>
            </w:r>
          </w:p>
        </w:tc>
        <w:tc>
          <w:tcPr>
            <w:tcW w:w="706" w:type="dxa"/>
            <w:tcBorders>
              <w:top w:val="nil"/>
              <w:left w:val="nil"/>
              <w:bottom w:val="single" w:sz="4" w:space="0" w:color="auto"/>
              <w:right w:val="single" w:sz="4" w:space="0" w:color="auto"/>
            </w:tcBorders>
            <w:shd w:val="clear" w:color="auto" w:fill="BFBFBF"/>
            <w:vAlign w:val="center"/>
          </w:tcPr>
          <w:p w14:paraId="62407826"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3</w:t>
            </w:r>
          </w:p>
        </w:tc>
        <w:tc>
          <w:tcPr>
            <w:tcW w:w="1276" w:type="dxa"/>
            <w:tcBorders>
              <w:top w:val="nil"/>
              <w:left w:val="nil"/>
              <w:bottom w:val="single" w:sz="4" w:space="0" w:color="auto"/>
              <w:right w:val="single" w:sz="4" w:space="0" w:color="auto"/>
            </w:tcBorders>
            <w:shd w:val="clear" w:color="auto" w:fill="BFBFBF"/>
            <w:vAlign w:val="center"/>
          </w:tcPr>
          <w:p w14:paraId="5E4E383F"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4</w:t>
            </w:r>
          </w:p>
        </w:tc>
        <w:tc>
          <w:tcPr>
            <w:tcW w:w="851" w:type="dxa"/>
            <w:tcBorders>
              <w:top w:val="nil"/>
              <w:left w:val="nil"/>
              <w:bottom w:val="single" w:sz="4" w:space="0" w:color="auto"/>
              <w:right w:val="single" w:sz="4" w:space="0" w:color="auto"/>
            </w:tcBorders>
            <w:shd w:val="clear" w:color="auto" w:fill="BFBFBF"/>
            <w:vAlign w:val="center"/>
          </w:tcPr>
          <w:p w14:paraId="79D0BF0C"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5</w:t>
            </w:r>
          </w:p>
        </w:tc>
        <w:tc>
          <w:tcPr>
            <w:tcW w:w="1284" w:type="dxa"/>
            <w:gridSpan w:val="2"/>
            <w:tcBorders>
              <w:top w:val="nil"/>
              <w:left w:val="nil"/>
              <w:bottom w:val="single" w:sz="4" w:space="0" w:color="auto"/>
              <w:right w:val="single" w:sz="4" w:space="0" w:color="auto"/>
            </w:tcBorders>
            <w:shd w:val="clear" w:color="auto" w:fill="BFBFBF"/>
            <w:vAlign w:val="center"/>
          </w:tcPr>
          <w:p w14:paraId="583E1A5B"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6</w:t>
            </w:r>
          </w:p>
        </w:tc>
        <w:tc>
          <w:tcPr>
            <w:tcW w:w="1554" w:type="dxa"/>
            <w:tcBorders>
              <w:top w:val="nil"/>
              <w:left w:val="nil"/>
              <w:bottom w:val="single" w:sz="4" w:space="0" w:color="auto"/>
              <w:right w:val="single" w:sz="4" w:space="0" w:color="auto"/>
            </w:tcBorders>
            <w:shd w:val="clear" w:color="auto" w:fill="BFBFBF"/>
            <w:vAlign w:val="center"/>
          </w:tcPr>
          <w:p w14:paraId="6185FD95"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7</w:t>
            </w:r>
          </w:p>
        </w:tc>
        <w:tc>
          <w:tcPr>
            <w:tcW w:w="441" w:type="dxa"/>
            <w:gridSpan w:val="2"/>
            <w:tcBorders>
              <w:top w:val="nil"/>
              <w:left w:val="nil"/>
              <w:bottom w:val="single" w:sz="4" w:space="0" w:color="auto"/>
              <w:right w:val="single" w:sz="4" w:space="0" w:color="auto"/>
            </w:tcBorders>
            <w:shd w:val="clear" w:color="auto" w:fill="BFBFBF"/>
            <w:vAlign w:val="center"/>
          </w:tcPr>
          <w:p w14:paraId="6C5E25E0"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8</w:t>
            </w:r>
          </w:p>
        </w:tc>
        <w:tc>
          <w:tcPr>
            <w:tcW w:w="690" w:type="dxa"/>
            <w:gridSpan w:val="2"/>
            <w:tcBorders>
              <w:top w:val="nil"/>
              <w:left w:val="nil"/>
              <w:bottom w:val="single" w:sz="4" w:space="0" w:color="auto"/>
              <w:right w:val="single" w:sz="4" w:space="0" w:color="auto"/>
            </w:tcBorders>
            <w:shd w:val="clear" w:color="auto" w:fill="BFBFBF"/>
            <w:vAlign w:val="center"/>
          </w:tcPr>
          <w:p w14:paraId="72E00007"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9</w:t>
            </w:r>
          </w:p>
        </w:tc>
        <w:tc>
          <w:tcPr>
            <w:tcW w:w="711" w:type="dxa"/>
            <w:tcBorders>
              <w:top w:val="nil"/>
              <w:left w:val="nil"/>
              <w:bottom w:val="single" w:sz="4" w:space="0" w:color="auto"/>
              <w:right w:val="single" w:sz="4" w:space="0" w:color="auto"/>
            </w:tcBorders>
            <w:shd w:val="clear" w:color="auto" w:fill="BFBFBF"/>
            <w:vAlign w:val="center"/>
          </w:tcPr>
          <w:p w14:paraId="166DFDEA"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10</w:t>
            </w:r>
          </w:p>
        </w:tc>
        <w:tc>
          <w:tcPr>
            <w:tcW w:w="996" w:type="dxa"/>
            <w:tcBorders>
              <w:top w:val="nil"/>
              <w:left w:val="nil"/>
              <w:bottom w:val="single" w:sz="4" w:space="0" w:color="auto"/>
              <w:right w:val="single" w:sz="4" w:space="0" w:color="auto"/>
            </w:tcBorders>
            <w:shd w:val="clear" w:color="auto" w:fill="BFBFBF"/>
            <w:vAlign w:val="center"/>
          </w:tcPr>
          <w:p w14:paraId="14B2A6BE"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11</w:t>
            </w:r>
          </w:p>
        </w:tc>
        <w:tc>
          <w:tcPr>
            <w:tcW w:w="708" w:type="dxa"/>
            <w:tcBorders>
              <w:top w:val="nil"/>
              <w:left w:val="nil"/>
              <w:bottom w:val="single" w:sz="4" w:space="0" w:color="auto"/>
              <w:right w:val="single" w:sz="4" w:space="0" w:color="auto"/>
            </w:tcBorders>
            <w:shd w:val="clear" w:color="auto" w:fill="BFBFBF"/>
            <w:vAlign w:val="center"/>
          </w:tcPr>
          <w:p w14:paraId="24B38B5C"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12</w:t>
            </w:r>
          </w:p>
        </w:tc>
        <w:tc>
          <w:tcPr>
            <w:tcW w:w="1560" w:type="dxa"/>
            <w:tcBorders>
              <w:top w:val="nil"/>
              <w:left w:val="nil"/>
              <w:bottom w:val="single" w:sz="4" w:space="0" w:color="auto"/>
              <w:right w:val="single" w:sz="4" w:space="0" w:color="auto"/>
            </w:tcBorders>
            <w:shd w:val="clear" w:color="auto" w:fill="BFBFBF"/>
            <w:vAlign w:val="center"/>
          </w:tcPr>
          <w:p w14:paraId="16F61514"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13</w:t>
            </w:r>
          </w:p>
        </w:tc>
        <w:tc>
          <w:tcPr>
            <w:tcW w:w="1275" w:type="dxa"/>
            <w:tcBorders>
              <w:top w:val="nil"/>
              <w:left w:val="nil"/>
              <w:bottom w:val="single" w:sz="4" w:space="0" w:color="auto"/>
              <w:right w:val="single" w:sz="4" w:space="0" w:color="auto"/>
            </w:tcBorders>
            <w:shd w:val="clear" w:color="auto" w:fill="BFBFBF"/>
            <w:vAlign w:val="center"/>
          </w:tcPr>
          <w:p w14:paraId="79934CC5"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14</w:t>
            </w:r>
          </w:p>
        </w:tc>
        <w:tc>
          <w:tcPr>
            <w:tcW w:w="1447" w:type="dxa"/>
            <w:tcBorders>
              <w:top w:val="nil"/>
              <w:left w:val="nil"/>
              <w:bottom w:val="single" w:sz="4" w:space="0" w:color="auto"/>
              <w:right w:val="single" w:sz="4" w:space="0" w:color="auto"/>
            </w:tcBorders>
            <w:shd w:val="clear" w:color="auto" w:fill="BFBFBF"/>
            <w:vAlign w:val="center"/>
          </w:tcPr>
          <w:p w14:paraId="22F51DBA" w14:textId="77777777" w:rsidR="00F93DD6" w:rsidRDefault="00F93DD6" w:rsidP="002C3E89">
            <w:pPr>
              <w:spacing w:line="254" w:lineRule="auto"/>
              <w:jc w:val="center"/>
              <w:rPr>
                <w:i/>
                <w:iCs/>
                <w:color w:val="000000"/>
                <w:sz w:val="18"/>
                <w:szCs w:val="18"/>
                <w:lang w:eastAsia="en-US"/>
              </w:rPr>
            </w:pPr>
            <w:r>
              <w:rPr>
                <w:i/>
                <w:iCs/>
                <w:color w:val="000000"/>
                <w:sz w:val="18"/>
                <w:szCs w:val="18"/>
                <w:lang w:eastAsia="en-US"/>
              </w:rPr>
              <w:t>15</w:t>
            </w:r>
          </w:p>
        </w:tc>
      </w:tr>
      <w:tr w:rsidR="00F93DD6" w14:paraId="5CFD0106" w14:textId="77777777" w:rsidTr="002C3E89">
        <w:trPr>
          <w:trHeight w:val="70"/>
        </w:trPr>
        <w:tc>
          <w:tcPr>
            <w:tcW w:w="532" w:type="dxa"/>
            <w:tcBorders>
              <w:top w:val="nil"/>
              <w:left w:val="single" w:sz="4" w:space="0" w:color="auto"/>
              <w:bottom w:val="single" w:sz="4" w:space="0" w:color="auto"/>
              <w:right w:val="single" w:sz="4" w:space="0" w:color="auto"/>
            </w:tcBorders>
            <w:noWrap/>
            <w:vAlign w:val="bottom"/>
          </w:tcPr>
          <w:p w14:paraId="0A5E0B54"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565" w:type="dxa"/>
            <w:tcBorders>
              <w:top w:val="nil"/>
              <w:left w:val="nil"/>
              <w:bottom w:val="single" w:sz="4" w:space="0" w:color="auto"/>
              <w:right w:val="single" w:sz="4" w:space="0" w:color="auto"/>
            </w:tcBorders>
            <w:noWrap/>
            <w:vAlign w:val="bottom"/>
          </w:tcPr>
          <w:p w14:paraId="54E54B63"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706" w:type="dxa"/>
            <w:tcBorders>
              <w:top w:val="nil"/>
              <w:left w:val="nil"/>
              <w:bottom w:val="single" w:sz="4" w:space="0" w:color="auto"/>
              <w:right w:val="single" w:sz="4" w:space="0" w:color="auto"/>
            </w:tcBorders>
            <w:noWrap/>
            <w:vAlign w:val="bottom"/>
          </w:tcPr>
          <w:p w14:paraId="7B8A05CE"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1276" w:type="dxa"/>
            <w:tcBorders>
              <w:top w:val="nil"/>
              <w:left w:val="nil"/>
              <w:bottom w:val="single" w:sz="4" w:space="0" w:color="auto"/>
              <w:right w:val="single" w:sz="4" w:space="0" w:color="auto"/>
            </w:tcBorders>
            <w:noWrap/>
            <w:vAlign w:val="bottom"/>
          </w:tcPr>
          <w:p w14:paraId="790D9ECD"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851" w:type="dxa"/>
            <w:tcBorders>
              <w:top w:val="nil"/>
              <w:left w:val="nil"/>
              <w:bottom w:val="single" w:sz="4" w:space="0" w:color="auto"/>
              <w:right w:val="single" w:sz="4" w:space="0" w:color="auto"/>
            </w:tcBorders>
            <w:noWrap/>
            <w:vAlign w:val="bottom"/>
          </w:tcPr>
          <w:p w14:paraId="1A921F21"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1284" w:type="dxa"/>
            <w:gridSpan w:val="2"/>
            <w:tcBorders>
              <w:top w:val="nil"/>
              <w:left w:val="nil"/>
              <w:bottom w:val="single" w:sz="4" w:space="0" w:color="auto"/>
              <w:right w:val="single" w:sz="4" w:space="0" w:color="auto"/>
            </w:tcBorders>
            <w:noWrap/>
            <w:vAlign w:val="bottom"/>
          </w:tcPr>
          <w:p w14:paraId="72C0E3D1"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1554" w:type="dxa"/>
            <w:tcBorders>
              <w:top w:val="nil"/>
              <w:left w:val="nil"/>
              <w:bottom w:val="single" w:sz="4" w:space="0" w:color="auto"/>
              <w:right w:val="single" w:sz="4" w:space="0" w:color="auto"/>
            </w:tcBorders>
            <w:noWrap/>
            <w:vAlign w:val="bottom"/>
          </w:tcPr>
          <w:p w14:paraId="6CF0B6EB"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441" w:type="dxa"/>
            <w:gridSpan w:val="2"/>
            <w:tcBorders>
              <w:top w:val="nil"/>
              <w:left w:val="nil"/>
              <w:bottom w:val="single" w:sz="4" w:space="0" w:color="auto"/>
              <w:right w:val="single" w:sz="4" w:space="0" w:color="auto"/>
            </w:tcBorders>
            <w:noWrap/>
            <w:vAlign w:val="bottom"/>
          </w:tcPr>
          <w:p w14:paraId="69A64816"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690" w:type="dxa"/>
            <w:gridSpan w:val="2"/>
            <w:tcBorders>
              <w:top w:val="nil"/>
              <w:left w:val="nil"/>
              <w:bottom w:val="single" w:sz="4" w:space="0" w:color="auto"/>
              <w:right w:val="single" w:sz="4" w:space="0" w:color="auto"/>
            </w:tcBorders>
            <w:noWrap/>
            <w:vAlign w:val="bottom"/>
          </w:tcPr>
          <w:p w14:paraId="2B28516E"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711" w:type="dxa"/>
            <w:tcBorders>
              <w:top w:val="nil"/>
              <w:left w:val="nil"/>
              <w:bottom w:val="single" w:sz="4" w:space="0" w:color="auto"/>
              <w:right w:val="single" w:sz="4" w:space="0" w:color="auto"/>
            </w:tcBorders>
            <w:noWrap/>
            <w:vAlign w:val="bottom"/>
          </w:tcPr>
          <w:p w14:paraId="44C8AFD8"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996" w:type="dxa"/>
            <w:tcBorders>
              <w:top w:val="nil"/>
              <w:left w:val="nil"/>
              <w:bottom w:val="single" w:sz="4" w:space="0" w:color="auto"/>
              <w:right w:val="single" w:sz="4" w:space="0" w:color="auto"/>
            </w:tcBorders>
            <w:noWrap/>
            <w:vAlign w:val="bottom"/>
          </w:tcPr>
          <w:p w14:paraId="620EC4DD"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708" w:type="dxa"/>
            <w:tcBorders>
              <w:top w:val="nil"/>
              <w:left w:val="nil"/>
              <w:bottom w:val="single" w:sz="4" w:space="0" w:color="auto"/>
              <w:right w:val="single" w:sz="4" w:space="0" w:color="auto"/>
            </w:tcBorders>
            <w:noWrap/>
            <w:vAlign w:val="bottom"/>
          </w:tcPr>
          <w:p w14:paraId="6BA3327E"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1560" w:type="dxa"/>
            <w:tcBorders>
              <w:top w:val="nil"/>
              <w:left w:val="nil"/>
              <w:bottom w:val="single" w:sz="4" w:space="0" w:color="auto"/>
              <w:right w:val="single" w:sz="4" w:space="0" w:color="auto"/>
            </w:tcBorders>
            <w:noWrap/>
            <w:vAlign w:val="bottom"/>
          </w:tcPr>
          <w:p w14:paraId="6ED4EE4D"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1275" w:type="dxa"/>
            <w:tcBorders>
              <w:top w:val="nil"/>
              <w:left w:val="nil"/>
              <w:bottom w:val="single" w:sz="4" w:space="0" w:color="auto"/>
              <w:right w:val="single" w:sz="4" w:space="0" w:color="auto"/>
            </w:tcBorders>
            <w:noWrap/>
            <w:vAlign w:val="bottom"/>
          </w:tcPr>
          <w:p w14:paraId="79C6FAC7" w14:textId="77777777" w:rsidR="00F93DD6" w:rsidRDefault="00F93DD6" w:rsidP="002C3E89">
            <w:pPr>
              <w:spacing w:line="254" w:lineRule="auto"/>
              <w:rPr>
                <w:color w:val="000000"/>
                <w:sz w:val="18"/>
                <w:szCs w:val="18"/>
                <w:lang w:eastAsia="en-US"/>
              </w:rPr>
            </w:pPr>
            <w:r>
              <w:rPr>
                <w:color w:val="000000"/>
                <w:sz w:val="18"/>
                <w:szCs w:val="18"/>
                <w:lang w:eastAsia="en-US"/>
              </w:rPr>
              <w:t> </w:t>
            </w:r>
          </w:p>
        </w:tc>
        <w:tc>
          <w:tcPr>
            <w:tcW w:w="1447" w:type="dxa"/>
            <w:tcBorders>
              <w:top w:val="nil"/>
              <w:left w:val="nil"/>
              <w:bottom w:val="single" w:sz="4" w:space="0" w:color="auto"/>
              <w:right w:val="single" w:sz="4" w:space="0" w:color="auto"/>
            </w:tcBorders>
            <w:noWrap/>
            <w:vAlign w:val="bottom"/>
          </w:tcPr>
          <w:p w14:paraId="618F9967" w14:textId="77777777" w:rsidR="00F93DD6" w:rsidRDefault="00F93DD6" w:rsidP="002C3E89">
            <w:pPr>
              <w:spacing w:line="254" w:lineRule="auto"/>
              <w:rPr>
                <w:color w:val="000000"/>
                <w:sz w:val="18"/>
                <w:szCs w:val="18"/>
                <w:lang w:eastAsia="en-US"/>
              </w:rPr>
            </w:pPr>
            <w:r>
              <w:rPr>
                <w:color w:val="000000"/>
                <w:sz w:val="18"/>
                <w:szCs w:val="18"/>
                <w:lang w:eastAsia="en-US"/>
              </w:rPr>
              <w:t> </w:t>
            </w:r>
          </w:p>
        </w:tc>
      </w:tr>
    </w:tbl>
    <w:p w14:paraId="711D1FA3" w14:textId="77777777" w:rsidR="00F93DD6" w:rsidRDefault="00F93DD6" w:rsidP="00F93DD6">
      <w:pPr>
        <w:pStyle w:val="af1"/>
        <w:numPr>
          <w:ilvl w:val="0"/>
          <w:numId w:val="42"/>
        </w:numPr>
        <w:tabs>
          <w:tab w:val="center" w:pos="1134"/>
          <w:tab w:val="right" w:pos="9355"/>
        </w:tabs>
        <w:autoSpaceDE/>
        <w:autoSpaceDN/>
        <w:ind w:left="0" w:firstLine="709"/>
        <w:jc w:val="both"/>
        <w:rPr>
          <w:sz w:val="18"/>
          <w:szCs w:val="18"/>
          <w:lang w:eastAsia="en-US"/>
        </w:rPr>
      </w:pPr>
      <w:r>
        <w:rPr>
          <w:sz w:val="18"/>
          <w:szCs w:val="18"/>
          <w:lang w:eastAsia="en-US"/>
        </w:rPr>
        <w:t>Сублицензиар гарантирует Сублицензиату, что сведения и документы в отношении всей цепочки собственников и руководителей, включая бенефициаров (в том числе конечных), передаваемые Сублицензиату, являются полными, точными и достоверными.</w:t>
      </w:r>
    </w:p>
    <w:p w14:paraId="0553B5F7" w14:textId="77777777" w:rsidR="00F93DD6" w:rsidRDefault="00F93DD6" w:rsidP="00F93DD6">
      <w:pPr>
        <w:pStyle w:val="af1"/>
        <w:numPr>
          <w:ilvl w:val="0"/>
          <w:numId w:val="42"/>
        </w:numPr>
        <w:tabs>
          <w:tab w:val="center" w:pos="1134"/>
          <w:tab w:val="right" w:pos="9355"/>
        </w:tabs>
        <w:autoSpaceDE/>
        <w:autoSpaceDN/>
        <w:ind w:left="0" w:firstLine="709"/>
        <w:jc w:val="both"/>
        <w:rPr>
          <w:sz w:val="18"/>
          <w:szCs w:val="18"/>
          <w:lang w:eastAsia="en-US"/>
        </w:rPr>
      </w:pPr>
      <w:r>
        <w:rPr>
          <w:sz w:val="18"/>
          <w:szCs w:val="18"/>
          <w:lang w:eastAsia="en-US"/>
        </w:rPr>
        <w:t xml:space="preserve">Сублицензиар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Сублицензиатом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sz w:val="18"/>
          <w:szCs w:val="18"/>
          <w:lang w:eastAsia="en-US"/>
        </w:rPr>
        <w:t>Росфинмониторингу</w:t>
      </w:r>
      <w:proofErr w:type="spellEnd"/>
      <w:r>
        <w:rPr>
          <w:sz w:val="18"/>
          <w:szCs w:val="18"/>
          <w:lang w:eastAsia="en-US"/>
        </w:rPr>
        <w:t>, Правительству РФ) и последующую обработку сведений такими органами (далее - Раскрытие). Сублицензиар настоящим освобождает Сублицензиата от любой ответственности в связи с Раскрытием, в том числе возмещает Сублицензиату убытки, понесенные в связи с предъявлением Сублицензиату претензий, исков и требований любыми третьими лицами, чьи права были или могли быть нарушены таким Раскрытием.</w:t>
      </w:r>
    </w:p>
    <w:tbl>
      <w:tblPr>
        <w:tblpPr w:leftFromText="180" w:rightFromText="180" w:bottomFromText="160" w:vertAnchor="text" w:horzAnchor="margin" w:tblpY="86"/>
        <w:tblW w:w="0" w:type="dxa"/>
        <w:tblLayout w:type="fixed"/>
        <w:tblLook w:val="00A0" w:firstRow="1" w:lastRow="0" w:firstColumn="1" w:lastColumn="0" w:noHBand="0" w:noVBand="0"/>
      </w:tblPr>
      <w:tblGrid>
        <w:gridCol w:w="4644"/>
      </w:tblGrid>
      <w:tr w:rsidR="00F93DD6" w14:paraId="2129DE96" w14:textId="77777777" w:rsidTr="002C3E89">
        <w:trPr>
          <w:trHeight w:val="427"/>
        </w:trPr>
        <w:tc>
          <w:tcPr>
            <w:tcW w:w="4644" w:type="dxa"/>
          </w:tcPr>
          <w:p w14:paraId="7778810B" w14:textId="77777777" w:rsidR="00F93DD6" w:rsidRDefault="00F93DD6" w:rsidP="002C3E89">
            <w:pPr>
              <w:spacing w:line="254" w:lineRule="auto"/>
              <w:rPr>
                <w:lang w:eastAsia="en-US"/>
              </w:rPr>
            </w:pPr>
            <w:r>
              <w:rPr>
                <w:lang w:eastAsia="en-US"/>
              </w:rPr>
              <w:t>__________________________________</w:t>
            </w:r>
          </w:p>
          <w:p w14:paraId="64FB8BAA" w14:textId="77777777" w:rsidR="00F93DD6" w:rsidRDefault="00F93DD6" w:rsidP="002C3E89">
            <w:pPr>
              <w:tabs>
                <w:tab w:val="left" w:pos="34"/>
              </w:tabs>
              <w:spacing w:line="254" w:lineRule="auto"/>
              <w:rPr>
                <w:vertAlign w:val="superscript"/>
                <w:lang w:eastAsia="en-US"/>
              </w:rPr>
            </w:pPr>
            <w:r>
              <w:rPr>
                <w:vertAlign w:val="superscript"/>
                <w:lang w:eastAsia="en-US"/>
              </w:rPr>
              <w:t>(подпись, М.П.)</w:t>
            </w:r>
          </w:p>
        </w:tc>
      </w:tr>
      <w:tr w:rsidR="00F93DD6" w14:paraId="78530107" w14:textId="77777777" w:rsidTr="002C3E89">
        <w:tc>
          <w:tcPr>
            <w:tcW w:w="4644" w:type="dxa"/>
          </w:tcPr>
          <w:p w14:paraId="5E4CF48F" w14:textId="77777777" w:rsidR="00F93DD6" w:rsidRDefault="00F93DD6" w:rsidP="002C3E89">
            <w:pPr>
              <w:spacing w:line="254" w:lineRule="auto"/>
              <w:rPr>
                <w:lang w:eastAsia="en-US"/>
              </w:rPr>
            </w:pPr>
            <w:r>
              <w:rPr>
                <w:lang w:eastAsia="en-US"/>
              </w:rPr>
              <w:t>_________________________________</w:t>
            </w:r>
          </w:p>
          <w:p w14:paraId="494F0A82" w14:textId="77777777" w:rsidR="00F93DD6" w:rsidRDefault="00F93DD6" w:rsidP="002C3E89">
            <w:pPr>
              <w:tabs>
                <w:tab w:val="left" w:pos="4428"/>
              </w:tabs>
              <w:spacing w:line="254" w:lineRule="auto"/>
              <w:rPr>
                <w:vertAlign w:val="superscript"/>
                <w:lang w:eastAsia="en-US"/>
              </w:rPr>
            </w:pPr>
            <w:r>
              <w:rPr>
                <w:vertAlign w:val="superscript"/>
                <w:lang w:eastAsia="en-US"/>
              </w:rPr>
              <w:t xml:space="preserve">(фамилия, имя, отчество подписавшего, должность)                          </w:t>
            </w:r>
            <w:r>
              <w:rPr>
                <w:b/>
                <w:bCs/>
                <w:sz w:val="24"/>
                <w:szCs w:val="24"/>
                <w:lang w:eastAsia="en-US"/>
              </w:rPr>
              <w:t>Форму утверждаем:</w:t>
            </w:r>
          </w:p>
        </w:tc>
      </w:tr>
    </w:tbl>
    <w:p w14:paraId="235B67A6" w14:textId="77777777" w:rsidR="00F93DD6" w:rsidRDefault="00F93DD6" w:rsidP="00F93DD6">
      <w:pPr>
        <w:pStyle w:val="aff1"/>
        <w:rPr>
          <w:rFonts w:ascii="Times New Roman" w:hAnsi="Times New Roman" w:cs="Times New Roman"/>
          <w:sz w:val="24"/>
          <w:szCs w:val="24"/>
        </w:rPr>
      </w:pPr>
      <w:r>
        <w:rPr>
          <w:rFonts w:ascii="Times New Roman" w:hAnsi="Times New Roman" w:cs="Times New Roman"/>
          <w:sz w:val="24"/>
          <w:szCs w:val="24"/>
        </w:rPr>
        <w:t xml:space="preserve"> </w:t>
      </w:r>
    </w:p>
    <w:tbl>
      <w:tblPr>
        <w:tblW w:w="5000" w:type="pct"/>
        <w:tblInd w:w="10" w:type="dxa"/>
        <w:tblCellMar>
          <w:left w:w="10" w:type="dxa"/>
          <w:right w:w="10" w:type="dxa"/>
        </w:tblCellMar>
        <w:tblLook w:val="00A0" w:firstRow="1" w:lastRow="0" w:firstColumn="1" w:lastColumn="0" w:noHBand="0" w:noVBand="0"/>
      </w:tblPr>
      <w:tblGrid>
        <w:gridCol w:w="7928"/>
        <w:gridCol w:w="7208"/>
      </w:tblGrid>
      <w:tr w:rsidR="00F93DD6" w:rsidRPr="00F44B9B" w14:paraId="7E81FC7C" w14:textId="77777777" w:rsidTr="002C3E89">
        <w:tc>
          <w:tcPr>
            <w:tcW w:w="2619" w:type="pct"/>
          </w:tcPr>
          <w:p w14:paraId="04A419C2" w14:textId="77777777" w:rsidR="00F93DD6" w:rsidRPr="00F44B9B" w:rsidRDefault="00F93DD6" w:rsidP="002C3E89">
            <w:pPr>
              <w:pStyle w:val="aff"/>
              <w:keepNext/>
              <w:widowControl w:val="0"/>
              <w:spacing w:line="254" w:lineRule="auto"/>
              <w:jc w:val="both"/>
              <w:rPr>
                <w:rFonts w:ascii="Times New Roman" w:hAnsi="Times New Roman" w:cs="Times New Roman"/>
                <w:sz w:val="24"/>
                <w:szCs w:val="24"/>
                <w:lang w:eastAsia="en-US"/>
              </w:rPr>
            </w:pPr>
            <w:r w:rsidRPr="00F44B9B">
              <w:rPr>
                <w:rFonts w:ascii="Times New Roman" w:hAnsi="Times New Roman" w:cs="Times New Roman"/>
                <w:sz w:val="24"/>
                <w:szCs w:val="24"/>
                <w:lang w:eastAsia="en-US"/>
              </w:rPr>
              <w:t xml:space="preserve">От </w:t>
            </w:r>
            <w:r w:rsidRPr="00F44B9B">
              <w:rPr>
                <w:rFonts w:ascii="Times New Roman" w:hAnsi="Times New Roman" w:cs="Times New Roman"/>
                <w:b/>
                <w:bCs/>
                <w:sz w:val="24"/>
                <w:szCs w:val="24"/>
                <w:lang w:eastAsia="en-US"/>
              </w:rPr>
              <w:t>Сублицензиара</w:t>
            </w:r>
            <w:r w:rsidRPr="00F44B9B">
              <w:rPr>
                <w:rFonts w:ascii="Times New Roman" w:hAnsi="Times New Roman" w:cs="Times New Roman"/>
                <w:spacing w:val="-3"/>
                <w:sz w:val="24"/>
                <w:szCs w:val="24"/>
                <w:lang w:eastAsia="en-US"/>
              </w:rPr>
              <w:t>:</w:t>
            </w:r>
          </w:p>
          <w:p w14:paraId="267CE1C6" w14:textId="77777777" w:rsidR="00F93DD6" w:rsidRDefault="00F93DD6" w:rsidP="002C3E89">
            <w:pPr>
              <w:spacing w:line="254" w:lineRule="auto"/>
              <w:ind w:right="317"/>
              <w:rPr>
                <w:sz w:val="24"/>
                <w:szCs w:val="24"/>
                <w:lang w:eastAsia="en-US"/>
              </w:rPr>
            </w:pPr>
          </w:p>
          <w:p w14:paraId="1FEE288C" w14:textId="77777777" w:rsidR="00F93DD6" w:rsidRDefault="00F93DD6" w:rsidP="002C3E89">
            <w:pPr>
              <w:spacing w:line="254" w:lineRule="auto"/>
              <w:ind w:right="317"/>
              <w:rPr>
                <w:sz w:val="24"/>
                <w:szCs w:val="24"/>
                <w:lang w:eastAsia="en-US"/>
              </w:rPr>
            </w:pPr>
          </w:p>
          <w:p w14:paraId="0E963E81" w14:textId="77777777" w:rsidR="00F93DD6" w:rsidRPr="00F44B9B" w:rsidRDefault="00F93DD6" w:rsidP="002C3E89">
            <w:pPr>
              <w:spacing w:line="254" w:lineRule="auto"/>
              <w:ind w:right="317"/>
              <w:rPr>
                <w:sz w:val="24"/>
                <w:szCs w:val="24"/>
                <w:lang w:eastAsia="en-US"/>
              </w:rPr>
            </w:pPr>
          </w:p>
          <w:p w14:paraId="34E8A4D2" w14:textId="77777777" w:rsidR="00F93DD6" w:rsidRPr="00F44B9B" w:rsidRDefault="00F93DD6" w:rsidP="002C3E89">
            <w:pPr>
              <w:spacing w:line="254" w:lineRule="auto"/>
              <w:ind w:right="317"/>
              <w:rPr>
                <w:sz w:val="24"/>
                <w:szCs w:val="24"/>
                <w:lang w:eastAsia="en-US"/>
              </w:rPr>
            </w:pPr>
            <w:r w:rsidRPr="00F44B9B">
              <w:rPr>
                <w:sz w:val="24"/>
                <w:szCs w:val="24"/>
                <w:lang w:eastAsia="en-US"/>
              </w:rPr>
              <w:t>_____________________ /</w:t>
            </w:r>
            <w:r>
              <w:rPr>
                <w:sz w:val="24"/>
                <w:szCs w:val="24"/>
                <w:lang w:eastAsia="en-US"/>
              </w:rPr>
              <w:t>__________</w:t>
            </w:r>
            <w:r w:rsidRPr="00F44B9B" w:rsidDel="00A12A9E">
              <w:rPr>
                <w:sz w:val="24"/>
                <w:szCs w:val="24"/>
                <w:lang w:eastAsia="en-US"/>
              </w:rPr>
              <w:t xml:space="preserve"> </w:t>
            </w:r>
            <w:r w:rsidRPr="00F44B9B">
              <w:rPr>
                <w:sz w:val="24"/>
                <w:szCs w:val="24"/>
                <w:lang w:eastAsia="en-US"/>
              </w:rPr>
              <w:t>/</w:t>
            </w:r>
          </w:p>
          <w:p w14:paraId="5C07CA7A" w14:textId="77777777" w:rsidR="00F93DD6" w:rsidRPr="00F44B9B" w:rsidRDefault="00F93DD6" w:rsidP="002C3E89">
            <w:pPr>
              <w:pStyle w:val="aff"/>
              <w:widowControl w:val="0"/>
              <w:spacing w:line="254" w:lineRule="auto"/>
              <w:ind w:right="317"/>
              <w:rPr>
                <w:rFonts w:ascii="Times New Roman" w:hAnsi="Times New Roman" w:cs="Times New Roman"/>
                <w:sz w:val="24"/>
                <w:szCs w:val="24"/>
                <w:lang w:eastAsia="en-US"/>
              </w:rPr>
            </w:pPr>
            <w:r w:rsidRPr="00F44B9B">
              <w:rPr>
                <w:rFonts w:ascii="Times New Roman" w:hAnsi="Times New Roman" w:cs="Times New Roman"/>
                <w:sz w:val="24"/>
                <w:szCs w:val="24"/>
                <w:lang w:eastAsia="en-US"/>
              </w:rPr>
              <w:t>М.П.</w:t>
            </w:r>
          </w:p>
        </w:tc>
        <w:tc>
          <w:tcPr>
            <w:tcW w:w="2381" w:type="pct"/>
          </w:tcPr>
          <w:p w14:paraId="31EFA162" w14:textId="77777777" w:rsidR="00F93DD6" w:rsidRPr="00F44B9B" w:rsidRDefault="00F93DD6" w:rsidP="002C3E89">
            <w:pPr>
              <w:pStyle w:val="aff"/>
              <w:widowControl w:val="0"/>
              <w:spacing w:line="254" w:lineRule="auto"/>
              <w:ind w:right="317"/>
              <w:rPr>
                <w:rFonts w:ascii="Times New Roman" w:hAnsi="Times New Roman" w:cs="Times New Roman"/>
                <w:sz w:val="24"/>
                <w:szCs w:val="24"/>
                <w:lang w:eastAsia="en-US"/>
              </w:rPr>
            </w:pPr>
            <w:r w:rsidRPr="00F44B9B">
              <w:rPr>
                <w:rFonts w:ascii="Times New Roman" w:hAnsi="Times New Roman" w:cs="Times New Roman"/>
                <w:sz w:val="24"/>
                <w:szCs w:val="24"/>
                <w:lang w:eastAsia="en-US"/>
              </w:rPr>
              <w:t xml:space="preserve">От </w:t>
            </w:r>
            <w:r w:rsidRPr="00F44B9B">
              <w:rPr>
                <w:rFonts w:ascii="Times New Roman" w:hAnsi="Times New Roman" w:cs="Times New Roman"/>
                <w:b/>
                <w:bCs/>
                <w:sz w:val="24"/>
                <w:szCs w:val="24"/>
                <w:lang w:eastAsia="en-US"/>
              </w:rPr>
              <w:t>Сублицензиата</w:t>
            </w:r>
            <w:r w:rsidRPr="00F44B9B">
              <w:rPr>
                <w:rFonts w:ascii="Times New Roman" w:hAnsi="Times New Roman" w:cs="Times New Roman"/>
                <w:spacing w:val="-3"/>
                <w:sz w:val="24"/>
                <w:szCs w:val="24"/>
                <w:lang w:eastAsia="en-US"/>
              </w:rPr>
              <w:t>:</w:t>
            </w:r>
          </w:p>
          <w:p w14:paraId="510EF821" w14:textId="77777777" w:rsidR="00F93DD6" w:rsidRDefault="00F93DD6" w:rsidP="002C3E89">
            <w:pPr>
              <w:adjustRightInd w:val="0"/>
              <w:jc w:val="both"/>
              <w:rPr>
                <w:sz w:val="24"/>
                <w:szCs w:val="24"/>
              </w:rPr>
            </w:pPr>
          </w:p>
          <w:p w14:paraId="4651E76C" w14:textId="77777777" w:rsidR="00F93DD6" w:rsidRDefault="00F93DD6" w:rsidP="002C3E89">
            <w:pPr>
              <w:adjustRightInd w:val="0"/>
              <w:jc w:val="both"/>
              <w:rPr>
                <w:sz w:val="24"/>
                <w:szCs w:val="24"/>
              </w:rPr>
            </w:pPr>
          </w:p>
          <w:p w14:paraId="4F28077B" w14:textId="77777777" w:rsidR="00F93DD6" w:rsidRPr="00F44B9B" w:rsidRDefault="00F93DD6" w:rsidP="002C3E89">
            <w:pPr>
              <w:adjustRightInd w:val="0"/>
              <w:jc w:val="both"/>
              <w:rPr>
                <w:sz w:val="24"/>
                <w:szCs w:val="24"/>
              </w:rPr>
            </w:pPr>
          </w:p>
          <w:p w14:paraId="4DB3CD14" w14:textId="77777777" w:rsidR="00F93DD6" w:rsidRPr="00F44B9B" w:rsidRDefault="00F93DD6" w:rsidP="002C3E89">
            <w:pPr>
              <w:adjustRightInd w:val="0"/>
              <w:jc w:val="both"/>
              <w:rPr>
                <w:sz w:val="24"/>
                <w:szCs w:val="24"/>
              </w:rPr>
            </w:pPr>
            <w:r w:rsidRPr="00F44B9B">
              <w:rPr>
                <w:sz w:val="24"/>
                <w:szCs w:val="24"/>
                <w:lang w:eastAsia="en-US"/>
              </w:rPr>
              <w:t>_____________________ /</w:t>
            </w:r>
            <w:r>
              <w:rPr>
                <w:sz w:val="24"/>
                <w:szCs w:val="24"/>
                <w:lang w:eastAsia="en-US"/>
              </w:rPr>
              <w:t>__________</w:t>
            </w:r>
            <w:r w:rsidRPr="00F44B9B" w:rsidDel="00A12A9E">
              <w:rPr>
                <w:sz w:val="24"/>
                <w:szCs w:val="24"/>
                <w:lang w:eastAsia="en-US"/>
              </w:rPr>
              <w:t xml:space="preserve"> </w:t>
            </w:r>
            <w:r w:rsidRPr="00F44B9B">
              <w:rPr>
                <w:sz w:val="24"/>
                <w:szCs w:val="24"/>
                <w:lang w:eastAsia="en-US"/>
              </w:rPr>
              <w:t>/</w:t>
            </w:r>
          </w:p>
          <w:p w14:paraId="05CF587A" w14:textId="77777777" w:rsidR="00F93DD6" w:rsidRPr="00F44B9B" w:rsidRDefault="00F93DD6" w:rsidP="002C3E89">
            <w:pPr>
              <w:adjustRightInd w:val="0"/>
              <w:jc w:val="both"/>
              <w:rPr>
                <w:sz w:val="24"/>
                <w:szCs w:val="24"/>
                <w:lang w:eastAsia="en-US"/>
              </w:rPr>
            </w:pPr>
            <w:r w:rsidRPr="00F44B9B">
              <w:rPr>
                <w:sz w:val="24"/>
                <w:szCs w:val="24"/>
                <w:lang w:eastAsia="en-US"/>
              </w:rPr>
              <w:t>М.П.</w:t>
            </w:r>
          </w:p>
        </w:tc>
      </w:tr>
    </w:tbl>
    <w:p w14:paraId="5BC01BC7" w14:textId="77777777" w:rsidR="00F93DD6" w:rsidRDefault="00F93DD6" w:rsidP="00F93DD6">
      <w:pPr>
        <w:tabs>
          <w:tab w:val="left" w:pos="1815"/>
        </w:tabs>
        <w:sectPr w:rsidR="00F93DD6" w:rsidSect="00216978">
          <w:pgSz w:w="16838" w:h="11906" w:orient="landscape"/>
          <w:pgMar w:top="794" w:right="851" w:bottom="794" w:left="851" w:header="397" w:footer="397" w:gutter="0"/>
          <w:cols w:space="708"/>
          <w:docGrid w:linePitch="360"/>
        </w:sectPr>
      </w:pPr>
      <w:r>
        <w:t xml:space="preserve"> </w:t>
      </w:r>
    </w:p>
    <w:p w14:paraId="73F68F82" w14:textId="77777777" w:rsidR="00F93DD6" w:rsidRPr="00993751" w:rsidRDefault="00F93DD6" w:rsidP="00F93DD6">
      <w:pPr>
        <w:ind w:left="6379"/>
      </w:pPr>
      <w:r>
        <w:lastRenderedPageBreak/>
        <w:t>Приложение № 5</w:t>
      </w:r>
    </w:p>
    <w:p w14:paraId="54EC75D9" w14:textId="77777777" w:rsidR="00F93DD6" w:rsidRPr="00993751" w:rsidRDefault="00F93DD6" w:rsidP="00F93DD6">
      <w:pPr>
        <w:ind w:left="6379"/>
      </w:pPr>
      <w:r w:rsidRPr="00993751">
        <w:t xml:space="preserve">к договору </w:t>
      </w:r>
    </w:p>
    <w:p w14:paraId="0E71D6FC" w14:textId="77777777" w:rsidR="00F93DD6" w:rsidRPr="00993751" w:rsidRDefault="00F93DD6" w:rsidP="00F93DD6">
      <w:pPr>
        <w:ind w:left="6379"/>
      </w:pPr>
      <w:r w:rsidRPr="00993751">
        <w:t>от _____________________________</w:t>
      </w:r>
    </w:p>
    <w:p w14:paraId="40512A29" w14:textId="77777777" w:rsidR="00F93DD6" w:rsidRPr="00993751" w:rsidRDefault="00F93DD6" w:rsidP="00F93DD6">
      <w:pPr>
        <w:ind w:left="6379"/>
        <w:rPr>
          <w:highlight w:val="yellow"/>
        </w:rPr>
      </w:pPr>
      <w:r w:rsidRPr="00993751">
        <w:t>№ _____________________________</w:t>
      </w:r>
    </w:p>
    <w:p w14:paraId="04CB2B9C" w14:textId="77777777" w:rsidR="00F93DD6" w:rsidRPr="00993751" w:rsidRDefault="00F93DD6" w:rsidP="00F93DD6">
      <w:pPr>
        <w:tabs>
          <w:tab w:val="center" w:pos="4677"/>
          <w:tab w:val="right" w:pos="9355"/>
        </w:tabs>
        <w:jc w:val="right"/>
        <w:rPr>
          <w:b/>
        </w:rPr>
      </w:pPr>
    </w:p>
    <w:tbl>
      <w:tblPr>
        <w:tblW w:w="5000" w:type="pct"/>
        <w:tblLook w:val="01E0" w:firstRow="1" w:lastRow="1" w:firstColumn="1" w:lastColumn="1" w:noHBand="0" w:noVBand="0"/>
      </w:tblPr>
      <w:tblGrid>
        <w:gridCol w:w="4199"/>
        <w:gridCol w:w="6119"/>
      </w:tblGrid>
      <w:tr w:rsidR="00F93DD6" w:rsidRPr="006A2E03" w14:paraId="26E88751" w14:textId="77777777" w:rsidTr="002C3E89">
        <w:trPr>
          <w:cantSplit/>
          <w:trHeight w:val="20"/>
        </w:trPr>
        <w:tc>
          <w:tcPr>
            <w:tcW w:w="5000" w:type="pct"/>
            <w:gridSpan w:val="2"/>
            <w:shd w:val="clear" w:color="auto" w:fill="auto"/>
          </w:tcPr>
          <w:p w14:paraId="0154A271" w14:textId="77777777" w:rsidR="00F93DD6" w:rsidRPr="006A2E03" w:rsidRDefault="00F93DD6" w:rsidP="002C3E89">
            <w:pPr>
              <w:pStyle w:val="MarginText"/>
              <w:keepLines/>
              <w:spacing w:after="0" w:line="240" w:lineRule="auto"/>
              <w:jc w:val="center"/>
              <w:rPr>
                <w:rFonts w:ascii="Times New Roman" w:hAnsi="Times New Roman"/>
                <w:b/>
                <w:sz w:val="24"/>
                <w:szCs w:val="24"/>
              </w:rPr>
            </w:pPr>
            <w:r w:rsidRPr="006A2E03">
              <w:rPr>
                <w:rFonts w:ascii="Times New Roman" w:hAnsi="Times New Roman"/>
                <w:b/>
                <w:sz w:val="24"/>
                <w:szCs w:val="24"/>
              </w:rPr>
              <w:t>ФОРМА СОГЛАСИЯ НА ОБРАБОТКУ</w:t>
            </w:r>
            <w:r w:rsidRPr="006A2E03">
              <w:rPr>
                <w:rFonts w:ascii="Times New Roman" w:hAnsi="Times New Roman"/>
                <w:b/>
                <w:sz w:val="24"/>
                <w:szCs w:val="24"/>
              </w:rPr>
              <w:br/>
              <w:t xml:space="preserve">ПЕРСОНАЛЬНЫХ ДАННЫХ </w:t>
            </w:r>
          </w:p>
        </w:tc>
      </w:tr>
      <w:tr w:rsidR="00F93DD6" w:rsidRPr="006A2E03" w14:paraId="0DEC7BA0" w14:textId="77777777" w:rsidTr="002C3E89">
        <w:trPr>
          <w:cantSplit/>
          <w:trHeight w:val="20"/>
        </w:trPr>
        <w:tc>
          <w:tcPr>
            <w:tcW w:w="5000" w:type="pct"/>
            <w:gridSpan w:val="2"/>
            <w:shd w:val="clear" w:color="auto" w:fill="auto"/>
          </w:tcPr>
          <w:p w14:paraId="419C0618" w14:textId="77777777" w:rsidR="00F93DD6" w:rsidRPr="006A2E03" w:rsidRDefault="00F93DD6" w:rsidP="002C3E89">
            <w:pPr>
              <w:keepLines/>
              <w:jc w:val="right"/>
            </w:pPr>
          </w:p>
          <w:p w14:paraId="19A299A1" w14:textId="77777777" w:rsidR="00F93DD6" w:rsidRPr="006A2E03" w:rsidRDefault="00F93DD6" w:rsidP="002C3E89">
            <w:pPr>
              <w:keepLines/>
              <w:jc w:val="right"/>
            </w:pPr>
            <w:r w:rsidRPr="006A2E03">
              <w:t>Дата: ___________ 20__</w:t>
            </w:r>
          </w:p>
        </w:tc>
      </w:tr>
      <w:tr w:rsidR="00F93DD6" w:rsidRPr="006A2E03" w14:paraId="33B75095" w14:textId="77777777" w:rsidTr="002C3E89">
        <w:trPr>
          <w:cantSplit/>
          <w:trHeight w:val="20"/>
        </w:trPr>
        <w:tc>
          <w:tcPr>
            <w:tcW w:w="5000" w:type="pct"/>
            <w:gridSpan w:val="2"/>
            <w:shd w:val="clear" w:color="auto" w:fill="auto"/>
          </w:tcPr>
          <w:p w14:paraId="444F5D33" w14:textId="77777777" w:rsidR="00F93DD6" w:rsidRPr="006A2E03" w:rsidRDefault="00F93DD6" w:rsidP="002C3E89">
            <w:pPr>
              <w:pStyle w:val="no1"/>
              <w:keepLines/>
              <w:numPr>
                <w:ilvl w:val="0"/>
                <w:numId w:val="44"/>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w:t>
            </w:r>
          </w:p>
        </w:tc>
      </w:tr>
      <w:tr w:rsidR="00F93DD6" w:rsidRPr="006A2E03" w14:paraId="2D2EC39E" w14:textId="77777777" w:rsidTr="002C3E89">
        <w:trPr>
          <w:cantSplit/>
          <w:trHeight w:val="20"/>
        </w:trPr>
        <w:tc>
          <w:tcPr>
            <w:tcW w:w="5000" w:type="pct"/>
            <w:gridSpan w:val="2"/>
            <w:shd w:val="clear" w:color="auto" w:fill="auto"/>
          </w:tcPr>
          <w:p w14:paraId="1A9B42EA" w14:textId="77777777" w:rsidR="00F93DD6" w:rsidRPr="006A2E03" w:rsidRDefault="00F93DD6" w:rsidP="002C3E89">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5162DC3B" w14:textId="77777777" w:rsidR="00F93DD6" w:rsidRPr="006A2E03" w:rsidRDefault="00F93DD6" w:rsidP="002C3E89">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(фамилия, имя, отчество),</w:t>
            </w:r>
          </w:p>
          <w:p w14:paraId="58A79960" w14:textId="77777777" w:rsidR="00F93DD6" w:rsidRPr="006A2E03" w:rsidRDefault="00F93DD6" w:rsidP="002C3E89">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30B3DED4" w14:textId="77777777" w:rsidR="00F93DD6" w:rsidRPr="006A2E03" w:rsidRDefault="00F93DD6" w:rsidP="002C3E89">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(адрес регистрации или фактический адрес проживания (если отличается))</w:t>
            </w:r>
          </w:p>
          <w:p w14:paraId="7F783484" w14:textId="77777777" w:rsidR="00F93DD6" w:rsidRPr="006A2E03" w:rsidRDefault="00F93DD6" w:rsidP="002C3E89">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4183B36C" w14:textId="77777777" w:rsidR="00F93DD6" w:rsidRPr="006A2E03" w:rsidRDefault="00F93DD6" w:rsidP="002C3E89">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(серия и номер основного документа, удостоверяющего личность)</w:t>
            </w:r>
          </w:p>
          <w:p w14:paraId="74871FA8" w14:textId="77777777" w:rsidR="00F93DD6" w:rsidRPr="006A2E03" w:rsidRDefault="00F93DD6" w:rsidP="002C3E89">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выданный _________________________________________________________________</w:t>
            </w:r>
          </w:p>
          <w:p w14:paraId="7ED65FAC" w14:textId="77777777" w:rsidR="00F93DD6" w:rsidRPr="006A2E03" w:rsidRDefault="00F93DD6" w:rsidP="002C3E89">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01213C34" w14:textId="77777777" w:rsidR="00F93DD6" w:rsidRPr="006A2E03" w:rsidRDefault="00F93DD6" w:rsidP="002C3E89">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(выдавший орган, код подразделения и дата выдачи)</w:t>
            </w:r>
          </w:p>
          <w:p w14:paraId="730F4DF6" w14:textId="77777777" w:rsidR="00F93DD6" w:rsidRPr="006A2E03" w:rsidRDefault="00F93DD6" w:rsidP="002C3E89">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(далее – «</w:t>
            </w:r>
            <w:r w:rsidRPr="006A2E03">
              <w:rPr>
                <w:rFonts w:ascii="Times New Roman" w:hAnsi="Times New Roman"/>
                <w:b/>
                <w:sz w:val="24"/>
                <w:szCs w:val="24"/>
                <w:lang w:val="ru-RU"/>
              </w:rPr>
              <w:t>Субъект персональных данных»</w:t>
            </w:r>
            <w:r w:rsidRPr="006A2E03">
              <w:rPr>
                <w:rFonts w:ascii="Times New Roman" w:hAnsi="Times New Roman"/>
                <w:sz w:val="24"/>
                <w:szCs w:val="24"/>
                <w:lang w:val="ru-RU"/>
              </w:rPr>
              <w:t xml:space="preserve">), настоящим дает свое согласие </w:t>
            </w:r>
            <w:r>
              <w:rPr>
                <w:rFonts w:ascii="Times New Roman" w:hAnsi="Times New Roman"/>
                <w:sz w:val="24"/>
                <w:szCs w:val="24"/>
                <w:lang w:val="ru-RU"/>
              </w:rPr>
              <w:t xml:space="preserve">Акционерное общество «Томская </w:t>
            </w:r>
            <w:proofErr w:type="spellStart"/>
            <w:r>
              <w:rPr>
                <w:rFonts w:ascii="Times New Roman" w:hAnsi="Times New Roman"/>
                <w:sz w:val="24"/>
                <w:szCs w:val="24"/>
                <w:lang w:val="ru-RU"/>
              </w:rPr>
              <w:t>энергосбытовая</w:t>
            </w:r>
            <w:proofErr w:type="spellEnd"/>
            <w:r>
              <w:rPr>
                <w:rFonts w:ascii="Times New Roman" w:hAnsi="Times New Roman"/>
                <w:sz w:val="24"/>
                <w:szCs w:val="24"/>
                <w:lang w:val="ru-RU"/>
              </w:rPr>
              <w:t xml:space="preserve"> компания»</w:t>
            </w:r>
            <w:r w:rsidRPr="006A2E03">
              <w:rPr>
                <w:rFonts w:ascii="Times New Roman" w:hAnsi="Times New Roman"/>
                <w:sz w:val="24"/>
                <w:szCs w:val="24"/>
                <w:lang w:val="ru-RU"/>
              </w:rPr>
              <w:t xml:space="preserve"> (далее – «</w:t>
            </w:r>
            <w:r w:rsidRPr="006A2E03">
              <w:rPr>
                <w:rFonts w:ascii="Times New Roman" w:hAnsi="Times New Roman"/>
                <w:b/>
                <w:sz w:val="24"/>
                <w:szCs w:val="24"/>
                <w:lang w:val="ru-RU"/>
              </w:rPr>
              <w:t>Оператор»</w:t>
            </w:r>
            <w:r w:rsidRPr="006A2E03">
              <w:rPr>
                <w:rFonts w:ascii="Times New Roman" w:hAnsi="Times New Roman"/>
                <w:sz w:val="24"/>
                <w:szCs w:val="24"/>
                <w:lang w:val="ru-RU"/>
              </w:rPr>
              <w:t>), зарегистрированному по адресу</w:t>
            </w:r>
            <w:r>
              <w:rPr>
                <w:rFonts w:ascii="Times New Roman" w:hAnsi="Times New Roman"/>
                <w:sz w:val="24"/>
                <w:szCs w:val="24"/>
                <w:lang w:val="ru-RU"/>
              </w:rPr>
              <w:t>: 634034, г. Томск, ул. Котовского, 19</w:t>
            </w:r>
            <w:r w:rsidRPr="006A2E03">
              <w:rPr>
                <w:rFonts w:ascii="Times New Roman" w:hAnsi="Times New Roman"/>
                <w:sz w:val="24"/>
                <w:szCs w:val="24"/>
                <w:lang w:val="ru-RU"/>
              </w:rPr>
              <w:t>, на обработку своих персональных данных в соответствии с Федеральным законом от 27.07.2006 №</w:t>
            </w:r>
            <w:r>
              <w:rPr>
                <w:rFonts w:ascii="Times New Roman" w:hAnsi="Times New Roman"/>
                <w:sz w:val="24"/>
                <w:szCs w:val="24"/>
                <w:lang w:val="ru-RU"/>
              </w:rPr>
              <w:t> </w:t>
            </w:r>
            <w:r w:rsidRPr="006A2E03">
              <w:rPr>
                <w:rFonts w:ascii="Times New Roman" w:hAnsi="Times New Roman"/>
                <w:sz w:val="24"/>
                <w:szCs w:val="24"/>
                <w:lang w:val="ru-RU"/>
              </w:rPr>
              <w:t xml:space="preserve">152-ФЗ «О персональных данных» и иными применимыми положениями законодательства Российской Федерации как описано ниже. </w:t>
            </w:r>
          </w:p>
        </w:tc>
      </w:tr>
      <w:tr w:rsidR="00F93DD6" w:rsidRPr="006A2E03" w14:paraId="5B16D540" w14:textId="77777777" w:rsidTr="002C3E89">
        <w:trPr>
          <w:cantSplit/>
          <w:trHeight w:val="20"/>
        </w:trPr>
        <w:tc>
          <w:tcPr>
            <w:tcW w:w="5000" w:type="pct"/>
            <w:gridSpan w:val="2"/>
            <w:shd w:val="clear" w:color="auto" w:fill="auto"/>
          </w:tcPr>
          <w:p w14:paraId="76133CF7" w14:textId="77777777" w:rsidR="00F93DD6" w:rsidRPr="006A2E03" w:rsidRDefault="00F93DD6" w:rsidP="002C3E89">
            <w:pPr>
              <w:pStyle w:val="no1"/>
              <w:keepLines/>
              <w:numPr>
                <w:ilvl w:val="0"/>
                <w:numId w:val="44"/>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93DD6" w:rsidRPr="006A2E03" w14:paraId="161F6082" w14:textId="77777777" w:rsidTr="002C3E89">
        <w:trPr>
          <w:cantSplit/>
          <w:trHeight w:val="20"/>
        </w:trPr>
        <w:tc>
          <w:tcPr>
            <w:tcW w:w="5000" w:type="pct"/>
            <w:gridSpan w:val="2"/>
          </w:tcPr>
          <w:p w14:paraId="15FFEC77" w14:textId="77777777" w:rsidR="00F93DD6" w:rsidRPr="006A2E03" w:rsidRDefault="00F93DD6" w:rsidP="002C3E89">
            <w:pPr>
              <w:pStyle w:val="no2"/>
              <w:widowControl w:val="0"/>
              <w:numPr>
                <w:ilvl w:val="1"/>
                <w:numId w:val="4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фамилия, имя, отчество;</w:t>
            </w:r>
          </w:p>
        </w:tc>
      </w:tr>
      <w:tr w:rsidR="00F93DD6" w:rsidRPr="006A2E03" w14:paraId="6631956C" w14:textId="77777777" w:rsidTr="002C3E89">
        <w:trPr>
          <w:cantSplit/>
          <w:trHeight w:val="20"/>
        </w:trPr>
        <w:tc>
          <w:tcPr>
            <w:tcW w:w="5000" w:type="pct"/>
            <w:gridSpan w:val="2"/>
          </w:tcPr>
          <w:p w14:paraId="4CC61572" w14:textId="77777777" w:rsidR="00F93DD6" w:rsidRPr="006A2E03" w:rsidRDefault="00F93DD6" w:rsidP="002C3E89">
            <w:pPr>
              <w:pStyle w:val="no2"/>
              <w:widowControl w:val="0"/>
              <w:numPr>
                <w:ilvl w:val="1"/>
                <w:numId w:val="4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идентификационный номер налогоплательщика;</w:t>
            </w:r>
          </w:p>
        </w:tc>
      </w:tr>
      <w:tr w:rsidR="00F93DD6" w:rsidRPr="006A2E03" w14:paraId="48B8575D" w14:textId="77777777" w:rsidTr="002C3E89">
        <w:trPr>
          <w:cantSplit/>
          <w:trHeight w:val="20"/>
        </w:trPr>
        <w:tc>
          <w:tcPr>
            <w:tcW w:w="5000" w:type="pct"/>
            <w:gridSpan w:val="2"/>
          </w:tcPr>
          <w:p w14:paraId="173E365D" w14:textId="77777777" w:rsidR="00F93DD6" w:rsidRPr="006A2E03" w:rsidRDefault="00F93DD6" w:rsidP="002C3E89">
            <w:pPr>
              <w:pStyle w:val="no2"/>
              <w:widowControl w:val="0"/>
              <w:numPr>
                <w:ilvl w:val="1"/>
                <w:numId w:val="4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93DD6" w:rsidRPr="006A2E03" w14:paraId="09CF473B" w14:textId="77777777" w:rsidTr="002C3E89">
        <w:trPr>
          <w:cantSplit/>
          <w:trHeight w:val="20"/>
        </w:trPr>
        <w:tc>
          <w:tcPr>
            <w:tcW w:w="5000" w:type="pct"/>
            <w:gridSpan w:val="2"/>
          </w:tcPr>
          <w:p w14:paraId="62FC72DC" w14:textId="77777777" w:rsidR="00F93DD6" w:rsidRPr="006A2E03" w:rsidRDefault="00F93DD6" w:rsidP="002C3E89">
            <w:pPr>
              <w:pStyle w:val="no2"/>
              <w:widowControl w:val="0"/>
              <w:numPr>
                <w:ilvl w:val="1"/>
                <w:numId w:val="4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адрес места жительства или временной регистрации;</w:t>
            </w:r>
          </w:p>
        </w:tc>
      </w:tr>
      <w:tr w:rsidR="00F93DD6" w:rsidRPr="006A2E03" w14:paraId="563BB940" w14:textId="77777777" w:rsidTr="002C3E89">
        <w:trPr>
          <w:cantSplit/>
          <w:trHeight w:val="20"/>
        </w:trPr>
        <w:tc>
          <w:tcPr>
            <w:tcW w:w="5000" w:type="pct"/>
            <w:gridSpan w:val="2"/>
          </w:tcPr>
          <w:p w14:paraId="6FEC45B9" w14:textId="77777777" w:rsidR="00F93DD6" w:rsidRPr="006A2E03" w:rsidRDefault="00F93DD6" w:rsidP="002C3E89">
            <w:pPr>
              <w:pStyle w:val="no2"/>
              <w:widowControl w:val="0"/>
              <w:numPr>
                <w:ilvl w:val="1"/>
                <w:numId w:val="4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93DD6" w:rsidRPr="006A2E03" w14:paraId="1B960519" w14:textId="77777777" w:rsidTr="002C3E89">
        <w:trPr>
          <w:cantSplit/>
          <w:trHeight w:val="20"/>
        </w:trPr>
        <w:tc>
          <w:tcPr>
            <w:tcW w:w="5000" w:type="pct"/>
            <w:gridSpan w:val="2"/>
          </w:tcPr>
          <w:p w14:paraId="4C3EAD95" w14:textId="77777777" w:rsidR="00F93DD6" w:rsidRPr="006A2E03" w:rsidRDefault="00F93DD6" w:rsidP="002C3E89">
            <w:pPr>
              <w:pStyle w:val="no2"/>
              <w:widowControl w:val="0"/>
              <w:spacing w:after="0" w:line="240" w:lineRule="auto"/>
              <w:rPr>
                <w:rFonts w:ascii="Times New Roman" w:hAnsi="Times New Roman"/>
                <w:sz w:val="24"/>
                <w:szCs w:val="24"/>
                <w:lang w:val="ru-RU"/>
              </w:rPr>
            </w:pPr>
            <w:proofErr w:type="spellStart"/>
            <w:proofErr w:type="gramStart"/>
            <w:r w:rsidRPr="006A2E03">
              <w:rPr>
                <w:rFonts w:ascii="Times New Roman" w:hAnsi="Times New Roman"/>
                <w:sz w:val="24"/>
                <w:szCs w:val="24"/>
              </w:rPr>
              <w:t>далее</w:t>
            </w:r>
            <w:proofErr w:type="spellEnd"/>
            <w:proofErr w:type="gramEnd"/>
            <w:r w:rsidRPr="006A2E03">
              <w:rPr>
                <w:rFonts w:ascii="Times New Roman" w:hAnsi="Times New Roman"/>
                <w:sz w:val="24"/>
                <w:szCs w:val="24"/>
              </w:rPr>
              <w:t xml:space="preserve"> – </w:t>
            </w:r>
            <w:r w:rsidRPr="006A2E03">
              <w:rPr>
                <w:rFonts w:ascii="Times New Roman" w:hAnsi="Times New Roman"/>
                <w:sz w:val="24"/>
                <w:szCs w:val="24"/>
                <w:lang w:val="ru-RU"/>
              </w:rPr>
              <w:t>«</w:t>
            </w:r>
            <w:proofErr w:type="spellStart"/>
            <w:r w:rsidRPr="006A2E03">
              <w:rPr>
                <w:rFonts w:ascii="Times New Roman" w:hAnsi="Times New Roman"/>
                <w:b/>
                <w:sz w:val="24"/>
                <w:szCs w:val="24"/>
              </w:rPr>
              <w:t>Персональные</w:t>
            </w:r>
            <w:proofErr w:type="spellEnd"/>
            <w:r w:rsidRPr="006A2E03">
              <w:rPr>
                <w:rFonts w:ascii="Times New Roman" w:hAnsi="Times New Roman"/>
                <w:b/>
                <w:sz w:val="24"/>
                <w:szCs w:val="24"/>
              </w:rPr>
              <w:t xml:space="preserve"> </w:t>
            </w:r>
            <w:proofErr w:type="spellStart"/>
            <w:r w:rsidRPr="006A2E03">
              <w:rPr>
                <w:rFonts w:ascii="Times New Roman" w:hAnsi="Times New Roman"/>
                <w:b/>
                <w:sz w:val="24"/>
                <w:szCs w:val="24"/>
              </w:rPr>
              <w:t>данные</w:t>
            </w:r>
            <w:proofErr w:type="spellEnd"/>
            <w:r w:rsidRPr="006A2E03">
              <w:rPr>
                <w:rFonts w:ascii="Times New Roman" w:hAnsi="Times New Roman"/>
                <w:sz w:val="24"/>
                <w:szCs w:val="24"/>
                <w:lang w:val="ru-RU"/>
              </w:rPr>
              <w:t>»</w:t>
            </w:r>
            <w:r w:rsidRPr="006A2E03">
              <w:rPr>
                <w:rFonts w:ascii="Times New Roman" w:hAnsi="Times New Roman"/>
                <w:sz w:val="24"/>
                <w:szCs w:val="24"/>
              </w:rPr>
              <w:t>.</w:t>
            </w:r>
            <w:r w:rsidRPr="006A2E03">
              <w:rPr>
                <w:rFonts w:ascii="Times New Roman" w:hAnsi="Times New Roman"/>
                <w:sz w:val="24"/>
                <w:szCs w:val="24"/>
                <w:lang w:val="ru-RU"/>
              </w:rPr>
              <w:t xml:space="preserve"> </w:t>
            </w:r>
          </w:p>
        </w:tc>
      </w:tr>
      <w:tr w:rsidR="00F93DD6" w:rsidRPr="006A2E03" w14:paraId="07ECC654" w14:textId="77777777" w:rsidTr="002C3E89">
        <w:trPr>
          <w:cantSplit/>
          <w:trHeight w:val="20"/>
        </w:trPr>
        <w:tc>
          <w:tcPr>
            <w:tcW w:w="5000" w:type="pct"/>
            <w:gridSpan w:val="2"/>
          </w:tcPr>
          <w:p w14:paraId="654E4CFF" w14:textId="77777777" w:rsidR="00F93DD6" w:rsidRPr="006A2E03" w:rsidRDefault="00F93DD6" w:rsidP="002C3E89">
            <w:pPr>
              <w:pStyle w:val="no1"/>
              <w:keepLines/>
              <w:numPr>
                <w:ilvl w:val="0"/>
                <w:numId w:val="44"/>
              </w:numPr>
              <w:spacing w:after="0" w:line="240" w:lineRule="auto"/>
              <w:ind w:left="567" w:hanging="567"/>
              <w:rPr>
                <w:rFonts w:ascii="Times New Roman" w:hAnsi="Times New Roman"/>
                <w:b/>
                <w:smallCaps/>
                <w:sz w:val="24"/>
                <w:szCs w:val="24"/>
                <w:lang w:val="ru-RU"/>
              </w:rPr>
            </w:pPr>
            <w:bookmarkStart w:id="3" w:name="_Ref69133461"/>
            <w:bookmarkStart w:id="4" w:name="_Hlk98944287"/>
            <w:r w:rsidRPr="006A2E03">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
            <w:bookmarkEnd w:id="4"/>
            <w:r w:rsidRPr="006A2E03">
              <w:rPr>
                <w:rFonts w:ascii="Times New Roman" w:hAnsi="Times New Roman"/>
                <w:b/>
                <w:smallCaps/>
                <w:sz w:val="24"/>
                <w:szCs w:val="24"/>
                <w:lang w:val="ru-RU"/>
              </w:rPr>
              <w:t xml:space="preserve">данных для </w:t>
            </w:r>
            <w:r w:rsidRPr="006A2E03">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A2E03">
              <w:rPr>
                <w:rFonts w:ascii="Times New Roman" w:hAnsi="Times New Roman"/>
                <w:smallCaps/>
                <w:sz w:val="24"/>
                <w:szCs w:val="24"/>
                <w:lang w:val="ru-RU"/>
              </w:rPr>
              <w:t>.</w:t>
            </w:r>
          </w:p>
        </w:tc>
      </w:tr>
      <w:tr w:rsidR="00F93DD6" w:rsidRPr="006A2E03" w14:paraId="77E8BEF0" w14:textId="77777777" w:rsidTr="002C3E89">
        <w:trPr>
          <w:cantSplit/>
          <w:trHeight w:val="20"/>
        </w:trPr>
        <w:tc>
          <w:tcPr>
            <w:tcW w:w="5000" w:type="pct"/>
            <w:gridSpan w:val="2"/>
          </w:tcPr>
          <w:p w14:paraId="21814960" w14:textId="77777777" w:rsidR="00F93DD6" w:rsidRPr="006A2E03" w:rsidRDefault="00F93DD6" w:rsidP="002C3E89">
            <w:pPr>
              <w:pStyle w:val="no1"/>
              <w:keepLines/>
              <w:numPr>
                <w:ilvl w:val="0"/>
                <w:numId w:val="44"/>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93DD6" w:rsidRPr="006A2E03" w14:paraId="7CF472AD" w14:textId="77777777" w:rsidTr="002C3E89">
        <w:trPr>
          <w:cantSplit/>
          <w:trHeight w:val="20"/>
        </w:trPr>
        <w:tc>
          <w:tcPr>
            <w:tcW w:w="5000" w:type="pct"/>
            <w:gridSpan w:val="2"/>
          </w:tcPr>
          <w:p w14:paraId="36F1FFF0" w14:textId="77777777" w:rsidR="00F93DD6" w:rsidRPr="006A2E03" w:rsidRDefault="00F93DD6" w:rsidP="002C3E89">
            <w:pPr>
              <w:pStyle w:val="no2"/>
              <w:widowControl w:val="0"/>
              <w:numPr>
                <w:ilvl w:val="1"/>
                <w:numId w:val="4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93DD6" w:rsidRPr="006A2E03" w14:paraId="5EB25F56" w14:textId="77777777" w:rsidTr="002C3E89">
        <w:trPr>
          <w:cantSplit/>
          <w:trHeight w:val="20"/>
        </w:trPr>
        <w:tc>
          <w:tcPr>
            <w:tcW w:w="5000" w:type="pct"/>
            <w:gridSpan w:val="2"/>
          </w:tcPr>
          <w:p w14:paraId="48E0448B" w14:textId="77777777" w:rsidR="00F93DD6" w:rsidRPr="006A2E03" w:rsidRDefault="00F93DD6" w:rsidP="002C3E89">
            <w:pPr>
              <w:pStyle w:val="no2"/>
              <w:widowControl w:val="0"/>
              <w:numPr>
                <w:ilvl w:val="1"/>
                <w:numId w:val="44"/>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93DD6" w:rsidRPr="006A2E03" w14:paraId="33A6B4C6" w14:textId="77777777" w:rsidTr="002C3E89">
        <w:trPr>
          <w:cantSplit/>
          <w:trHeight w:val="20"/>
        </w:trPr>
        <w:tc>
          <w:tcPr>
            <w:tcW w:w="5000" w:type="pct"/>
            <w:gridSpan w:val="2"/>
          </w:tcPr>
          <w:p w14:paraId="7C005415" w14:textId="77777777" w:rsidR="00F93DD6" w:rsidRPr="006A2E03" w:rsidRDefault="00F93DD6" w:rsidP="002C3E89">
            <w:pPr>
              <w:pStyle w:val="no4"/>
              <w:widowControl w:val="0"/>
              <w:numPr>
                <w:ilvl w:val="2"/>
                <w:numId w:val="45"/>
              </w:numPr>
              <w:spacing w:after="0" w:line="240" w:lineRule="auto"/>
              <w:ind w:left="604" w:hanging="567"/>
              <w:rPr>
                <w:rFonts w:ascii="Times New Roman" w:hAnsi="Times New Roman"/>
                <w:sz w:val="24"/>
                <w:szCs w:val="24"/>
                <w:lang w:val="ru-RU"/>
              </w:rPr>
            </w:pPr>
            <w:r w:rsidRPr="006A2E03">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F93DD6" w:rsidRPr="006A2E03" w14:paraId="32286A05" w14:textId="77777777" w:rsidTr="002C3E89">
        <w:trPr>
          <w:cantSplit/>
          <w:trHeight w:val="20"/>
        </w:trPr>
        <w:tc>
          <w:tcPr>
            <w:tcW w:w="5000" w:type="pct"/>
            <w:gridSpan w:val="2"/>
          </w:tcPr>
          <w:p w14:paraId="1D71CF3F" w14:textId="77777777" w:rsidR="00F93DD6" w:rsidRPr="006A2E03" w:rsidRDefault="00F93DD6" w:rsidP="002C3E89">
            <w:pPr>
              <w:pStyle w:val="no4"/>
              <w:widowControl w:val="0"/>
              <w:numPr>
                <w:ilvl w:val="2"/>
                <w:numId w:val="45"/>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2;</w:t>
            </w:r>
          </w:p>
        </w:tc>
      </w:tr>
      <w:tr w:rsidR="00F93DD6" w:rsidRPr="006A2E03" w14:paraId="41E0CCAB" w14:textId="77777777" w:rsidTr="002C3E89">
        <w:trPr>
          <w:cantSplit/>
          <w:trHeight w:val="20"/>
        </w:trPr>
        <w:tc>
          <w:tcPr>
            <w:tcW w:w="5000" w:type="pct"/>
            <w:gridSpan w:val="2"/>
          </w:tcPr>
          <w:p w14:paraId="53781C41" w14:textId="77777777" w:rsidR="00F93DD6" w:rsidRPr="006A2E03" w:rsidRDefault="00F93DD6" w:rsidP="002C3E89">
            <w:pPr>
              <w:pStyle w:val="no4"/>
              <w:widowControl w:val="0"/>
              <w:spacing w:after="0" w:line="240" w:lineRule="auto"/>
              <w:ind w:left="604"/>
              <w:rPr>
                <w:rFonts w:ascii="Times New Roman" w:hAnsi="Times New Roman"/>
                <w:sz w:val="24"/>
                <w:szCs w:val="24"/>
                <w:lang w:val="ru-RU"/>
              </w:rPr>
            </w:pPr>
            <w:r w:rsidRPr="006A2E03">
              <w:rPr>
                <w:rFonts w:ascii="Times New Roman" w:hAnsi="Times New Roman"/>
                <w:sz w:val="24"/>
                <w:szCs w:val="24"/>
                <w:lang w:val="ru-RU"/>
              </w:rPr>
              <w:t>с целью, указанной в разделе</w:t>
            </w:r>
            <w:r w:rsidRPr="006A2E03">
              <w:rPr>
                <w:rFonts w:ascii="Times New Roman" w:hAnsi="Times New Roman"/>
                <w:sz w:val="24"/>
                <w:szCs w:val="24"/>
              </w:rPr>
              <w:t> </w:t>
            </w:r>
            <w:r w:rsidRPr="006A2E03">
              <w:rPr>
                <w:rFonts w:ascii="Times New Roman" w:hAnsi="Times New Roman"/>
                <w:sz w:val="24"/>
                <w:szCs w:val="24"/>
              </w:rPr>
              <w:fldChar w:fldCharType="begin"/>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REF</w:instrText>
            </w:r>
            <w:r w:rsidRPr="006A2E03">
              <w:rPr>
                <w:rFonts w:ascii="Times New Roman" w:hAnsi="Times New Roman"/>
                <w:sz w:val="24"/>
                <w:szCs w:val="24"/>
                <w:lang w:val="ru-RU"/>
              </w:rPr>
              <w:instrText xml:space="preserve"> _</w:instrText>
            </w:r>
            <w:r w:rsidRPr="006A2E03">
              <w:rPr>
                <w:rFonts w:ascii="Times New Roman" w:hAnsi="Times New Roman"/>
                <w:sz w:val="24"/>
                <w:szCs w:val="24"/>
              </w:rPr>
              <w:instrText>Ref</w:instrText>
            </w:r>
            <w:r w:rsidRPr="006A2E03">
              <w:rPr>
                <w:rFonts w:ascii="Times New Roman" w:hAnsi="Times New Roman"/>
                <w:sz w:val="24"/>
                <w:szCs w:val="24"/>
                <w:lang w:val="ru-RU"/>
              </w:rPr>
              <w:instrText>69133461 \</w:instrText>
            </w:r>
            <w:r w:rsidRPr="006A2E03">
              <w:rPr>
                <w:rFonts w:ascii="Times New Roman" w:hAnsi="Times New Roman"/>
                <w:sz w:val="24"/>
                <w:szCs w:val="24"/>
              </w:rPr>
              <w:instrText>r</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h</w:instrText>
            </w:r>
            <w:r w:rsidRPr="006A2E03">
              <w:rPr>
                <w:rFonts w:ascii="Times New Roman" w:hAnsi="Times New Roman"/>
                <w:sz w:val="24"/>
                <w:szCs w:val="24"/>
                <w:lang w:val="ru-RU"/>
              </w:rPr>
              <w:instrText xml:space="preserve">  \* </w:instrText>
            </w:r>
            <w:r w:rsidRPr="006A2E03">
              <w:rPr>
                <w:rFonts w:ascii="Times New Roman" w:hAnsi="Times New Roman"/>
                <w:sz w:val="24"/>
                <w:szCs w:val="24"/>
              </w:rPr>
              <w:instrText>MERGEFORMAT</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r>
            <w:r w:rsidRPr="006A2E03">
              <w:rPr>
                <w:rFonts w:ascii="Times New Roman" w:hAnsi="Times New Roman"/>
                <w:sz w:val="24"/>
                <w:szCs w:val="24"/>
              </w:rPr>
              <w:fldChar w:fldCharType="separate"/>
            </w:r>
            <w:r w:rsidRPr="000C691F">
              <w:rPr>
                <w:rFonts w:ascii="Times New Roman" w:hAnsi="Times New Roman"/>
                <w:sz w:val="24"/>
                <w:szCs w:val="24"/>
                <w:lang w:val="ru-RU"/>
              </w:rPr>
              <w:t>3</w:t>
            </w:r>
            <w:r w:rsidRPr="006A2E03">
              <w:rPr>
                <w:rFonts w:ascii="Times New Roman" w:hAnsi="Times New Roman"/>
                <w:sz w:val="24"/>
                <w:szCs w:val="24"/>
              </w:rPr>
              <w:fldChar w:fldCharType="end"/>
            </w:r>
            <w:r w:rsidRPr="006A2E03">
              <w:rPr>
                <w:rFonts w:ascii="Times New Roman" w:hAnsi="Times New Roman"/>
                <w:sz w:val="24"/>
                <w:szCs w:val="24"/>
                <w:lang w:val="ru-RU"/>
              </w:rPr>
              <w:t xml:space="preserve"> выше.</w:t>
            </w:r>
          </w:p>
        </w:tc>
      </w:tr>
      <w:tr w:rsidR="00F93DD6" w:rsidRPr="006A2E03" w14:paraId="12FB8782" w14:textId="77777777" w:rsidTr="002C3E89">
        <w:trPr>
          <w:cantSplit/>
          <w:trHeight w:val="20"/>
        </w:trPr>
        <w:tc>
          <w:tcPr>
            <w:tcW w:w="5000" w:type="pct"/>
            <w:gridSpan w:val="2"/>
          </w:tcPr>
          <w:p w14:paraId="68189AE7" w14:textId="77777777" w:rsidR="00F93DD6" w:rsidRPr="006A2E03" w:rsidRDefault="00F93DD6" w:rsidP="002C3E89">
            <w:pPr>
              <w:pStyle w:val="no2"/>
              <w:widowControl w:val="0"/>
              <w:numPr>
                <w:ilvl w:val="1"/>
                <w:numId w:val="4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93DD6" w:rsidRPr="006A2E03" w14:paraId="0F3F06CA" w14:textId="77777777" w:rsidTr="002C3E89">
        <w:trPr>
          <w:cantSplit/>
          <w:trHeight w:val="20"/>
        </w:trPr>
        <w:tc>
          <w:tcPr>
            <w:tcW w:w="5000" w:type="pct"/>
            <w:gridSpan w:val="2"/>
          </w:tcPr>
          <w:p w14:paraId="568A35CE" w14:textId="77777777" w:rsidR="00F93DD6" w:rsidRPr="006A2E03" w:rsidRDefault="00F93DD6" w:rsidP="002C3E89">
            <w:pPr>
              <w:pStyle w:val="no4"/>
              <w:widowControl w:val="0"/>
              <w:numPr>
                <w:ilvl w:val="2"/>
                <w:numId w:val="45"/>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F93DD6" w:rsidRPr="006A2E03" w14:paraId="57D0B192" w14:textId="77777777" w:rsidTr="002C3E89">
        <w:trPr>
          <w:cantSplit/>
          <w:trHeight w:val="20"/>
        </w:trPr>
        <w:tc>
          <w:tcPr>
            <w:tcW w:w="5000" w:type="pct"/>
            <w:gridSpan w:val="2"/>
          </w:tcPr>
          <w:p w14:paraId="7FF43CE2" w14:textId="77777777" w:rsidR="00F93DD6" w:rsidRPr="006A2E03" w:rsidRDefault="00F93DD6" w:rsidP="002C3E89">
            <w:pPr>
              <w:pStyle w:val="Body2"/>
              <w:widowControl w:val="0"/>
              <w:spacing w:after="0" w:line="240" w:lineRule="auto"/>
              <w:ind w:left="567" w:hanging="567"/>
              <w:rPr>
                <w:rFonts w:ascii="Times New Roman" w:hAnsi="Times New Roman" w:cs="Times New Roman"/>
                <w:sz w:val="24"/>
                <w:szCs w:val="24"/>
                <w:lang w:val="ru-RU"/>
              </w:rPr>
            </w:pPr>
            <w:r w:rsidRPr="006A2E03">
              <w:rPr>
                <w:rFonts w:ascii="Times New Roman" w:hAnsi="Times New Roman" w:cs="Times New Roman"/>
                <w:sz w:val="24"/>
                <w:szCs w:val="24"/>
                <w:lang w:val="ru-RU"/>
              </w:rPr>
              <w:t>с целью, указанной в разделе</w:t>
            </w:r>
            <w:r w:rsidRPr="006A2E03">
              <w:rPr>
                <w:rFonts w:ascii="Times New Roman" w:hAnsi="Times New Roman" w:cs="Times New Roman"/>
                <w:sz w:val="24"/>
                <w:szCs w:val="24"/>
              </w:rPr>
              <w:t> </w:t>
            </w:r>
            <w:r w:rsidRPr="006A2E03">
              <w:rPr>
                <w:rFonts w:ascii="Times New Roman" w:hAnsi="Times New Roman" w:cs="Times New Roman"/>
                <w:sz w:val="24"/>
                <w:szCs w:val="24"/>
              </w:rPr>
              <w:fldChar w:fldCharType="begin"/>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 xml:space="preserve"> _</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69133461 \</w:instrText>
            </w:r>
            <w:r w:rsidRPr="006A2E03">
              <w:rPr>
                <w:rFonts w:ascii="Times New Roman" w:hAnsi="Times New Roman" w:cs="Times New Roman"/>
                <w:sz w:val="24"/>
                <w:szCs w:val="24"/>
              </w:rPr>
              <w:instrText>r</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h</w:instrText>
            </w:r>
            <w:r w:rsidRPr="006A2E03">
              <w:rPr>
                <w:rFonts w:ascii="Times New Roman" w:hAnsi="Times New Roman" w:cs="Times New Roman"/>
                <w:sz w:val="24"/>
                <w:szCs w:val="24"/>
                <w:lang w:val="ru-RU"/>
              </w:rPr>
              <w:instrText xml:space="preserve">  \* </w:instrText>
            </w:r>
            <w:r w:rsidRPr="006A2E03">
              <w:rPr>
                <w:rFonts w:ascii="Times New Roman" w:hAnsi="Times New Roman" w:cs="Times New Roman"/>
                <w:sz w:val="24"/>
                <w:szCs w:val="24"/>
              </w:rPr>
              <w:instrText>MERGEFORMAT</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r>
            <w:r w:rsidRPr="006A2E03">
              <w:rPr>
                <w:rFonts w:ascii="Times New Roman" w:hAnsi="Times New Roman" w:cs="Times New Roman"/>
                <w:sz w:val="24"/>
                <w:szCs w:val="24"/>
              </w:rPr>
              <w:fldChar w:fldCharType="separate"/>
            </w:r>
            <w:r w:rsidRPr="000C691F">
              <w:rPr>
                <w:rFonts w:ascii="Times New Roman" w:hAnsi="Times New Roman" w:cs="Times New Roman"/>
                <w:sz w:val="24"/>
                <w:szCs w:val="24"/>
                <w:lang w:val="ru-RU"/>
              </w:rPr>
              <w:t>3</w:t>
            </w:r>
            <w:r w:rsidRPr="006A2E03">
              <w:rPr>
                <w:rFonts w:ascii="Times New Roman" w:hAnsi="Times New Roman" w:cs="Times New Roman"/>
                <w:sz w:val="24"/>
                <w:szCs w:val="24"/>
              </w:rPr>
              <w:fldChar w:fldCharType="end"/>
            </w:r>
            <w:r w:rsidRPr="006A2E03">
              <w:rPr>
                <w:rFonts w:ascii="Times New Roman" w:hAnsi="Times New Roman" w:cs="Times New Roman"/>
                <w:sz w:val="24"/>
                <w:szCs w:val="24"/>
                <w:lang w:val="ru-RU"/>
              </w:rPr>
              <w:t xml:space="preserve"> выше.</w:t>
            </w:r>
          </w:p>
        </w:tc>
      </w:tr>
      <w:tr w:rsidR="00F93DD6" w:rsidRPr="006A2E03" w14:paraId="3545F983" w14:textId="77777777" w:rsidTr="002C3E89">
        <w:trPr>
          <w:cantSplit/>
          <w:trHeight w:val="20"/>
        </w:trPr>
        <w:tc>
          <w:tcPr>
            <w:tcW w:w="5000" w:type="pct"/>
            <w:gridSpan w:val="2"/>
            <w:shd w:val="clear" w:color="auto" w:fill="auto"/>
          </w:tcPr>
          <w:p w14:paraId="7C391776" w14:textId="77777777" w:rsidR="00F93DD6" w:rsidRPr="006A2E03" w:rsidRDefault="00F93DD6" w:rsidP="002C3E89">
            <w:pPr>
              <w:pStyle w:val="no2"/>
              <w:widowControl w:val="0"/>
              <w:numPr>
                <w:ilvl w:val="1"/>
                <w:numId w:val="4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93DD6" w:rsidRPr="006A2E03" w14:paraId="09EC14EA" w14:textId="77777777" w:rsidTr="002C3E89">
        <w:trPr>
          <w:cantSplit/>
          <w:trHeight w:val="20"/>
        </w:trPr>
        <w:tc>
          <w:tcPr>
            <w:tcW w:w="5000" w:type="pct"/>
            <w:gridSpan w:val="2"/>
          </w:tcPr>
          <w:p w14:paraId="5881E2F1" w14:textId="77777777" w:rsidR="00F93DD6" w:rsidRPr="006A2E03" w:rsidRDefault="00F93DD6" w:rsidP="002C3E89">
            <w:pPr>
              <w:pStyle w:val="no1"/>
              <w:keepLines/>
              <w:numPr>
                <w:ilvl w:val="0"/>
                <w:numId w:val="45"/>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93DD6" w:rsidRPr="006A2E03" w14:paraId="158E7941" w14:textId="77777777" w:rsidTr="002C3E89">
        <w:trPr>
          <w:cantSplit/>
          <w:trHeight w:val="20"/>
        </w:trPr>
        <w:tc>
          <w:tcPr>
            <w:tcW w:w="5000" w:type="pct"/>
            <w:gridSpan w:val="2"/>
          </w:tcPr>
          <w:p w14:paraId="40EB14EC" w14:textId="77777777" w:rsidR="00F93DD6" w:rsidRPr="006A2E03" w:rsidRDefault="00F93DD6" w:rsidP="002C3E89">
            <w:pPr>
              <w:pStyle w:val="Body2"/>
              <w:widowControl w:val="0"/>
              <w:spacing w:after="0" w:line="240" w:lineRule="auto"/>
              <w:ind w:left="601"/>
              <w:rPr>
                <w:rFonts w:ascii="Times New Roman" w:hAnsi="Times New Roman" w:cs="Times New Roman"/>
                <w:sz w:val="24"/>
                <w:szCs w:val="24"/>
                <w:lang w:val="ru-RU"/>
              </w:rPr>
            </w:pPr>
            <w:r w:rsidRPr="006A2E03">
              <w:rPr>
                <w:rFonts w:ascii="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93DD6" w:rsidRPr="006A2E03" w14:paraId="2B1547AF" w14:textId="77777777" w:rsidTr="002C3E89">
        <w:trPr>
          <w:cantSplit/>
          <w:trHeight w:val="20"/>
        </w:trPr>
        <w:tc>
          <w:tcPr>
            <w:tcW w:w="5000" w:type="pct"/>
            <w:gridSpan w:val="2"/>
          </w:tcPr>
          <w:p w14:paraId="15CE6C16" w14:textId="77777777" w:rsidR="00F93DD6" w:rsidRPr="006A2E03" w:rsidRDefault="00F93DD6" w:rsidP="002C3E89">
            <w:pPr>
              <w:pStyle w:val="no1"/>
              <w:keepLines/>
              <w:numPr>
                <w:ilvl w:val="0"/>
                <w:numId w:val="45"/>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Срок действия, процедура отзыва согласия</w:t>
            </w:r>
          </w:p>
        </w:tc>
      </w:tr>
      <w:tr w:rsidR="00F93DD6" w:rsidRPr="006A2E03" w14:paraId="43C54245" w14:textId="77777777" w:rsidTr="002C3E89">
        <w:trPr>
          <w:cantSplit/>
          <w:trHeight w:val="20"/>
        </w:trPr>
        <w:tc>
          <w:tcPr>
            <w:tcW w:w="5000" w:type="pct"/>
            <w:gridSpan w:val="2"/>
          </w:tcPr>
          <w:p w14:paraId="6A6BC72F" w14:textId="77777777" w:rsidR="00F93DD6" w:rsidRPr="006A2E03" w:rsidRDefault="00F93DD6" w:rsidP="002C3E89">
            <w:pPr>
              <w:pStyle w:val="no2"/>
              <w:widowControl w:val="0"/>
              <w:numPr>
                <w:ilvl w:val="1"/>
                <w:numId w:val="4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Оператор имеет право на обработку Персональных данных Субъекта персональных данных в течение 1 </w:t>
            </w:r>
            <w:r w:rsidRPr="006A2E03">
              <w:rPr>
                <w:rFonts w:ascii="Times New Roman" w:hAnsi="Times New Roman"/>
                <w:sz w:val="24"/>
                <w:szCs w:val="24"/>
                <w:lang w:val="ru-RU"/>
              </w:rPr>
              <w:lastRenderedPageBreak/>
              <w:t>(одного) года.</w:t>
            </w:r>
          </w:p>
        </w:tc>
      </w:tr>
      <w:tr w:rsidR="00F93DD6" w:rsidRPr="006A2E03" w14:paraId="7B0044CF" w14:textId="77777777" w:rsidTr="002C3E89">
        <w:trPr>
          <w:cantSplit/>
          <w:trHeight w:val="20"/>
        </w:trPr>
        <w:tc>
          <w:tcPr>
            <w:tcW w:w="5000" w:type="pct"/>
            <w:gridSpan w:val="2"/>
          </w:tcPr>
          <w:p w14:paraId="018C3600" w14:textId="77777777" w:rsidR="00F93DD6" w:rsidRPr="006A2E03" w:rsidRDefault="00F93DD6" w:rsidP="002C3E89">
            <w:pPr>
              <w:pStyle w:val="no2"/>
              <w:widowControl w:val="0"/>
              <w:numPr>
                <w:ilvl w:val="1"/>
                <w:numId w:val="4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lastRenderedPageBreak/>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93DD6" w:rsidRPr="006A2E03" w14:paraId="04C5BBC2" w14:textId="77777777" w:rsidTr="002C3E89">
        <w:trPr>
          <w:cantSplit/>
          <w:trHeight w:val="20"/>
        </w:trPr>
        <w:tc>
          <w:tcPr>
            <w:tcW w:w="5000" w:type="pct"/>
            <w:gridSpan w:val="2"/>
          </w:tcPr>
          <w:p w14:paraId="545CBCD9" w14:textId="77777777" w:rsidR="00F93DD6" w:rsidRPr="006A2E03" w:rsidRDefault="00F93DD6" w:rsidP="002C3E89">
            <w:pPr>
              <w:pStyle w:val="no2"/>
              <w:widowControl w:val="0"/>
              <w:numPr>
                <w:ilvl w:val="1"/>
                <w:numId w:val="4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93DD6" w:rsidRPr="006A2E03" w14:paraId="6D12D8FD" w14:textId="77777777" w:rsidTr="002C3E89">
        <w:trPr>
          <w:cantSplit/>
          <w:trHeight w:val="20"/>
        </w:trPr>
        <w:tc>
          <w:tcPr>
            <w:tcW w:w="5000" w:type="pct"/>
            <w:gridSpan w:val="2"/>
          </w:tcPr>
          <w:p w14:paraId="30C0BCAC" w14:textId="77777777" w:rsidR="00F93DD6" w:rsidRPr="006A2E03" w:rsidRDefault="00F93DD6" w:rsidP="002C3E89">
            <w:pPr>
              <w:pStyle w:val="no2"/>
              <w:widowControl w:val="0"/>
              <w:numPr>
                <w:ilvl w:val="1"/>
                <w:numId w:val="4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93DD6" w:rsidRPr="006A2E03" w14:paraId="401FA940" w14:textId="77777777" w:rsidTr="002C3E89">
        <w:trPr>
          <w:cantSplit/>
          <w:trHeight w:val="20"/>
        </w:trPr>
        <w:tc>
          <w:tcPr>
            <w:tcW w:w="5000" w:type="pct"/>
            <w:gridSpan w:val="2"/>
          </w:tcPr>
          <w:p w14:paraId="071B5F32" w14:textId="77777777" w:rsidR="00F93DD6" w:rsidRPr="006A2E03" w:rsidRDefault="00F93DD6" w:rsidP="002C3E89">
            <w:pPr>
              <w:pStyle w:val="no2"/>
              <w:widowControl w:val="0"/>
              <w:numPr>
                <w:ilvl w:val="1"/>
                <w:numId w:val="45"/>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93DD6" w:rsidRPr="006A2E03" w14:paraId="2695B4A8" w14:textId="77777777" w:rsidTr="002C3E89">
        <w:trPr>
          <w:cantSplit/>
          <w:trHeight w:val="20"/>
        </w:trPr>
        <w:tc>
          <w:tcPr>
            <w:tcW w:w="2035" w:type="pct"/>
          </w:tcPr>
          <w:p w14:paraId="19ACDCE9" w14:textId="77777777" w:rsidR="00F93DD6" w:rsidRPr="006A2E03" w:rsidRDefault="00F93DD6" w:rsidP="002C3E89"/>
        </w:tc>
        <w:tc>
          <w:tcPr>
            <w:tcW w:w="2965" w:type="pct"/>
          </w:tcPr>
          <w:p w14:paraId="17A39643" w14:textId="77777777" w:rsidR="00F93DD6" w:rsidRDefault="00F93DD6" w:rsidP="002C3E89">
            <w:pPr>
              <w:pStyle w:val="no2"/>
              <w:widowControl w:val="0"/>
              <w:spacing w:after="0" w:line="240" w:lineRule="auto"/>
              <w:jc w:val="right"/>
              <w:rPr>
                <w:rFonts w:ascii="Times New Roman" w:hAnsi="Times New Roman"/>
                <w:sz w:val="24"/>
                <w:szCs w:val="24"/>
                <w:lang w:val="ru-RU"/>
              </w:rPr>
            </w:pPr>
          </w:p>
          <w:p w14:paraId="79C843FB" w14:textId="77777777" w:rsidR="00F93DD6" w:rsidRPr="006A2E03" w:rsidRDefault="00F93DD6" w:rsidP="002C3E89">
            <w:pPr>
              <w:pStyle w:val="no2"/>
              <w:widowControl w:val="0"/>
              <w:spacing w:after="0" w:line="240" w:lineRule="auto"/>
              <w:jc w:val="right"/>
              <w:rPr>
                <w:rFonts w:ascii="Times New Roman" w:hAnsi="Times New Roman"/>
                <w:sz w:val="24"/>
                <w:szCs w:val="24"/>
                <w:lang w:val="ru-RU"/>
              </w:rPr>
            </w:pPr>
          </w:p>
          <w:p w14:paraId="12E4E481" w14:textId="77777777" w:rsidR="00F93DD6" w:rsidRPr="006A2E03" w:rsidRDefault="00F93DD6" w:rsidP="002C3E89">
            <w:pPr>
              <w:pStyle w:val="no2"/>
              <w:widowControl w:val="0"/>
              <w:spacing w:after="0" w:line="240" w:lineRule="auto"/>
              <w:jc w:val="right"/>
              <w:rPr>
                <w:rFonts w:ascii="Times New Roman" w:hAnsi="Times New Roman"/>
                <w:sz w:val="24"/>
                <w:szCs w:val="24"/>
                <w:lang w:val="ru-RU"/>
              </w:rPr>
            </w:pPr>
            <w:r w:rsidRPr="006A2E03">
              <w:rPr>
                <w:rFonts w:ascii="Times New Roman" w:hAnsi="Times New Roman"/>
                <w:sz w:val="24"/>
                <w:szCs w:val="24"/>
                <w:lang w:val="ru-RU"/>
              </w:rPr>
              <w:t xml:space="preserve">______________________________________________ </w:t>
            </w:r>
          </w:p>
          <w:p w14:paraId="721EE720" w14:textId="77777777" w:rsidR="00F93DD6" w:rsidRPr="006A2E03" w:rsidRDefault="00F93DD6" w:rsidP="002C3E89">
            <w:pPr>
              <w:pStyle w:val="no2"/>
              <w:widowControl w:val="0"/>
              <w:spacing w:after="0" w:line="240" w:lineRule="auto"/>
              <w:jc w:val="center"/>
              <w:rPr>
                <w:rFonts w:ascii="Times New Roman" w:hAnsi="Times New Roman"/>
                <w:sz w:val="24"/>
                <w:szCs w:val="24"/>
                <w:vertAlign w:val="superscript"/>
                <w:lang w:val="ru-RU"/>
              </w:rPr>
            </w:pPr>
            <w:r w:rsidRPr="006A2E03">
              <w:rPr>
                <w:rFonts w:ascii="Times New Roman" w:hAnsi="Times New Roman"/>
                <w:sz w:val="20"/>
                <w:szCs w:val="24"/>
                <w:vertAlign w:val="superscript"/>
                <w:lang w:val="ru-RU"/>
              </w:rPr>
              <w:t>(личная подпись Субъекта персональных данных)</w:t>
            </w:r>
          </w:p>
        </w:tc>
      </w:tr>
    </w:tbl>
    <w:p w14:paraId="58405896" w14:textId="77777777" w:rsidR="00F93DD6" w:rsidRPr="006A2E03" w:rsidRDefault="00F93DD6" w:rsidP="00F93DD6"/>
    <w:p w14:paraId="37935E3D" w14:textId="77777777" w:rsidR="00F93DD6" w:rsidRPr="00993751" w:rsidRDefault="00F93DD6" w:rsidP="00F93DD6"/>
    <w:p w14:paraId="2B932BA5" w14:textId="77777777" w:rsidR="00F93DD6" w:rsidRPr="00993751" w:rsidRDefault="00F93DD6" w:rsidP="00F93DD6">
      <w:pPr>
        <w:ind w:firstLine="709"/>
        <w:jc w:val="center"/>
        <w:rPr>
          <w:b/>
          <w:sz w:val="26"/>
          <w:szCs w:val="26"/>
        </w:rPr>
      </w:pPr>
    </w:p>
    <w:p w14:paraId="47FE187B" w14:textId="77777777" w:rsidR="00F93DD6" w:rsidRPr="009951E5" w:rsidRDefault="00F93DD6" w:rsidP="00F93DD6">
      <w:pPr>
        <w:rPr>
          <w:sz w:val="16"/>
          <w:szCs w:val="16"/>
        </w:rPr>
      </w:pPr>
    </w:p>
    <w:p w14:paraId="79FE01B8" w14:textId="77777777" w:rsidR="00F93DD6" w:rsidRPr="008A308F" w:rsidRDefault="00F93DD6" w:rsidP="00F93DD6">
      <w:pPr>
        <w:tabs>
          <w:tab w:val="left" w:pos="1815"/>
        </w:tabs>
      </w:pPr>
      <w:r>
        <w:t xml:space="preserve">  </w:t>
      </w:r>
    </w:p>
    <w:p w14:paraId="77AE7A02" w14:textId="77777777" w:rsidR="00087D0D" w:rsidRPr="00F93DD6" w:rsidRDefault="00087D0D" w:rsidP="00F93DD6"/>
    <w:sectPr w:rsidR="00087D0D" w:rsidRPr="00F93DD6" w:rsidSect="00F93DD6">
      <w:headerReference w:type="default" r:id="rId11"/>
      <w:footerReference w:type="even" r:id="rId12"/>
      <w:footerReference w:type="default" r:id="rId13"/>
      <w:pgSz w:w="11906" w:h="16838"/>
      <w:pgMar w:top="851" w:right="794" w:bottom="851" w:left="79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E7A05" w14:textId="77777777" w:rsidR="002C3E89" w:rsidRDefault="002C3E89" w:rsidP="00313E65">
      <w:r>
        <w:separator/>
      </w:r>
    </w:p>
  </w:endnote>
  <w:endnote w:type="continuationSeparator" w:id="0">
    <w:p w14:paraId="77AE7A06" w14:textId="77777777" w:rsidR="002C3E89" w:rsidRDefault="002C3E89" w:rsidP="00313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CC55B" w14:textId="77777777" w:rsidR="002C3E89" w:rsidRDefault="002C3E89" w:rsidP="00313E65">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298C031C" w14:textId="77777777" w:rsidR="002C3E89" w:rsidRDefault="002C3E89" w:rsidP="00313E65">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CB435" w14:textId="77777777" w:rsidR="002C3E89" w:rsidRDefault="002C3E89" w:rsidP="00313E65">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A09" w14:textId="77777777" w:rsidR="002C3E89" w:rsidRDefault="002C3E89" w:rsidP="00313E65">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77AE7A0A" w14:textId="77777777" w:rsidR="002C3E89" w:rsidRDefault="002C3E89" w:rsidP="00313E65">
    <w:pPr>
      <w:pStyle w:val="ab"/>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A0B" w14:textId="77777777" w:rsidR="002C3E89" w:rsidRDefault="002C3E89" w:rsidP="00313E65">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E7A03" w14:textId="77777777" w:rsidR="002C3E89" w:rsidRDefault="002C3E89" w:rsidP="00313E65">
      <w:r>
        <w:separator/>
      </w:r>
    </w:p>
  </w:footnote>
  <w:footnote w:type="continuationSeparator" w:id="0">
    <w:p w14:paraId="77AE7A04" w14:textId="77777777" w:rsidR="002C3E89" w:rsidRDefault="002C3E89" w:rsidP="00313E65">
      <w:r>
        <w:continuationSeparator/>
      </w:r>
    </w:p>
  </w:footnote>
  <w:footnote w:id="1">
    <w:p w14:paraId="2094E449" w14:textId="77777777" w:rsidR="002C3E89" w:rsidRDefault="002C3E89" w:rsidP="00F93DD6">
      <w:pPr>
        <w:jc w:val="both"/>
      </w:pPr>
      <w:r>
        <w:rPr>
          <w:rStyle w:val="af9"/>
          <w:rFonts w:eastAsia="Calibri"/>
        </w:rPr>
        <w:footnoteRef/>
      </w:r>
      <w:r>
        <w:t xml:space="preserve">  </w:t>
      </w:r>
      <w:r w:rsidRPr="00F55885">
        <w:t xml:space="preserve">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663301">
        <w:t>постановлением</w:t>
      </w:r>
      <w:r w:rsidRPr="00F55885">
        <w:t xml:space="preserve"> Правительства Российской </w:t>
      </w:r>
      <w:r>
        <w:t>Федерации от 30 апреля 2020 г. №</w:t>
      </w:r>
      <w:r w:rsidRPr="00F55885">
        <w:t xml:space="preserve"> 616 </w:t>
      </w:r>
      <w:r>
        <w:t>«</w:t>
      </w:r>
      <w:r w:rsidRPr="00F55885">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r w:rsidRPr="00F55885">
        <w:t xml:space="preserve"> </w:t>
      </w:r>
      <w:r w:rsidRPr="00F55885">
        <w:rPr>
          <w:b/>
        </w:rPr>
        <w:t>ИЛИ</w:t>
      </w:r>
      <w:r w:rsidRPr="00F55885">
        <w:t xml:space="preserve"> в единый реестр российской радиоэлектронной продукции, предусмотренный </w:t>
      </w:r>
      <w:r w:rsidRPr="00663301">
        <w:t>постановлением</w:t>
      </w:r>
      <w:r w:rsidRPr="00F55885">
        <w:t xml:space="preserve"> Правительства Российской Феде</w:t>
      </w:r>
      <w:r>
        <w:t>рации от 10 июля 2019 г. № 878 «</w:t>
      </w:r>
      <w:r w:rsidRPr="00F55885">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w:t>
      </w:r>
      <w:r>
        <w:t>дерации от 16 сентября 2016 г. №</w:t>
      </w:r>
      <w:r w:rsidRPr="00F55885">
        <w:t xml:space="preserve"> 925 и признании утратившими силу некоторых актов Пра</w:t>
      </w:r>
      <w:r>
        <w:t>вительства Российской Федерации»</w:t>
      </w:r>
    </w:p>
  </w:footnote>
  <w:footnote w:id="2">
    <w:p w14:paraId="0B06827D" w14:textId="77777777" w:rsidR="002C3E89" w:rsidRDefault="002C3E89" w:rsidP="00F93DD6">
      <w:pPr>
        <w:pStyle w:val="afa"/>
        <w:jc w:val="both"/>
      </w:pPr>
      <w:r>
        <w:rPr>
          <w:rStyle w:val="af9"/>
          <w:rFonts w:eastAsia="Calibri"/>
        </w:rPr>
        <w:footnoteRef/>
      </w:r>
      <w:r>
        <w:t xml:space="preserve"> </w:t>
      </w:r>
      <w:r w:rsidRPr="00714A8E">
        <w:rPr>
          <w:sz w:val="16"/>
          <w:szCs w:val="16"/>
        </w:rPr>
        <w:t xml:space="preserve">Согласно </w:t>
      </w:r>
      <w:r>
        <w:rPr>
          <w:sz w:val="16"/>
          <w:szCs w:val="16"/>
        </w:rPr>
        <w:t xml:space="preserve">п.4 ст.1235 ГК РФ указанный срок </w:t>
      </w:r>
      <w:r w:rsidRPr="00714A8E">
        <w:rPr>
          <w:sz w:val="16"/>
          <w:szCs w:val="16"/>
        </w:rPr>
        <w:t>не может превышать срок действия исключительного права на результат интеллектуальной деятельности или на средство индивидуализации</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425295"/>
      <w:docPartObj>
        <w:docPartGallery w:val="Page Numbers (Top of Page)"/>
        <w:docPartUnique/>
      </w:docPartObj>
    </w:sdtPr>
    <w:sdtEndPr>
      <w:rPr>
        <w:sz w:val="24"/>
        <w:szCs w:val="24"/>
      </w:rPr>
    </w:sdtEndPr>
    <w:sdtContent>
      <w:p w14:paraId="7A2BABD1" w14:textId="7B9D693F" w:rsidR="002C3E89" w:rsidRPr="002C3E89" w:rsidRDefault="002C3E89" w:rsidP="002C3E89">
        <w:pPr>
          <w:pStyle w:val="af6"/>
          <w:jc w:val="center"/>
          <w:rPr>
            <w:sz w:val="24"/>
            <w:szCs w:val="24"/>
          </w:rPr>
        </w:pPr>
        <w:r w:rsidRPr="002C3E89">
          <w:rPr>
            <w:sz w:val="24"/>
            <w:szCs w:val="24"/>
          </w:rPr>
          <w:fldChar w:fldCharType="begin"/>
        </w:r>
        <w:r w:rsidRPr="002C3E89">
          <w:rPr>
            <w:sz w:val="24"/>
            <w:szCs w:val="24"/>
          </w:rPr>
          <w:instrText>PAGE   \* MERGEFORMAT</w:instrText>
        </w:r>
        <w:r w:rsidRPr="002C3E89">
          <w:rPr>
            <w:sz w:val="24"/>
            <w:szCs w:val="24"/>
          </w:rPr>
          <w:fldChar w:fldCharType="separate"/>
        </w:r>
        <w:r w:rsidR="00B51CC5">
          <w:rPr>
            <w:noProof/>
            <w:sz w:val="24"/>
            <w:szCs w:val="24"/>
          </w:rPr>
          <w:t>23</w:t>
        </w:r>
        <w:r w:rsidRPr="002C3E89">
          <w:rPr>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4311335"/>
      <w:docPartObj>
        <w:docPartGallery w:val="Page Numbers (Top of Page)"/>
        <w:docPartUnique/>
      </w:docPartObj>
    </w:sdtPr>
    <w:sdtContent>
      <w:p w14:paraId="77AE7A07" w14:textId="102C1061" w:rsidR="002C3E89" w:rsidRDefault="002C3E89">
        <w:pPr>
          <w:pStyle w:val="af6"/>
          <w:jc w:val="center"/>
        </w:pPr>
        <w:r>
          <w:fldChar w:fldCharType="begin"/>
        </w:r>
        <w:r>
          <w:instrText>PAGE   \* MERGEFORMAT</w:instrText>
        </w:r>
        <w:r>
          <w:fldChar w:fldCharType="separate"/>
        </w:r>
        <w:r w:rsidR="00B51CC5">
          <w:rPr>
            <w:noProof/>
          </w:rPr>
          <w:t>25</w:t>
        </w:r>
        <w:r>
          <w:fldChar w:fldCharType="end"/>
        </w:r>
      </w:p>
    </w:sdtContent>
  </w:sdt>
  <w:p w14:paraId="77AE7A08" w14:textId="77777777" w:rsidR="002C3E89" w:rsidRDefault="002C3E89">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5596"/>
    <w:multiLevelType w:val="multilevel"/>
    <w:tmpl w:val="ED7C2F56"/>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1AD0913"/>
    <w:multiLevelType w:val="hybridMultilevel"/>
    <w:tmpl w:val="A05686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D1876"/>
    <w:multiLevelType w:val="multilevel"/>
    <w:tmpl w:val="9CE45F7A"/>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103322FA"/>
    <w:multiLevelType w:val="hybridMultilevel"/>
    <w:tmpl w:val="33FA59EA"/>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17084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6987200"/>
    <w:multiLevelType w:val="multilevel"/>
    <w:tmpl w:val="702EF2FE"/>
    <w:lvl w:ilvl="0">
      <w:start w:val="1"/>
      <w:numFmt w:val="decimal"/>
      <w:lvlText w:val="%1."/>
      <w:lvlJc w:val="left"/>
      <w:pPr>
        <w:ind w:left="1155" w:hanging="1155"/>
      </w:pPr>
      <w:rPr>
        <w:rFonts w:hint="default"/>
      </w:rPr>
    </w:lvl>
    <w:lvl w:ilvl="1">
      <w:start w:val="1"/>
      <w:numFmt w:val="decimal"/>
      <w:lvlText w:val="%1.%2."/>
      <w:lvlJc w:val="left"/>
      <w:pPr>
        <w:ind w:left="1864" w:hanging="1155"/>
      </w:pPr>
      <w:rPr>
        <w:rFonts w:hint="default"/>
      </w:rPr>
    </w:lvl>
    <w:lvl w:ilvl="2">
      <w:start w:val="1"/>
      <w:numFmt w:val="decimal"/>
      <w:lvlText w:val="%1.%2.%3."/>
      <w:lvlJc w:val="left"/>
      <w:pPr>
        <w:ind w:left="2573" w:hanging="1155"/>
      </w:pPr>
      <w:rPr>
        <w:rFonts w:hint="default"/>
      </w:rPr>
    </w:lvl>
    <w:lvl w:ilvl="3">
      <w:start w:val="1"/>
      <w:numFmt w:val="decimal"/>
      <w:lvlText w:val="%1.%2.%3.%4."/>
      <w:lvlJc w:val="left"/>
      <w:pPr>
        <w:ind w:left="3282" w:hanging="1155"/>
      </w:pPr>
      <w:rPr>
        <w:rFonts w:hint="default"/>
      </w:rPr>
    </w:lvl>
    <w:lvl w:ilvl="4">
      <w:start w:val="1"/>
      <w:numFmt w:val="decimal"/>
      <w:lvlText w:val="%1.%2.%3.%4.%5."/>
      <w:lvlJc w:val="left"/>
      <w:pPr>
        <w:ind w:left="3991" w:hanging="1155"/>
      </w:pPr>
      <w:rPr>
        <w:rFonts w:hint="default"/>
      </w:rPr>
    </w:lvl>
    <w:lvl w:ilvl="5">
      <w:start w:val="1"/>
      <w:numFmt w:val="decimal"/>
      <w:lvlText w:val="%1.%2.%3.%4.%5.%6."/>
      <w:lvlJc w:val="left"/>
      <w:pPr>
        <w:ind w:left="4700" w:hanging="115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1ABD0605"/>
    <w:multiLevelType w:val="hybridMultilevel"/>
    <w:tmpl w:val="5E94BD80"/>
    <w:lvl w:ilvl="0" w:tplc="1324B1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11" w15:restartNumberingAfterBreak="0">
    <w:nsid w:val="1BBA77DA"/>
    <w:multiLevelType w:val="multilevel"/>
    <w:tmpl w:val="832EF978"/>
    <w:lvl w:ilvl="0">
      <w:start w:val="15"/>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1C2E3DB0"/>
    <w:multiLevelType w:val="hybridMultilevel"/>
    <w:tmpl w:val="C93CBF26"/>
    <w:lvl w:ilvl="0" w:tplc="FFFFFFFF">
      <w:start w:val="1"/>
      <w:numFmt w:val="decimal"/>
      <w:lvlText w:val="2.%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start w:val="1"/>
      <w:numFmt w:val="decimal"/>
      <w:lvlText w:val="%4."/>
      <w:lvlJc w:val="left"/>
      <w:pPr>
        <w:tabs>
          <w:tab w:val="num" w:pos="3588"/>
        </w:tabs>
        <w:ind w:left="3588" w:hanging="360"/>
      </w:pPr>
      <w:rPr>
        <w:rFonts w:hint="default"/>
      </w:r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3" w15:restartNumberingAfterBreak="0">
    <w:nsid w:val="1E083DD7"/>
    <w:multiLevelType w:val="multilevel"/>
    <w:tmpl w:val="36B645A4"/>
    <w:lvl w:ilvl="0">
      <w:start w:val="1"/>
      <w:numFmt w:val="decimal"/>
      <w:lvlText w:val="%1."/>
      <w:lvlJc w:val="left"/>
      <w:pPr>
        <w:tabs>
          <w:tab w:val="num" w:pos="360"/>
        </w:tabs>
        <w:ind w:left="360" w:hanging="360"/>
      </w:pPr>
      <w:rPr>
        <w:rFonts w:hint="default"/>
        <w:b/>
      </w:rPr>
    </w:lvl>
    <w:lvl w:ilvl="1">
      <w:numFmt w:val="bullet"/>
      <w:lvlText w:val="-"/>
      <w:lvlJc w:val="left"/>
      <w:pPr>
        <w:tabs>
          <w:tab w:val="num" w:pos="792"/>
        </w:tabs>
        <w:ind w:left="792" w:hanging="432"/>
      </w:pPr>
      <w:rPr>
        <w:rFonts w:ascii="Times New Roman" w:eastAsia="Times New Roman" w:hAnsi="Times New Roman" w:cs="Times New Roman"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2053439F"/>
    <w:multiLevelType w:val="hybridMultilevel"/>
    <w:tmpl w:val="B5CA86B6"/>
    <w:lvl w:ilvl="0" w:tplc="25A6DC9E">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3C44FA1"/>
    <w:multiLevelType w:val="hybridMultilevel"/>
    <w:tmpl w:val="4C329EC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6"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B343330"/>
    <w:multiLevelType w:val="multilevel"/>
    <w:tmpl w:val="A48C25BA"/>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0875AB5"/>
    <w:multiLevelType w:val="multilevel"/>
    <w:tmpl w:val="641E705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14C2D"/>
    <w:multiLevelType w:val="multilevel"/>
    <w:tmpl w:val="F0F45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C944286"/>
    <w:multiLevelType w:val="hybridMultilevel"/>
    <w:tmpl w:val="B7EC8080"/>
    <w:lvl w:ilvl="0" w:tplc="1324B1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D813EB3"/>
    <w:multiLevelType w:val="multilevel"/>
    <w:tmpl w:val="18E46C74"/>
    <w:lvl w:ilvl="0">
      <w:start w:val="10"/>
      <w:numFmt w:val="decimal"/>
      <w:lvlText w:val="%1."/>
      <w:lvlJc w:val="left"/>
      <w:pPr>
        <w:ind w:left="480" w:hanging="480"/>
      </w:pPr>
      <w:rPr>
        <w:rFonts w:hint="default"/>
      </w:rPr>
    </w:lvl>
    <w:lvl w:ilvl="1">
      <w:start w:val="5"/>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D15F49"/>
    <w:multiLevelType w:val="multilevel"/>
    <w:tmpl w:val="66A2BA3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F774E5B"/>
    <w:multiLevelType w:val="hybridMultilevel"/>
    <w:tmpl w:val="728499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31" w15:restartNumberingAfterBreak="0">
    <w:nsid w:val="60963670"/>
    <w:multiLevelType w:val="multilevel"/>
    <w:tmpl w:val="9462DE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16B234D"/>
    <w:multiLevelType w:val="multilevel"/>
    <w:tmpl w:val="DDA003A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42F2765"/>
    <w:multiLevelType w:val="multilevel"/>
    <w:tmpl w:val="CE841B9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68711326"/>
    <w:multiLevelType w:val="hybridMultilevel"/>
    <w:tmpl w:val="77822498"/>
    <w:lvl w:ilvl="0" w:tplc="1324B1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EA664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B5B4F77"/>
    <w:multiLevelType w:val="hybridMultilevel"/>
    <w:tmpl w:val="0C4AE576"/>
    <w:lvl w:ilvl="0" w:tplc="77C0658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E960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2"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33"/>
  </w:num>
  <w:num w:numId="4">
    <w:abstractNumId w:val="28"/>
  </w:num>
  <w:num w:numId="5">
    <w:abstractNumId w:val="3"/>
  </w:num>
  <w:num w:numId="6">
    <w:abstractNumId w:val="10"/>
  </w:num>
  <w:num w:numId="7">
    <w:abstractNumId w:val="39"/>
  </w:num>
  <w:num w:numId="8">
    <w:abstractNumId w:val="16"/>
  </w:num>
  <w:num w:numId="9">
    <w:abstractNumId w:val="26"/>
  </w:num>
  <w:num w:numId="10">
    <w:abstractNumId w:val="5"/>
  </w:num>
  <w:num w:numId="11">
    <w:abstractNumId w:val="7"/>
  </w:num>
  <w:num w:numId="12">
    <w:abstractNumId w:val="4"/>
  </w:num>
  <w:num w:numId="13">
    <w:abstractNumId w:val="42"/>
  </w:num>
  <w:num w:numId="14">
    <w:abstractNumId w:val="29"/>
  </w:num>
  <w:num w:numId="15">
    <w:abstractNumId w:val="37"/>
  </w:num>
  <w:num w:numId="16">
    <w:abstractNumId w:val="30"/>
  </w:num>
  <w:num w:numId="17">
    <w:abstractNumId w:val="38"/>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1"/>
  </w:num>
  <w:num w:numId="21">
    <w:abstractNumId w:val="13"/>
  </w:num>
  <w:num w:numId="22">
    <w:abstractNumId w:val="8"/>
  </w:num>
  <w:num w:numId="23">
    <w:abstractNumId w:val="12"/>
  </w:num>
  <w:num w:numId="24">
    <w:abstractNumId w:val="31"/>
  </w:num>
  <w:num w:numId="25">
    <w:abstractNumId w:val="32"/>
  </w:num>
  <w:num w:numId="26">
    <w:abstractNumId w:val="19"/>
  </w:num>
  <w:num w:numId="27">
    <w:abstractNumId w:val="2"/>
  </w:num>
  <w:num w:numId="28">
    <w:abstractNumId w:val="0"/>
  </w:num>
  <w:num w:numId="29">
    <w:abstractNumId w:val="18"/>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
  </w:num>
  <w:num w:numId="33">
    <w:abstractNumId w:val="6"/>
  </w:num>
  <w:num w:numId="34">
    <w:abstractNumId w:val="35"/>
  </w:num>
  <w:num w:numId="35">
    <w:abstractNumId w:val="17"/>
  </w:num>
  <w:num w:numId="36">
    <w:abstractNumId w:val="11"/>
  </w:num>
  <w:num w:numId="37">
    <w:abstractNumId w:val="9"/>
  </w:num>
  <w:num w:numId="38">
    <w:abstractNumId w:val="34"/>
  </w:num>
  <w:num w:numId="39">
    <w:abstractNumId w:val="14"/>
  </w:num>
  <w:num w:numId="40">
    <w:abstractNumId w:val="21"/>
  </w:num>
  <w:num w:numId="41">
    <w:abstractNumId w:val="40"/>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23"/>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E65"/>
    <w:rsid w:val="00002608"/>
    <w:rsid w:val="00027C82"/>
    <w:rsid w:val="00027E62"/>
    <w:rsid w:val="000420CA"/>
    <w:rsid w:val="000436C5"/>
    <w:rsid w:val="000562D0"/>
    <w:rsid w:val="00066EF5"/>
    <w:rsid w:val="00087D0D"/>
    <w:rsid w:val="00093C58"/>
    <w:rsid w:val="000A6950"/>
    <w:rsid w:val="000B7008"/>
    <w:rsid w:val="000C3307"/>
    <w:rsid w:val="000C6B43"/>
    <w:rsid w:val="000D2F10"/>
    <w:rsid w:val="000E576D"/>
    <w:rsid w:val="000E7413"/>
    <w:rsid w:val="0010775C"/>
    <w:rsid w:val="0011575D"/>
    <w:rsid w:val="00117102"/>
    <w:rsid w:val="0012758E"/>
    <w:rsid w:val="001367C9"/>
    <w:rsid w:val="001459E0"/>
    <w:rsid w:val="00150A71"/>
    <w:rsid w:val="0015344C"/>
    <w:rsid w:val="00157779"/>
    <w:rsid w:val="00172B63"/>
    <w:rsid w:val="001E4D11"/>
    <w:rsid w:val="001E6365"/>
    <w:rsid w:val="001F144E"/>
    <w:rsid w:val="001F2A6F"/>
    <w:rsid w:val="001F6B68"/>
    <w:rsid w:val="002117E1"/>
    <w:rsid w:val="00212794"/>
    <w:rsid w:val="00216978"/>
    <w:rsid w:val="00290D12"/>
    <w:rsid w:val="00294832"/>
    <w:rsid w:val="002B4ED6"/>
    <w:rsid w:val="002C3E89"/>
    <w:rsid w:val="002F5756"/>
    <w:rsid w:val="0030235B"/>
    <w:rsid w:val="0030494A"/>
    <w:rsid w:val="00307228"/>
    <w:rsid w:val="00313E65"/>
    <w:rsid w:val="00341D4C"/>
    <w:rsid w:val="00352B96"/>
    <w:rsid w:val="0035427D"/>
    <w:rsid w:val="003A25AB"/>
    <w:rsid w:val="003B0D22"/>
    <w:rsid w:val="003B6984"/>
    <w:rsid w:val="003C25BA"/>
    <w:rsid w:val="003D4CF1"/>
    <w:rsid w:val="003E3448"/>
    <w:rsid w:val="003F6E25"/>
    <w:rsid w:val="004208AF"/>
    <w:rsid w:val="00422DC5"/>
    <w:rsid w:val="00426612"/>
    <w:rsid w:val="004409B6"/>
    <w:rsid w:val="004469F1"/>
    <w:rsid w:val="00471211"/>
    <w:rsid w:val="00472108"/>
    <w:rsid w:val="00482DA1"/>
    <w:rsid w:val="004B0528"/>
    <w:rsid w:val="004B4B8B"/>
    <w:rsid w:val="004B6C30"/>
    <w:rsid w:val="004C6C26"/>
    <w:rsid w:val="004D438C"/>
    <w:rsid w:val="00502BA3"/>
    <w:rsid w:val="0051261D"/>
    <w:rsid w:val="00514586"/>
    <w:rsid w:val="005153E9"/>
    <w:rsid w:val="0052032C"/>
    <w:rsid w:val="00525469"/>
    <w:rsid w:val="005309AB"/>
    <w:rsid w:val="00534EA0"/>
    <w:rsid w:val="0054492B"/>
    <w:rsid w:val="005646BA"/>
    <w:rsid w:val="00566507"/>
    <w:rsid w:val="00587D17"/>
    <w:rsid w:val="005A08BF"/>
    <w:rsid w:val="005A5BF1"/>
    <w:rsid w:val="005A70CE"/>
    <w:rsid w:val="005C05E1"/>
    <w:rsid w:val="005C559C"/>
    <w:rsid w:val="005C7632"/>
    <w:rsid w:val="005F2997"/>
    <w:rsid w:val="005F671A"/>
    <w:rsid w:val="00624D4C"/>
    <w:rsid w:val="006251B9"/>
    <w:rsid w:val="00631A13"/>
    <w:rsid w:val="00644C53"/>
    <w:rsid w:val="006660DB"/>
    <w:rsid w:val="006A3CF0"/>
    <w:rsid w:val="006A74FC"/>
    <w:rsid w:val="006C236E"/>
    <w:rsid w:val="006E0E59"/>
    <w:rsid w:val="00704E69"/>
    <w:rsid w:val="0070726C"/>
    <w:rsid w:val="00725AAD"/>
    <w:rsid w:val="007517AB"/>
    <w:rsid w:val="00765423"/>
    <w:rsid w:val="00777EA7"/>
    <w:rsid w:val="0078531E"/>
    <w:rsid w:val="007963FE"/>
    <w:rsid w:val="007B5986"/>
    <w:rsid w:val="007B730D"/>
    <w:rsid w:val="007D19DA"/>
    <w:rsid w:val="007E2FC3"/>
    <w:rsid w:val="008238C3"/>
    <w:rsid w:val="00825097"/>
    <w:rsid w:val="008353BD"/>
    <w:rsid w:val="00847BDB"/>
    <w:rsid w:val="008525B0"/>
    <w:rsid w:val="00861E2C"/>
    <w:rsid w:val="00876CA9"/>
    <w:rsid w:val="00887265"/>
    <w:rsid w:val="008959E9"/>
    <w:rsid w:val="008A32BD"/>
    <w:rsid w:val="00951208"/>
    <w:rsid w:val="009578E0"/>
    <w:rsid w:val="00967BD5"/>
    <w:rsid w:val="009729F4"/>
    <w:rsid w:val="009918DC"/>
    <w:rsid w:val="009A50A5"/>
    <w:rsid w:val="009F2B70"/>
    <w:rsid w:val="00A1085A"/>
    <w:rsid w:val="00A139E6"/>
    <w:rsid w:val="00A2638B"/>
    <w:rsid w:val="00A47A29"/>
    <w:rsid w:val="00A65BF4"/>
    <w:rsid w:val="00A9742B"/>
    <w:rsid w:val="00AA08A9"/>
    <w:rsid w:val="00AD0BD2"/>
    <w:rsid w:val="00AD5607"/>
    <w:rsid w:val="00B1608B"/>
    <w:rsid w:val="00B4141D"/>
    <w:rsid w:val="00B45873"/>
    <w:rsid w:val="00B509C7"/>
    <w:rsid w:val="00B51CC5"/>
    <w:rsid w:val="00B72839"/>
    <w:rsid w:val="00B77CEC"/>
    <w:rsid w:val="00B80AA7"/>
    <w:rsid w:val="00B832CD"/>
    <w:rsid w:val="00B90CEE"/>
    <w:rsid w:val="00B91BBB"/>
    <w:rsid w:val="00BD0862"/>
    <w:rsid w:val="00BD40A4"/>
    <w:rsid w:val="00BF0437"/>
    <w:rsid w:val="00C155CF"/>
    <w:rsid w:val="00C636A1"/>
    <w:rsid w:val="00C70D18"/>
    <w:rsid w:val="00C912FE"/>
    <w:rsid w:val="00CE1F4B"/>
    <w:rsid w:val="00CE5336"/>
    <w:rsid w:val="00CF1DE7"/>
    <w:rsid w:val="00D02394"/>
    <w:rsid w:val="00D03BB3"/>
    <w:rsid w:val="00D067B4"/>
    <w:rsid w:val="00D359EF"/>
    <w:rsid w:val="00D36AB8"/>
    <w:rsid w:val="00D377AB"/>
    <w:rsid w:val="00D42345"/>
    <w:rsid w:val="00D438CE"/>
    <w:rsid w:val="00D55FB0"/>
    <w:rsid w:val="00D926C7"/>
    <w:rsid w:val="00DB00BA"/>
    <w:rsid w:val="00DB7FC5"/>
    <w:rsid w:val="00DC03B3"/>
    <w:rsid w:val="00DD2DF0"/>
    <w:rsid w:val="00DE3FD4"/>
    <w:rsid w:val="00E047A6"/>
    <w:rsid w:val="00E641F1"/>
    <w:rsid w:val="00E92E1D"/>
    <w:rsid w:val="00E95CA2"/>
    <w:rsid w:val="00EB06F0"/>
    <w:rsid w:val="00ED4CA9"/>
    <w:rsid w:val="00F01A23"/>
    <w:rsid w:val="00F12990"/>
    <w:rsid w:val="00F12FFB"/>
    <w:rsid w:val="00F627E3"/>
    <w:rsid w:val="00F7218A"/>
    <w:rsid w:val="00F74251"/>
    <w:rsid w:val="00F7542E"/>
    <w:rsid w:val="00F771FE"/>
    <w:rsid w:val="00F93DD6"/>
    <w:rsid w:val="00F95757"/>
    <w:rsid w:val="00FB3AE7"/>
    <w:rsid w:val="00FD0286"/>
    <w:rsid w:val="00FE1215"/>
    <w:rsid w:val="00FF3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E7851"/>
  <w15:docId w15:val="{D843D333-C188-4910-98B8-EBB427B01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BB3"/>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13E65"/>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313E65"/>
    <w:pPr>
      <w:keepNext/>
      <w:spacing w:before="240" w:after="60"/>
      <w:outlineLvl w:val="2"/>
    </w:pPr>
    <w:rPr>
      <w:rFonts w:ascii="Cambria" w:hAnsi="Cambria"/>
      <w:b/>
      <w:bCs/>
      <w:sz w:val="26"/>
      <w:szCs w:val="26"/>
    </w:rPr>
  </w:style>
  <w:style w:type="paragraph" w:styleId="6">
    <w:name w:val="heading 6"/>
    <w:basedOn w:val="a"/>
    <w:next w:val="a"/>
    <w:link w:val="60"/>
    <w:semiHidden/>
    <w:unhideWhenUsed/>
    <w:qFormat/>
    <w:rsid w:val="00313E65"/>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E65"/>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313E65"/>
    <w:rPr>
      <w:rFonts w:ascii="Cambria" w:eastAsia="Times New Roman" w:hAnsi="Cambria" w:cs="Times New Roman"/>
      <w:b/>
      <w:bCs/>
      <w:sz w:val="26"/>
      <w:szCs w:val="26"/>
      <w:lang w:eastAsia="ru-RU"/>
    </w:rPr>
  </w:style>
  <w:style w:type="character" w:customStyle="1" w:styleId="60">
    <w:name w:val="Заголовок 6 Знак"/>
    <w:basedOn w:val="a0"/>
    <w:link w:val="6"/>
    <w:semiHidden/>
    <w:rsid w:val="00313E65"/>
    <w:rPr>
      <w:rFonts w:asciiTheme="majorHAnsi" w:eastAsiaTheme="majorEastAsia" w:hAnsiTheme="majorHAnsi" w:cstheme="majorBidi"/>
      <w:color w:val="1F4D78" w:themeColor="accent1" w:themeShade="7F"/>
      <w:sz w:val="20"/>
      <w:szCs w:val="20"/>
      <w:lang w:eastAsia="ru-RU"/>
    </w:rPr>
  </w:style>
  <w:style w:type="paragraph" w:styleId="a3">
    <w:name w:val="Title"/>
    <w:basedOn w:val="a"/>
    <w:link w:val="a4"/>
    <w:qFormat/>
    <w:rsid w:val="00313E65"/>
    <w:pPr>
      <w:jc w:val="center"/>
    </w:pPr>
    <w:rPr>
      <w:b/>
      <w:bCs/>
      <w:sz w:val="24"/>
      <w:szCs w:val="24"/>
    </w:rPr>
  </w:style>
  <w:style w:type="character" w:customStyle="1" w:styleId="a4">
    <w:name w:val="Заголовок Знак"/>
    <w:basedOn w:val="a0"/>
    <w:link w:val="a3"/>
    <w:rsid w:val="00313E65"/>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313E65"/>
    <w:pPr>
      <w:adjustRightInd w:val="0"/>
      <w:jc w:val="both"/>
    </w:pPr>
    <w:rPr>
      <w:rFonts w:ascii="Courier New" w:hAnsi="Courier New" w:cs="Courier New"/>
    </w:rPr>
  </w:style>
  <w:style w:type="paragraph" w:styleId="2">
    <w:name w:val="Body Text Indent 2"/>
    <w:basedOn w:val="a"/>
    <w:link w:val="20"/>
    <w:rsid w:val="00313E65"/>
    <w:pPr>
      <w:ind w:left="1843"/>
      <w:jc w:val="both"/>
    </w:pPr>
    <w:rPr>
      <w:sz w:val="24"/>
    </w:rPr>
  </w:style>
  <w:style w:type="character" w:customStyle="1" w:styleId="20">
    <w:name w:val="Основной текст с отступом 2 Знак"/>
    <w:basedOn w:val="a0"/>
    <w:link w:val="2"/>
    <w:rsid w:val="00313E65"/>
    <w:rPr>
      <w:rFonts w:ascii="Times New Roman" w:eastAsia="Times New Roman" w:hAnsi="Times New Roman" w:cs="Times New Roman"/>
      <w:sz w:val="24"/>
      <w:szCs w:val="20"/>
      <w:lang w:eastAsia="ru-RU"/>
    </w:rPr>
  </w:style>
  <w:style w:type="character" w:customStyle="1" w:styleId="a6">
    <w:name w:val="Текст выноски Знак"/>
    <w:basedOn w:val="a0"/>
    <w:link w:val="a7"/>
    <w:semiHidden/>
    <w:rsid w:val="00313E65"/>
    <w:rPr>
      <w:rFonts w:ascii="Tahoma" w:eastAsia="Times New Roman" w:hAnsi="Tahoma" w:cs="Tahoma"/>
      <w:sz w:val="16"/>
      <w:szCs w:val="16"/>
      <w:lang w:eastAsia="ru-RU"/>
    </w:rPr>
  </w:style>
  <w:style w:type="paragraph" w:styleId="a7">
    <w:name w:val="Balloon Text"/>
    <w:basedOn w:val="a"/>
    <w:link w:val="a6"/>
    <w:semiHidden/>
    <w:rsid w:val="00313E65"/>
    <w:rPr>
      <w:rFonts w:ascii="Tahoma" w:hAnsi="Tahoma" w:cs="Tahoma"/>
      <w:sz w:val="16"/>
      <w:szCs w:val="16"/>
    </w:rPr>
  </w:style>
  <w:style w:type="character" w:customStyle="1" w:styleId="11">
    <w:name w:val="Текст выноски Знак1"/>
    <w:basedOn w:val="a0"/>
    <w:uiPriority w:val="99"/>
    <w:semiHidden/>
    <w:rsid w:val="00313E65"/>
    <w:rPr>
      <w:rFonts w:ascii="Segoe UI" w:eastAsia="Times New Roman" w:hAnsi="Segoe UI" w:cs="Segoe UI"/>
      <w:sz w:val="18"/>
      <w:szCs w:val="18"/>
      <w:lang w:eastAsia="ru-RU"/>
    </w:rPr>
  </w:style>
  <w:style w:type="paragraph" w:styleId="21">
    <w:name w:val="Body Text 2"/>
    <w:basedOn w:val="a"/>
    <w:link w:val="22"/>
    <w:rsid w:val="00313E65"/>
    <w:pPr>
      <w:widowControl/>
      <w:autoSpaceDE/>
      <w:autoSpaceDN/>
      <w:spacing w:after="120" w:line="480" w:lineRule="auto"/>
    </w:pPr>
    <w:rPr>
      <w:sz w:val="24"/>
      <w:szCs w:val="24"/>
    </w:rPr>
  </w:style>
  <w:style w:type="character" w:customStyle="1" w:styleId="22">
    <w:name w:val="Основной текст 2 Знак"/>
    <w:basedOn w:val="a0"/>
    <w:link w:val="21"/>
    <w:rsid w:val="00313E65"/>
    <w:rPr>
      <w:rFonts w:ascii="Times New Roman" w:eastAsia="Times New Roman" w:hAnsi="Times New Roman" w:cs="Times New Roman"/>
      <w:sz w:val="24"/>
      <w:szCs w:val="24"/>
      <w:lang w:eastAsia="ru-RU"/>
    </w:rPr>
  </w:style>
  <w:style w:type="paragraph" w:styleId="a8">
    <w:name w:val="Body Text"/>
    <w:basedOn w:val="a"/>
    <w:link w:val="a9"/>
    <w:rsid w:val="00313E65"/>
    <w:pPr>
      <w:spacing w:after="120"/>
    </w:pPr>
  </w:style>
  <w:style w:type="character" w:customStyle="1" w:styleId="a9">
    <w:name w:val="Основной текст Знак"/>
    <w:basedOn w:val="a0"/>
    <w:link w:val="a8"/>
    <w:rsid w:val="00313E65"/>
    <w:rPr>
      <w:rFonts w:ascii="Times New Roman" w:eastAsia="Times New Roman" w:hAnsi="Times New Roman" w:cs="Times New Roman"/>
      <w:sz w:val="20"/>
      <w:szCs w:val="20"/>
      <w:lang w:eastAsia="ru-RU"/>
    </w:rPr>
  </w:style>
  <w:style w:type="table" w:styleId="aa">
    <w:name w:val="Table Grid"/>
    <w:basedOn w:val="a1"/>
    <w:uiPriority w:val="59"/>
    <w:rsid w:val="00313E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313E65"/>
    <w:pPr>
      <w:tabs>
        <w:tab w:val="center" w:pos="4677"/>
        <w:tab w:val="right" w:pos="9355"/>
      </w:tabs>
    </w:pPr>
  </w:style>
  <w:style w:type="character" w:customStyle="1" w:styleId="ac">
    <w:name w:val="Нижний колонтитул Знак"/>
    <w:basedOn w:val="a0"/>
    <w:link w:val="ab"/>
    <w:rsid w:val="00313E65"/>
    <w:rPr>
      <w:rFonts w:ascii="Times New Roman" w:eastAsia="Times New Roman" w:hAnsi="Times New Roman" w:cs="Times New Roman"/>
      <w:sz w:val="20"/>
      <w:szCs w:val="20"/>
      <w:lang w:eastAsia="ru-RU"/>
    </w:rPr>
  </w:style>
  <w:style w:type="character" w:styleId="ad">
    <w:name w:val="page number"/>
    <w:basedOn w:val="a0"/>
    <w:rsid w:val="00313E65"/>
  </w:style>
  <w:style w:type="paragraph" w:styleId="ae">
    <w:name w:val="annotation text"/>
    <w:basedOn w:val="a"/>
    <w:link w:val="af"/>
    <w:semiHidden/>
    <w:rsid w:val="00313E65"/>
    <w:pPr>
      <w:widowControl/>
      <w:autoSpaceDE/>
      <w:autoSpaceDN/>
    </w:pPr>
  </w:style>
  <w:style w:type="character" w:customStyle="1" w:styleId="af">
    <w:name w:val="Текст примечания Знак"/>
    <w:basedOn w:val="a0"/>
    <w:link w:val="ae"/>
    <w:semiHidden/>
    <w:rsid w:val="00313E65"/>
    <w:rPr>
      <w:rFonts w:ascii="Times New Roman" w:eastAsia="Times New Roman" w:hAnsi="Times New Roman" w:cs="Times New Roman"/>
      <w:sz w:val="20"/>
      <w:szCs w:val="20"/>
      <w:lang w:eastAsia="ru-RU"/>
    </w:rPr>
  </w:style>
  <w:style w:type="paragraph" w:customStyle="1" w:styleId="af0">
    <w:name w:val="a"/>
    <w:basedOn w:val="a"/>
    <w:rsid w:val="00313E65"/>
    <w:pPr>
      <w:widowControl/>
      <w:autoSpaceDE/>
      <w:autoSpaceDN/>
      <w:spacing w:before="100" w:beforeAutospacing="1" w:after="100" w:afterAutospacing="1"/>
    </w:pPr>
    <w:rPr>
      <w:sz w:val="24"/>
      <w:szCs w:val="24"/>
    </w:rPr>
  </w:style>
  <w:style w:type="paragraph" w:customStyle="1" w:styleId="a00">
    <w:name w:val="a0"/>
    <w:basedOn w:val="a"/>
    <w:rsid w:val="00313E65"/>
    <w:pPr>
      <w:widowControl/>
      <w:autoSpaceDE/>
      <w:autoSpaceDN/>
      <w:spacing w:before="100" w:beforeAutospacing="1" w:after="100" w:afterAutospacing="1"/>
    </w:pPr>
    <w:rPr>
      <w:sz w:val="24"/>
      <w:szCs w:val="24"/>
    </w:rPr>
  </w:style>
  <w:style w:type="paragraph" w:customStyle="1" w:styleId="ConsPlusNormal">
    <w:name w:val="ConsPlusNormal"/>
    <w:rsid w:val="00313E6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aliases w:val="Булет 1,Bullet List,numbered,FooterText,Bullet Number,Нумерованый список,List Paragraph1,lp1,lp11,List Paragraph11,Bullet 1,Use Case List Paragraph,Paragraphe de liste1,-Абзац списка,Figure_name,Bulletr List Paragraph,列出段落,列出段落1,UL"/>
    <w:basedOn w:val="a"/>
    <w:link w:val="af2"/>
    <w:uiPriority w:val="34"/>
    <w:qFormat/>
    <w:rsid w:val="00313E65"/>
    <w:pPr>
      <w:ind w:left="708"/>
    </w:pPr>
  </w:style>
  <w:style w:type="character" w:customStyle="1" w:styleId="af2">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1"/>
    <w:uiPriority w:val="34"/>
    <w:qFormat/>
    <w:rsid w:val="00313E65"/>
    <w:rPr>
      <w:rFonts w:ascii="Times New Roman" w:eastAsia="Times New Roman" w:hAnsi="Times New Roman" w:cs="Times New Roman"/>
      <w:sz w:val="20"/>
      <w:szCs w:val="20"/>
      <w:lang w:eastAsia="ru-RU"/>
    </w:rPr>
  </w:style>
  <w:style w:type="character" w:styleId="af3">
    <w:name w:val="annotation reference"/>
    <w:rsid w:val="00313E65"/>
    <w:rPr>
      <w:sz w:val="16"/>
      <w:szCs w:val="16"/>
    </w:rPr>
  </w:style>
  <w:style w:type="paragraph" w:styleId="af4">
    <w:name w:val="annotation subject"/>
    <w:basedOn w:val="ae"/>
    <w:next w:val="ae"/>
    <w:link w:val="af5"/>
    <w:rsid w:val="00313E65"/>
    <w:pPr>
      <w:widowControl w:val="0"/>
      <w:autoSpaceDE w:val="0"/>
      <w:autoSpaceDN w:val="0"/>
    </w:pPr>
    <w:rPr>
      <w:b/>
      <w:bCs/>
    </w:rPr>
  </w:style>
  <w:style w:type="character" w:customStyle="1" w:styleId="af5">
    <w:name w:val="Тема примечания Знак"/>
    <w:basedOn w:val="af"/>
    <w:link w:val="af4"/>
    <w:rsid w:val="00313E65"/>
    <w:rPr>
      <w:rFonts w:ascii="Times New Roman" w:eastAsia="Times New Roman" w:hAnsi="Times New Roman" w:cs="Times New Roman"/>
      <w:b/>
      <w:bCs/>
      <w:sz w:val="20"/>
      <w:szCs w:val="20"/>
      <w:lang w:eastAsia="ru-RU"/>
    </w:rPr>
  </w:style>
  <w:style w:type="paragraph" w:styleId="af6">
    <w:name w:val="header"/>
    <w:basedOn w:val="a"/>
    <w:link w:val="af7"/>
    <w:uiPriority w:val="99"/>
    <w:rsid w:val="00313E65"/>
    <w:pPr>
      <w:tabs>
        <w:tab w:val="center" w:pos="4677"/>
        <w:tab w:val="right" w:pos="9355"/>
      </w:tabs>
    </w:pPr>
  </w:style>
  <w:style w:type="character" w:customStyle="1" w:styleId="af7">
    <w:name w:val="Верхний колонтитул Знак"/>
    <w:basedOn w:val="a0"/>
    <w:link w:val="af6"/>
    <w:uiPriority w:val="99"/>
    <w:rsid w:val="00313E65"/>
    <w:rPr>
      <w:rFonts w:ascii="Times New Roman" w:eastAsia="Times New Roman" w:hAnsi="Times New Roman" w:cs="Times New Roman"/>
      <w:sz w:val="20"/>
      <w:szCs w:val="20"/>
      <w:lang w:eastAsia="ru-RU"/>
    </w:rPr>
  </w:style>
  <w:style w:type="paragraph" w:customStyle="1" w:styleId="Default">
    <w:name w:val="Default"/>
    <w:rsid w:val="00313E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8">
    <w:name w:val="Hyperlink"/>
    <w:rsid w:val="00313E65"/>
    <w:rPr>
      <w:color w:val="0563C1"/>
      <w:u w:val="single"/>
    </w:rPr>
  </w:style>
  <w:style w:type="character" w:customStyle="1" w:styleId="FontStyle12">
    <w:name w:val="Font Style12"/>
    <w:rsid w:val="00313E65"/>
    <w:rPr>
      <w:rFonts w:ascii="Times New Roman" w:hAnsi="Times New Roman" w:cs="Times New Roman" w:hint="default"/>
      <w:sz w:val="22"/>
      <w:szCs w:val="22"/>
    </w:rPr>
  </w:style>
  <w:style w:type="paragraph" w:customStyle="1" w:styleId="Style1">
    <w:name w:val="Style1"/>
    <w:basedOn w:val="a"/>
    <w:link w:val="Style1Char"/>
    <w:qFormat/>
    <w:rsid w:val="00313E65"/>
    <w:pPr>
      <w:widowControl/>
      <w:numPr>
        <w:ilvl w:val="1"/>
        <w:numId w:val="12"/>
      </w:numPr>
      <w:tabs>
        <w:tab w:val="left" w:pos="720"/>
      </w:tabs>
      <w:overflowPunct w:val="0"/>
      <w:adjustRightInd w:val="0"/>
      <w:spacing w:before="120" w:after="120"/>
      <w:ind w:hanging="600"/>
      <w:jc w:val="both"/>
      <w:textAlignment w:val="baseline"/>
    </w:pPr>
    <w:rPr>
      <w:rFonts w:ascii="Arial" w:hAnsi="Arial" w:cs="Arial"/>
      <w:sz w:val="22"/>
      <w:szCs w:val="22"/>
      <w:lang w:eastAsia="en-US"/>
    </w:rPr>
  </w:style>
  <w:style w:type="character" w:customStyle="1" w:styleId="Style1Char">
    <w:name w:val="Style1 Char"/>
    <w:link w:val="Style1"/>
    <w:rsid w:val="00313E65"/>
    <w:rPr>
      <w:rFonts w:ascii="Arial" w:eastAsia="Times New Roman" w:hAnsi="Arial" w:cs="Arial"/>
    </w:rPr>
  </w:style>
  <w:style w:type="character" w:customStyle="1" w:styleId="FontStyle18">
    <w:name w:val="Font Style18"/>
    <w:uiPriority w:val="99"/>
    <w:rsid w:val="00313E65"/>
    <w:rPr>
      <w:rFonts w:ascii="Times New Roman" w:hAnsi="Times New Roman" w:cs="Times New Roman"/>
      <w:color w:val="000000"/>
      <w:sz w:val="18"/>
      <w:szCs w:val="18"/>
    </w:rPr>
  </w:style>
  <w:style w:type="character" w:customStyle="1" w:styleId="FontStyle19">
    <w:name w:val="Font Style19"/>
    <w:uiPriority w:val="99"/>
    <w:rsid w:val="00313E65"/>
    <w:rPr>
      <w:rFonts w:ascii="Times New Roman" w:hAnsi="Times New Roman" w:cs="Times New Roman"/>
      <w:color w:val="000000"/>
      <w:sz w:val="20"/>
      <w:szCs w:val="20"/>
    </w:rPr>
  </w:style>
  <w:style w:type="paragraph" w:customStyle="1" w:styleId="Style6">
    <w:name w:val="Style6"/>
    <w:basedOn w:val="a"/>
    <w:uiPriority w:val="99"/>
    <w:rsid w:val="00313E65"/>
    <w:pPr>
      <w:adjustRightInd w:val="0"/>
      <w:spacing w:line="233" w:lineRule="exact"/>
      <w:jc w:val="both"/>
    </w:pPr>
    <w:rPr>
      <w:color w:val="000000"/>
      <w:sz w:val="24"/>
      <w:szCs w:val="24"/>
    </w:rPr>
  </w:style>
  <w:style w:type="paragraph" w:customStyle="1" w:styleId="Style2">
    <w:name w:val="Style2"/>
    <w:basedOn w:val="a"/>
    <w:link w:val="Style2Char"/>
    <w:qFormat/>
    <w:rsid w:val="00313E65"/>
    <w:pPr>
      <w:keepNext/>
      <w:widowControl/>
      <w:numPr>
        <w:numId w:val="20"/>
      </w:numPr>
      <w:adjustRightInd w:val="0"/>
      <w:jc w:val="center"/>
      <w:outlineLvl w:val="0"/>
    </w:pPr>
    <w:rPr>
      <w:rFonts w:ascii="Calibri" w:hAnsi="Calibri"/>
      <w:b/>
      <w:color w:val="000000"/>
      <w:sz w:val="24"/>
      <w:szCs w:val="24"/>
    </w:rPr>
  </w:style>
  <w:style w:type="character" w:customStyle="1" w:styleId="Style2Char">
    <w:name w:val="Style2 Char"/>
    <w:link w:val="Style2"/>
    <w:rsid w:val="00313E65"/>
    <w:rPr>
      <w:rFonts w:ascii="Calibri" w:eastAsia="Times New Roman" w:hAnsi="Calibri" w:cs="Times New Roman"/>
      <w:b/>
      <w:color w:val="000000"/>
      <w:sz w:val="24"/>
      <w:szCs w:val="24"/>
      <w:lang w:eastAsia="ru-RU"/>
    </w:rPr>
  </w:style>
  <w:style w:type="paragraph" w:customStyle="1" w:styleId="Style3">
    <w:name w:val="Style3"/>
    <w:basedOn w:val="af1"/>
    <w:link w:val="Style3Char"/>
    <w:qFormat/>
    <w:rsid w:val="00313E65"/>
    <w:pPr>
      <w:widowControl/>
      <w:numPr>
        <w:ilvl w:val="1"/>
        <w:numId w:val="20"/>
      </w:numPr>
      <w:autoSpaceDE/>
      <w:autoSpaceDN/>
      <w:spacing w:before="240" w:after="240" w:line="276" w:lineRule="auto"/>
      <w:ind w:left="360"/>
      <w:jc w:val="both"/>
    </w:pPr>
    <w:rPr>
      <w:rFonts w:ascii="Calibri" w:eastAsia="Calibri" w:hAnsi="Calibri"/>
      <w:color w:val="000000"/>
      <w:sz w:val="24"/>
      <w:szCs w:val="24"/>
      <w:lang w:eastAsia="en-US"/>
    </w:rPr>
  </w:style>
  <w:style w:type="character" w:customStyle="1" w:styleId="Style3Char">
    <w:name w:val="Style3 Char"/>
    <w:link w:val="Style3"/>
    <w:rsid w:val="00313E65"/>
    <w:rPr>
      <w:rFonts w:ascii="Calibri" w:eastAsia="Calibri" w:hAnsi="Calibri" w:cs="Times New Roman"/>
      <w:color w:val="000000"/>
      <w:sz w:val="24"/>
      <w:szCs w:val="24"/>
    </w:rPr>
  </w:style>
  <w:style w:type="paragraph" w:customStyle="1" w:styleId="Style5">
    <w:name w:val="Style5"/>
    <w:basedOn w:val="Style3"/>
    <w:link w:val="Style5Char"/>
    <w:qFormat/>
    <w:rsid w:val="00313E65"/>
    <w:pPr>
      <w:numPr>
        <w:ilvl w:val="2"/>
      </w:numPr>
    </w:pPr>
  </w:style>
  <w:style w:type="character" w:customStyle="1" w:styleId="Style5Char">
    <w:name w:val="Style5 Char"/>
    <w:link w:val="Style5"/>
    <w:rsid w:val="00313E65"/>
    <w:rPr>
      <w:rFonts w:ascii="Calibri" w:eastAsia="Calibri" w:hAnsi="Calibri" w:cs="Times New Roman"/>
      <w:color w:val="000000"/>
      <w:sz w:val="24"/>
      <w:szCs w:val="24"/>
    </w:rPr>
  </w:style>
  <w:style w:type="paragraph" w:customStyle="1" w:styleId="Style7">
    <w:name w:val="Style7"/>
    <w:basedOn w:val="af1"/>
    <w:link w:val="Style7Char"/>
    <w:qFormat/>
    <w:rsid w:val="00313E65"/>
    <w:pPr>
      <w:widowControl/>
      <w:autoSpaceDE/>
      <w:autoSpaceDN/>
      <w:spacing w:before="120" w:after="120" w:line="276" w:lineRule="auto"/>
      <w:ind w:left="0"/>
      <w:jc w:val="both"/>
    </w:pPr>
    <w:rPr>
      <w:rFonts w:ascii="Calibri" w:eastAsia="Calibri" w:hAnsi="Calibri"/>
      <w:color w:val="000000"/>
      <w:sz w:val="24"/>
      <w:szCs w:val="24"/>
      <w:lang w:eastAsia="en-US"/>
    </w:rPr>
  </w:style>
  <w:style w:type="character" w:customStyle="1" w:styleId="Style7Char">
    <w:name w:val="Style7 Char"/>
    <w:link w:val="Style7"/>
    <w:rsid w:val="00313E65"/>
    <w:rPr>
      <w:rFonts w:ascii="Calibri" w:eastAsia="Calibri" w:hAnsi="Calibri" w:cs="Times New Roman"/>
      <w:color w:val="000000"/>
      <w:sz w:val="24"/>
      <w:szCs w:val="24"/>
    </w:rPr>
  </w:style>
  <w:style w:type="paragraph" w:customStyle="1" w:styleId="Style8">
    <w:name w:val="Style8"/>
    <w:basedOn w:val="Style1"/>
    <w:link w:val="Style8Char"/>
    <w:qFormat/>
    <w:rsid w:val="00313E65"/>
    <w:pPr>
      <w:numPr>
        <w:ilvl w:val="0"/>
        <w:numId w:val="0"/>
      </w:numPr>
      <w:tabs>
        <w:tab w:val="clear" w:pos="720"/>
      </w:tabs>
      <w:overflowPunct/>
      <w:spacing w:after="240" w:line="360" w:lineRule="auto"/>
      <w:contextualSpacing/>
      <w:textAlignment w:val="auto"/>
    </w:pPr>
    <w:rPr>
      <w:color w:val="000000"/>
      <w:sz w:val="24"/>
      <w:lang w:val="en-US"/>
    </w:rPr>
  </w:style>
  <w:style w:type="character" w:customStyle="1" w:styleId="Style8Char">
    <w:name w:val="Style8 Char"/>
    <w:link w:val="Style8"/>
    <w:rsid w:val="00313E65"/>
    <w:rPr>
      <w:rFonts w:ascii="Arial" w:eastAsia="Times New Roman" w:hAnsi="Arial" w:cs="Arial"/>
      <w:color w:val="000000"/>
      <w:sz w:val="24"/>
      <w:lang w:val="en-US"/>
    </w:rPr>
  </w:style>
  <w:style w:type="character" w:styleId="af9">
    <w:name w:val="footnote reference"/>
    <w:rsid w:val="00313E65"/>
    <w:rPr>
      <w:vertAlign w:val="superscript"/>
    </w:rPr>
  </w:style>
  <w:style w:type="paragraph" w:styleId="afa">
    <w:name w:val="footnote text"/>
    <w:basedOn w:val="a"/>
    <w:link w:val="afb"/>
    <w:rsid w:val="00313E65"/>
    <w:pPr>
      <w:widowControl/>
      <w:autoSpaceDE/>
      <w:autoSpaceDN/>
    </w:pPr>
  </w:style>
  <w:style w:type="character" w:customStyle="1" w:styleId="afb">
    <w:name w:val="Текст сноски Знак"/>
    <w:basedOn w:val="a0"/>
    <w:link w:val="afa"/>
    <w:rsid w:val="00313E65"/>
    <w:rPr>
      <w:rFonts w:ascii="Times New Roman" w:eastAsia="Times New Roman" w:hAnsi="Times New Roman" w:cs="Times New Roman"/>
      <w:sz w:val="20"/>
      <w:szCs w:val="20"/>
      <w:lang w:eastAsia="ru-RU"/>
    </w:rPr>
  </w:style>
  <w:style w:type="character" w:customStyle="1" w:styleId="12">
    <w:name w:val="Неразрешенное упоминание1"/>
    <w:basedOn w:val="a0"/>
    <w:uiPriority w:val="99"/>
    <w:semiHidden/>
    <w:unhideWhenUsed/>
    <w:rsid w:val="00CE5336"/>
    <w:rPr>
      <w:color w:val="605E5C"/>
      <w:shd w:val="clear" w:color="auto" w:fill="E1DFDD"/>
    </w:rPr>
  </w:style>
  <w:style w:type="paragraph" w:styleId="afc">
    <w:name w:val="Body Text Indent"/>
    <w:basedOn w:val="a"/>
    <w:link w:val="afd"/>
    <w:uiPriority w:val="99"/>
    <w:semiHidden/>
    <w:unhideWhenUsed/>
    <w:rsid w:val="0011575D"/>
    <w:pPr>
      <w:spacing w:after="120"/>
      <w:ind w:left="283"/>
    </w:pPr>
  </w:style>
  <w:style w:type="character" w:customStyle="1" w:styleId="afd">
    <w:name w:val="Основной текст с отступом Знак"/>
    <w:basedOn w:val="a0"/>
    <w:link w:val="afc"/>
    <w:uiPriority w:val="99"/>
    <w:semiHidden/>
    <w:rsid w:val="0011575D"/>
    <w:rPr>
      <w:rFonts w:ascii="Times New Roman" w:eastAsia="Times New Roman" w:hAnsi="Times New Roman" w:cs="Times New Roman"/>
      <w:sz w:val="20"/>
      <w:szCs w:val="20"/>
      <w:lang w:eastAsia="ru-RU"/>
    </w:rPr>
  </w:style>
  <w:style w:type="character" w:styleId="afe">
    <w:name w:val="FollowedHyperlink"/>
    <w:basedOn w:val="a0"/>
    <w:uiPriority w:val="99"/>
    <w:semiHidden/>
    <w:unhideWhenUsed/>
    <w:rsid w:val="00861E2C"/>
    <w:rPr>
      <w:color w:val="954F72" w:themeColor="followedHyperlink"/>
      <w:u w:val="single"/>
    </w:rPr>
  </w:style>
  <w:style w:type="paragraph" w:styleId="aff">
    <w:name w:val="Plain Text"/>
    <w:basedOn w:val="a"/>
    <w:link w:val="aff0"/>
    <w:uiPriority w:val="99"/>
    <w:rsid w:val="00F93DD6"/>
    <w:pPr>
      <w:widowControl/>
      <w:autoSpaceDE/>
      <w:autoSpaceDN/>
    </w:pPr>
    <w:rPr>
      <w:rFonts w:ascii="Courier New" w:hAnsi="Courier New" w:cs="Courier New"/>
    </w:rPr>
  </w:style>
  <w:style w:type="character" w:customStyle="1" w:styleId="aff0">
    <w:name w:val="Текст Знак"/>
    <w:basedOn w:val="a0"/>
    <w:link w:val="aff"/>
    <w:uiPriority w:val="99"/>
    <w:rsid w:val="00F93DD6"/>
    <w:rPr>
      <w:rFonts w:ascii="Courier New" w:eastAsia="Times New Roman" w:hAnsi="Courier New" w:cs="Courier New"/>
      <w:sz w:val="20"/>
      <w:szCs w:val="20"/>
      <w:lang w:eastAsia="ru-RU"/>
    </w:rPr>
  </w:style>
  <w:style w:type="paragraph" w:styleId="aff1">
    <w:name w:val="No Spacing"/>
    <w:link w:val="aff2"/>
    <w:uiPriority w:val="1"/>
    <w:qFormat/>
    <w:rsid w:val="00F93DD6"/>
    <w:pPr>
      <w:spacing w:after="0" w:line="240" w:lineRule="auto"/>
    </w:pPr>
    <w:rPr>
      <w:rFonts w:ascii="Calibri" w:eastAsia="Times New Roman" w:hAnsi="Calibri" w:cs="Calibri"/>
    </w:rPr>
  </w:style>
  <w:style w:type="character" w:customStyle="1" w:styleId="aff2">
    <w:name w:val="Без интервала Знак"/>
    <w:basedOn w:val="a0"/>
    <w:link w:val="aff1"/>
    <w:uiPriority w:val="1"/>
    <w:rsid w:val="00F93DD6"/>
    <w:rPr>
      <w:rFonts w:ascii="Calibri" w:eastAsia="Times New Roman" w:hAnsi="Calibri" w:cs="Calibri"/>
    </w:rPr>
  </w:style>
  <w:style w:type="paragraph" w:customStyle="1" w:styleId="no1">
    <w:name w:val="no1"/>
    <w:basedOn w:val="a"/>
    <w:rsid w:val="00F93DD6"/>
    <w:pPr>
      <w:widowControl/>
      <w:autoSpaceDE/>
      <w:autoSpaceDN/>
      <w:spacing w:after="210" w:line="264" w:lineRule="auto"/>
      <w:jc w:val="both"/>
    </w:pPr>
    <w:rPr>
      <w:rFonts w:ascii="Arial" w:hAnsi="Arial"/>
      <w:sz w:val="21"/>
      <w:szCs w:val="21"/>
      <w:lang w:val="en-GB" w:eastAsia="en-US"/>
    </w:rPr>
  </w:style>
  <w:style w:type="paragraph" w:customStyle="1" w:styleId="no2">
    <w:name w:val="no2"/>
    <w:basedOn w:val="a"/>
    <w:rsid w:val="00F93DD6"/>
    <w:pPr>
      <w:widowControl/>
      <w:autoSpaceDE/>
      <w:autoSpaceDN/>
      <w:spacing w:after="210" w:line="264" w:lineRule="auto"/>
      <w:jc w:val="both"/>
    </w:pPr>
    <w:rPr>
      <w:rFonts w:ascii="Arial" w:hAnsi="Arial"/>
      <w:sz w:val="21"/>
      <w:szCs w:val="21"/>
      <w:lang w:val="en-GB" w:eastAsia="en-US"/>
    </w:rPr>
  </w:style>
  <w:style w:type="paragraph" w:customStyle="1" w:styleId="no4">
    <w:name w:val="no4"/>
    <w:basedOn w:val="a"/>
    <w:rsid w:val="00F93DD6"/>
    <w:pPr>
      <w:widowControl/>
      <w:autoSpaceDE/>
      <w:autoSpaceDN/>
      <w:spacing w:after="210" w:line="264" w:lineRule="auto"/>
      <w:jc w:val="both"/>
    </w:pPr>
    <w:rPr>
      <w:rFonts w:ascii="Arial" w:hAnsi="Arial"/>
      <w:sz w:val="21"/>
      <w:szCs w:val="21"/>
      <w:lang w:val="en-GB" w:eastAsia="en-US"/>
    </w:rPr>
  </w:style>
  <w:style w:type="character" w:customStyle="1" w:styleId="Body2Char">
    <w:name w:val="Body 2 Char"/>
    <w:link w:val="Body2"/>
    <w:locked/>
    <w:rsid w:val="00F93DD6"/>
    <w:rPr>
      <w:rFonts w:ascii="Arial" w:eastAsia="Arial Unicode MS" w:hAnsi="Arial" w:cs="Arial"/>
      <w:sz w:val="21"/>
      <w:szCs w:val="21"/>
      <w:lang w:val="en-GB" w:eastAsia="en-GB"/>
    </w:rPr>
  </w:style>
  <w:style w:type="paragraph" w:customStyle="1" w:styleId="Body2">
    <w:name w:val="Body 2"/>
    <w:basedOn w:val="a"/>
    <w:link w:val="Body2Char"/>
    <w:qFormat/>
    <w:rsid w:val="00F93DD6"/>
    <w:pPr>
      <w:widowControl/>
      <w:autoSpaceDE/>
      <w:autoSpaceDN/>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93DD6"/>
  </w:style>
  <w:style w:type="paragraph" w:customStyle="1" w:styleId="MarginText">
    <w:name w:val="Margin Text"/>
    <w:basedOn w:val="a8"/>
    <w:link w:val="MarginTextChar"/>
    <w:rsid w:val="00F93DD6"/>
    <w:pPr>
      <w:widowControl/>
      <w:autoSpaceDE/>
      <w:autoSpaceDN/>
      <w:spacing w:after="240" w:line="360" w:lineRule="auto"/>
      <w:jc w:val="both"/>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9616">
      <w:bodyDiv w:val="1"/>
      <w:marLeft w:val="0"/>
      <w:marRight w:val="0"/>
      <w:marTop w:val="0"/>
      <w:marBottom w:val="0"/>
      <w:divBdr>
        <w:top w:val="none" w:sz="0" w:space="0" w:color="auto"/>
        <w:left w:val="none" w:sz="0" w:space="0" w:color="auto"/>
        <w:bottom w:val="none" w:sz="0" w:space="0" w:color="auto"/>
        <w:right w:val="none" w:sz="0" w:space="0" w:color="auto"/>
      </w:divBdr>
      <w:divsChild>
        <w:div w:id="1022053585">
          <w:marLeft w:val="0"/>
          <w:marRight w:val="0"/>
          <w:marTop w:val="0"/>
          <w:marBottom w:val="0"/>
          <w:divBdr>
            <w:top w:val="none" w:sz="0" w:space="0" w:color="auto"/>
            <w:left w:val="none" w:sz="0" w:space="0" w:color="auto"/>
            <w:bottom w:val="none" w:sz="0" w:space="0" w:color="auto"/>
            <w:right w:val="none" w:sz="0" w:space="0" w:color="auto"/>
          </w:divBdr>
          <w:divsChild>
            <w:div w:id="82231140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24142359">
      <w:bodyDiv w:val="1"/>
      <w:marLeft w:val="0"/>
      <w:marRight w:val="0"/>
      <w:marTop w:val="0"/>
      <w:marBottom w:val="0"/>
      <w:divBdr>
        <w:top w:val="none" w:sz="0" w:space="0" w:color="auto"/>
        <w:left w:val="none" w:sz="0" w:space="0" w:color="auto"/>
        <w:bottom w:val="none" w:sz="0" w:space="0" w:color="auto"/>
        <w:right w:val="none" w:sz="0" w:space="0" w:color="auto"/>
      </w:divBdr>
    </w:div>
    <w:div w:id="48041015">
      <w:bodyDiv w:val="1"/>
      <w:marLeft w:val="0"/>
      <w:marRight w:val="0"/>
      <w:marTop w:val="0"/>
      <w:marBottom w:val="0"/>
      <w:divBdr>
        <w:top w:val="none" w:sz="0" w:space="0" w:color="auto"/>
        <w:left w:val="none" w:sz="0" w:space="0" w:color="auto"/>
        <w:bottom w:val="none" w:sz="0" w:space="0" w:color="auto"/>
        <w:right w:val="none" w:sz="0" w:space="0" w:color="auto"/>
      </w:divBdr>
    </w:div>
    <w:div w:id="153110954">
      <w:bodyDiv w:val="1"/>
      <w:marLeft w:val="0"/>
      <w:marRight w:val="0"/>
      <w:marTop w:val="0"/>
      <w:marBottom w:val="0"/>
      <w:divBdr>
        <w:top w:val="none" w:sz="0" w:space="0" w:color="auto"/>
        <w:left w:val="none" w:sz="0" w:space="0" w:color="auto"/>
        <w:bottom w:val="none" w:sz="0" w:space="0" w:color="auto"/>
        <w:right w:val="none" w:sz="0" w:space="0" w:color="auto"/>
      </w:divBdr>
    </w:div>
    <w:div w:id="158424310">
      <w:bodyDiv w:val="1"/>
      <w:marLeft w:val="0"/>
      <w:marRight w:val="0"/>
      <w:marTop w:val="0"/>
      <w:marBottom w:val="0"/>
      <w:divBdr>
        <w:top w:val="none" w:sz="0" w:space="0" w:color="auto"/>
        <w:left w:val="none" w:sz="0" w:space="0" w:color="auto"/>
        <w:bottom w:val="none" w:sz="0" w:space="0" w:color="auto"/>
        <w:right w:val="none" w:sz="0" w:space="0" w:color="auto"/>
      </w:divBdr>
    </w:div>
    <w:div w:id="324212285">
      <w:bodyDiv w:val="1"/>
      <w:marLeft w:val="0"/>
      <w:marRight w:val="0"/>
      <w:marTop w:val="0"/>
      <w:marBottom w:val="0"/>
      <w:divBdr>
        <w:top w:val="none" w:sz="0" w:space="0" w:color="auto"/>
        <w:left w:val="none" w:sz="0" w:space="0" w:color="auto"/>
        <w:bottom w:val="none" w:sz="0" w:space="0" w:color="auto"/>
        <w:right w:val="none" w:sz="0" w:space="0" w:color="auto"/>
      </w:divBdr>
    </w:div>
    <w:div w:id="432550499">
      <w:bodyDiv w:val="1"/>
      <w:marLeft w:val="0"/>
      <w:marRight w:val="0"/>
      <w:marTop w:val="0"/>
      <w:marBottom w:val="0"/>
      <w:divBdr>
        <w:top w:val="none" w:sz="0" w:space="0" w:color="auto"/>
        <w:left w:val="none" w:sz="0" w:space="0" w:color="auto"/>
        <w:bottom w:val="none" w:sz="0" w:space="0" w:color="auto"/>
        <w:right w:val="none" w:sz="0" w:space="0" w:color="auto"/>
      </w:divBdr>
    </w:div>
    <w:div w:id="440343251">
      <w:bodyDiv w:val="1"/>
      <w:marLeft w:val="0"/>
      <w:marRight w:val="0"/>
      <w:marTop w:val="0"/>
      <w:marBottom w:val="0"/>
      <w:divBdr>
        <w:top w:val="none" w:sz="0" w:space="0" w:color="auto"/>
        <w:left w:val="none" w:sz="0" w:space="0" w:color="auto"/>
        <w:bottom w:val="none" w:sz="0" w:space="0" w:color="auto"/>
        <w:right w:val="none" w:sz="0" w:space="0" w:color="auto"/>
      </w:divBdr>
    </w:div>
    <w:div w:id="475882739">
      <w:bodyDiv w:val="1"/>
      <w:marLeft w:val="0"/>
      <w:marRight w:val="0"/>
      <w:marTop w:val="0"/>
      <w:marBottom w:val="0"/>
      <w:divBdr>
        <w:top w:val="none" w:sz="0" w:space="0" w:color="auto"/>
        <w:left w:val="none" w:sz="0" w:space="0" w:color="auto"/>
        <w:bottom w:val="none" w:sz="0" w:space="0" w:color="auto"/>
        <w:right w:val="none" w:sz="0" w:space="0" w:color="auto"/>
      </w:divBdr>
    </w:div>
    <w:div w:id="510679872">
      <w:bodyDiv w:val="1"/>
      <w:marLeft w:val="0"/>
      <w:marRight w:val="0"/>
      <w:marTop w:val="0"/>
      <w:marBottom w:val="0"/>
      <w:divBdr>
        <w:top w:val="none" w:sz="0" w:space="0" w:color="auto"/>
        <w:left w:val="none" w:sz="0" w:space="0" w:color="auto"/>
        <w:bottom w:val="none" w:sz="0" w:space="0" w:color="auto"/>
        <w:right w:val="none" w:sz="0" w:space="0" w:color="auto"/>
      </w:divBdr>
    </w:div>
    <w:div w:id="533537530">
      <w:bodyDiv w:val="1"/>
      <w:marLeft w:val="0"/>
      <w:marRight w:val="0"/>
      <w:marTop w:val="0"/>
      <w:marBottom w:val="0"/>
      <w:divBdr>
        <w:top w:val="none" w:sz="0" w:space="0" w:color="auto"/>
        <w:left w:val="none" w:sz="0" w:space="0" w:color="auto"/>
        <w:bottom w:val="none" w:sz="0" w:space="0" w:color="auto"/>
        <w:right w:val="none" w:sz="0" w:space="0" w:color="auto"/>
      </w:divBdr>
    </w:div>
    <w:div w:id="588462253">
      <w:bodyDiv w:val="1"/>
      <w:marLeft w:val="0"/>
      <w:marRight w:val="0"/>
      <w:marTop w:val="0"/>
      <w:marBottom w:val="0"/>
      <w:divBdr>
        <w:top w:val="none" w:sz="0" w:space="0" w:color="auto"/>
        <w:left w:val="none" w:sz="0" w:space="0" w:color="auto"/>
        <w:bottom w:val="none" w:sz="0" w:space="0" w:color="auto"/>
        <w:right w:val="none" w:sz="0" w:space="0" w:color="auto"/>
      </w:divBdr>
    </w:div>
    <w:div w:id="650720956">
      <w:bodyDiv w:val="1"/>
      <w:marLeft w:val="0"/>
      <w:marRight w:val="0"/>
      <w:marTop w:val="0"/>
      <w:marBottom w:val="0"/>
      <w:divBdr>
        <w:top w:val="none" w:sz="0" w:space="0" w:color="auto"/>
        <w:left w:val="none" w:sz="0" w:space="0" w:color="auto"/>
        <w:bottom w:val="none" w:sz="0" w:space="0" w:color="auto"/>
        <w:right w:val="none" w:sz="0" w:space="0" w:color="auto"/>
      </w:divBdr>
    </w:div>
    <w:div w:id="655455034">
      <w:bodyDiv w:val="1"/>
      <w:marLeft w:val="0"/>
      <w:marRight w:val="0"/>
      <w:marTop w:val="0"/>
      <w:marBottom w:val="0"/>
      <w:divBdr>
        <w:top w:val="none" w:sz="0" w:space="0" w:color="auto"/>
        <w:left w:val="none" w:sz="0" w:space="0" w:color="auto"/>
        <w:bottom w:val="none" w:sz="0" w:space="0" w:color="auto"/>
        <w:right w:val="none" w:sz="0" w:space="0" w:color="auto"/>
      </w:divBdr>
    </w:div>
    <w:div w:id="657882921">
      <w:bodyDiv w:val="1"/>
      <w:marLeft w:val="0"/>
      <w:marRight w:val="0"/>
      <w:marTop w:val="0"/>
      <w:marBottom w:val="0"/>
      <w:divBdr>
        <w:top w:val="none" w:sz="0" w:space="0" w:color="auto"/>
        <w:left w:val="none" w:sz="0" w:space="0" w:color="auto"/>
        <w:bottom w:val="none" w:sz="0" w:space="0" w:color="auto"/>
        <w:right w:val="none" w:sz="0" w:space="0" w:color="auto"/>
      </w:divBdr>
    </w:div>
    <w:div w:id="658073093">
      <w:bodyDiv w:val="1"/>
      <w:marLeft w:val="0"/>
      <w:marRight w:val="0"/>
      <w:marTop w:val="0"/>
      <w:marBottom w:val="0"/>
      <w:divBdr>
        <w:top w:val="none" w:sz="0" w:space="0" w:color="auto"/>
        <w:left w:val="none" w:sz="0" w:space="0" w:color="auto"/>
        <w:bottom w:val="none" w:sz="0" w:space="0" w:color="auto"/>
        <w:right w:val="none" w:sz="0" w:space="0" w:color="auto"/>
      </w:divBdr>
    </w:div>
    <w:div w:id="729117919">
      <w:bodyDiv w:val="1"/>
      <w:marLeft w:val="0"/>
      <w:marRight w:val="0"/>
      <w:marTop w:val="0"/>
      <w:marBottom w:val="0"/>
      <w:divBdr>
        <w:top w:val="none" w:sz="0" w:space="0" w:color="auto"/>
        <w:left w:val="none" w:sz="0" w:space="0" w:color="auto"/>
        <w:bottom w:val="none" w:sz="0" w:space="0" w:color="auto"/>
        <w:right w:val="none" w:sz="0" w:space="0" w:color="auto"/>
      </w:divBdr>
    </w:div>
    <w:div w:id="791438443">
      <w:bodyDiv w:val="1"/>
      <w:marLeft w:val="0"/>
      <w:marRight w:val="0"/>
      <w:marTop w:val="0"/>
      <w:marBottom w:val="0"/>
      <w:divBdr>
        <w:top w:val="none" w:sz="0" w:space="0" w:color="auto"/>
        <w:left w:val="none" w:sz="0" w:space="0" w:color="auto"/>
        <w:bottom w:val="none" w:sz="0" w:space="0" w:color="auto"/>
        <w:right w:val="none" w:sz="0" w:space="0" w:color="auto"/>
      </w:divBdr>
    </w:div>
    <w:div w:id="818808247">
      <w:bodyDiv w:val="1"/>
      <w:marLeft w:val="0"/>
      <w:marRight w:val="0"/>
      <w:marTop w:val="0"/>
      <w:marBottom w:val="0"/>
      <w:divBdr>
        <w:top w:val="none" w:sz="0" w:space="0" w:color="auto"/>
        <w:left w:val="none" w:sz="0" w:space="0" w:color="auto"/>
        <w:bottom w:val="none" w:sz="0" w:space="0" w:color="auto"/>
        <w:right w:val="none" w:sz="0" w:space="0" w:color="auto"/>
      </w:divBdr>
    </w:div>
    <w:div w:id="824590579">
      <w:bodyDiv w:val="1"/>
      <w:marLeft w:val="0"/>
      <w:marRight w:val="0"/>
      <w:marTop w:val="0"/>
      <w:marBottom w:val="0"/>
      <w:divBdr>
        <w:top w:val="none" w:sz="0" w:space="0" w:color="auto"/>
        <w:left w:val="none" w:sz="0" w:space="0" w:color="auto"/>
        <w:bottom w:val="none" w:sz="0" w:space="0" w:color="auto"/>
        <w:right w:val="none" w:sz="0" w:space="0" w:color="auto"/>
      </w:divBdr>
    </w:div>
    <w:div w:id="826944034">
      <w:bodyDiv w:val="1"/>
      <w:marLeft w:val="0"/>
      <w:marRight w:val="0"/>
      <w:marTop w:val="0"/>
      <w:marBottom w:val="0"/>
      <w:divBdr>
        <w:top w:val="none" w:sz="0" w:space="0" w:color="auto"/>
        <w:left w:val="none" w:sz="0" w:space="0" w:color="auto"/>
        <w:bottom w:val="none" w:sz="0" w:space="0" w:color="auto"/>
        <w:right w:val="none" w:sz="0" w:space="0" w:color="auto"/>
      </w:divBdr>
    </w:div>
    <w:div w:id="839540158">
      <w:bodyDiv w:val="1"/>
      <w:marLeft w:val="0"/>
      <w:marRight w:val="0"/>
      <w:marTop w:val="0"/>
      <w:marBottom w:val="0"/>
      <w:divBdr>
        <w:top w:val="none" w:sz="0" w:space="0" w:color="auto"/>
        <w:left w:val="none" w:sz="0" w:space="0" w:color="auto"/>
        <w:bottom w:val="none" w:sz="0" w:space="0" w:color="auto"/>
        <w:right w:val="none" w:sz="0" w:space="0" w:color="auto"/>
      </w:divBdr>
    </w:div>
    <w:div w:id="854656090">
      <w:bodyDiv w:val="1"/>
      <w:marLeft w:val="0"/>
      <w:marRight w:val="0"/>
      <w:marTop w:val="0"/>
      <w:marBottom w:val="0"/>
      <w:divBdr>
        <w:top w:val="none" w:sz="0" w:space="0" w:color="auto"/>
        <w:left w:val="none" w:sz="0" w:space="0" w:color="auto"/>
        <w:bottom w:val="none" w:sz="0" w:space="0" w:color="auto"/>
        <w:right w:val="none" w:sz="0" w:space="0" w:color="auto"/>
      </w:divBdr>
    </w:div>
    <w:div w:id="984091173">
      <w:bodyDiv w:val="1"/>
      <w:marLeft w:val="0"/>
      <w:marRight w:val="0"/>
      <w:marTop w:val="0"/>
      <w:marBottom w:val="0"/>
      <w:divBdr>
        <w:top w:val="none" w:sz="0" w:space="0" w:color="auto"/>
        <w:left w:val="none" w:sz="0" w:space="0" w:color="auto"/>
        <w:bottom w:val="none" w:sz="0" w:space="0" w:color="auto"/>
        <w:right w:val="none" w:sz="0" w:space="0" w:color="auto"/>
      </w:divBdr>
    </w:div>
    <w:div w:id="984437159">
      <w:bodyDiv w:val="1"/>
      <w:marLeft w:val="0"/>
      <w:marRight w:val="0"/>
      <w:marTop w:val="0"/>
      <w:marBottom w:val="0"/>
      <w:divBdr>
        <w:top w:val="none" w:sz="0" w:space="0" w:color="auto"/>
        <w:left w:val="none" w:sz="0" w:space="0" w:color="auto"/>
        <w:bottom w:val="none" w:sz="0" w:space="0" w:color="auto"/>
        <w:right w:val="none" w:sz="0" w:space="0" w:color="auto"/>
      </w:divBdr>
    </w:div>
    <w:div w:id="1053427659">
      <w:bodyDiv w:val="1"/>
      <w:marLeft w:val="0"/>
      <w:marRight w:val="0"/>
      <w:marTop w:val="0"/>
      <w:marBottom w:val="0"/>
      <w:divBdr>
        <w:top w:val="none" w:sz="0" w:space="0" w:color="auto"/>
        <w:left w:val="none" w:sz="0" w:space="0" w:color="auto"/>
        <w:bottom w:val="none" w:sz="0" w:space="0" w:color="auto"/>
        <w:right w:val="none" w:sz="0" w:space="0" w:color="auto"/>
      </w:divBdr>
    </w:div>
    <w:div w:id="1138916567">
      <w:bodyDiv w:val="1"/>
      <w:marLeft w:val="0"/>
      <w:marRight w:val="0"/>
      <w:marTop w:val="0"/>
      <w:marBottom w:val="0"/>
      <w:divBdr>
        <w:top w:val="none" w:sz="0" w:space="0" w:color="auto"/>
        <w:left w:val="none" w:sz="0" w:space="0" w:color="auto"/>
        <w:bottom w:val="none" w:sz="0" w:space="0" w:color="auto"/>
        <w:right w:val="none" w:sz="0" w:space="0" w:color="auto"/>
      </w:divBdr>
    </w:div>
    <w:div w:id="1206332665">
      <w:bodyDiv w:val="1"/>
      <w:marLeft w:val="0"/>
      <w:marRight w:val="0"/>
      <w:marTop w:val="0"/>
      <w:marBottom w:val="0"/>
      <w:divBdr>
        <w:top w:val="none" w:sz="0" w:space="0" w:color="auto"/>
        <w:left w:val="none" w:sz="0" w:space="0" w:color="auto"/>
        <w:bottom w:val="none" w:sz="0" w:space="0" w:color="auto"/>
        <w:right w:val="none" w:sz="0" w:space="0" w:color="auto"/>
      </w:divBdr>
    </w:div>
    <w:div w:id="1255356333">
      <w:bodyDiv w:val="1"/>
      <w:marLeft w:val="0"/>
      <w:marRight w:val="0"/>
      <w:marTop w:val="0"/>
      <w:marBottom w:val="0"/>
      <w:divBdr>
        <w:top w:val="none" w:sz="0" w:space="0" w:color="auto"/>
        <w:left w:val="none" w:sz="0" w:space="0" w:color="auto"/>
        <w:bottom w:val="none" w:sz="0" w:space="0" w:color="auto"/>
        <w:right w:val="none" w:sz="0" w:space="0" w:color="auto"/>
      </w:divBdr>
    </w:div>
    <w:div w:id="1272594581">
      <w:bodyDiv w:val="1"/>
      <w:marLeft w:val="0"/>
      <w:marRight w:val="0"/>
      <w:marTop w:val="0"/>
      <w:marBottom w:val="0"/>
      <w:divBdr>
        <w:top w:val="none" w:sz="0" w:space="0" w:color="auto"/>
        <w:left w:val="none" w:sz="0" w:space="0" w:color="auto"/>
        <w:bottom w:val="none" w:sz="0" w:space="0" w:color="auto"/>
        <w:right w:val="none" w:sz="0" w:space="0" w:color="auto"/>
      </w:divBdr>
    </w:div>
    <w:div w:id="1277955116">
      <w:bodyDiv w:val="1"/>
      <w:marLeft w:val="0"/>
      <w:marRight w:val="0"/>
      <w:marTop w:val="0"/>
      <w:marBottom w:val="0"/>
      <w:divBdr>
        <w:top w:val="none" w:sz="0" w:space="0" w:color="auto"/>
        <w:left w:val="none" w:sz="0" w:space="0" w:color="auto"/>
        <w:bottom w:val="none" w:sz="0" w:space="0" w:color="auto"/>
        <w:right w:val="none" w:sz="0" w:space="0" w:color="auto"/>
      </w:divBdr>
    </w:div>
    <w:div w:id="1294411519">
      <w:bodyDiv w:val="1"/>
      <w:marLeft w:val="0"/>
      <w:marRight w:val="0"/>
      <w:marTop w:val="0"/>
      <w:marBottom w:val="0"/>
      <w:divBdr>
        <w:top w:val="none" w:sz="0" w:space="0" w:color="auto"/>
        <w:left w:val="none" w:sz="0" w:space="0" w:color="auto"/>
        <w:bottom w:val="none" w:sz="0" w:space="0" w:color="auto"/>
        <w:right w:val="none" w:sz="0" w:space="0" w:color="auto"/>
      </w:divBdr>
    </w:div>
    <w:div w:id="1322271167">
      <w:bodyDiv w:val="1"/>
      <w:marLeft w:val="0"/>
      <w:marRight w:val="0"/>
      <w:marTop w:val="0"/>
      <w:marBottom w:val="0"/>
      <w:divBdr>
        <w:top w:val="none" w:sz="0" w:space="0" w:color="auto"/>
        <w:left w:val="none" w:sz="0" w:space="0" w:color="auto"/>
        <w:bottom w:val="none" w:sz="0" w:space="0" w:color="auto"/>
        <w:right w:val="none" w:sz="0" w:space="0" w:color="auto"/>
      </w:divBdr>
    </w:div>
    <w:div w:id="1346130519">
      <w:bodyDiv w:val="1"/>
      <w:marLeft w:val="0"/>
      <w:marRight w:val="0"/>
      <w:marTop w:val="0"/>
      <w:marBottom w:val="0"/>
      <w:divBdr>
        <w:top w:val="none" w:sz="0" w:space="0" w:color="auto"/>
        <w:left w:val="none" w:sz="0" w:space="0" w:color="auto"/>
        <w:bottom w:val="none" w:sz="0" w:space="0" w:color="auto"/>
        <w:right w:val="none" w:sz="0" w:space="0" w:color="auto"/>
      </w:divBdr>
    </w:div>
    <w:div w:id="1359624552">
      <w:bodyDiv w:val="1"/>
      <w:marLeft w:val="0"/>
      <w:marRight w:val="0"/>
      <w:marTop w:val="0"/>
      <w:marBottom w:val="0"/>
      <w:divBdr>
        <w:top w:val="none" w:sz="0" w:space="0" w:color="auto"/>
        <w:left w:val="none" w:sz="0" w:space="0" w:color="auto"/>
        <w:bottom w:val="none" w:sz="0" w:space="0" w:color="auto"/>
        <w:right w:val="none" w:sz="0" w:space="0" w:color="auto"/>
      </w:divBdr>
    </w:div>
    <w:div w:id="1371422234">
      <w:bodyDiv w:val="1"/>
      <w:marLeft w:val="0"/>
      <w:marRight w:val="0"/>
      <w:marTop w:val="0"/>
      <w:marBottom w:val="0"/>
      <w:divBdr>
        <w:top w:val="none" w:sz="0" w:space="0" w:color="auto"/>
        <w:left w:val="none" w:sz="0" w:space="0" w:color="auto"/>
        <w:bottom w:val="none" w:sz="0" w:space="0" w:color="auto"/>
        <w:right w:val="none" w:sz="0" w:space="0" w:color="auto"/>
      </w:divBdr>
    </w:div>
    <w:div w:id="1381712254">
      <w:bodyDiv w:val="1"/>
      <w:marLeft w:val="0"/>
      <w:marRight w:val="0"/>
      <w:marTop w:val="0"/>
      <w:marBottom w:val="0"/>
      <w:divBdr>
        <w:top w:val="none" w:sz="0" w:space="0" w:color="auto"/>
        <w:left w:val="none" w:sz="0" w:space="0" w:color="auto"/>
        <w:bottom w:val="none" w:sz="0" w:space="0" w:color="auto"/>
        <w:right w:val="none" w:sz="0" w:space="0" w:color="auto"/>
      </w:divBdr>
    </w:div>
    <w:div w:id="1404789193">
      <w:bodyDiv w:val="1"/>
      <w:marLeft w:val="0"/>
      <w:marRight w:val="0"/>
      <w:marTop w:val="0"/>
      <w:marBottom w:val="0"/>
      <w:divBdr>
        <w:top w:val="none" w:sz="0" w:space="0" w:color="auto"/>
        <w:left w:val="none" w:sz="0" w:space="0" w:color="auto"/>
        <w:bottom w:val="none" w:sz="0" w:space="0" w:color="auto"/>
        <w:right w:val="none" w:sz="0" w:space="0" w:color="auto"/>
      </w:divBdr>
    </w:div>
    <w:div w:id="1412891067">
      <w:bodyDiv w:val="1"/>
      <w:marLeft w:val="0"/>
      <w:marRight w:val="0"/>
      <w:marTop w:val="0"/>
      <w:marBottom w:val="0"/>
      <w:divBdr>
        <w:top w:val="none" w:sz="0" w:space="0" w:color="auto"/>
        <w:left w:val="none" w:sz="0" w:space="0" w:color="auto"/>
        <w:bottom w:val="none" w:sz="0" w:space="0" w:color="auto"/>
        <w:right w:val="none" w:sz="0" w:space="0" w:color="auto"/>
      </w:divBdr>
    </w:div>
    <w:div w:id="1440833211">
      <w:bodyDiv w:val="1"/>
      <w:marLeft w:val="0"/>
      <w:marRight w:val="0"/>
      <w:marTop w:val="0"/>
      <w:marBottom w:val="0"/>
      <w:divBdr>
        <w:top w:val="none" w:sz="0" w:space="0" w:color="auto"/>
        <w:left w:val="none" w:sz="0" w:space="0" w:color="auto"/>
        <w:bottom w:val="none" w:sz="0" w:space="0" w:color="auto"/>
        <w:right w:val="none" w:sz="0" w:space="0" w:color="auto"/>
      </w:divBdr>
    </w:div>
    <w:div w:id="1494025179">
      <w:bodyDiv w:val="1"/>
      <w:marLeft w:val="0"/>
      <w:marRight w:val="0"/>
      <w:marTop w:val="0"/>
      <w:marBottom w:val="0"/>
      <w:divBdr>
        <w:top w:val="none" w:sz="0" w:space="0" w:color="auto"/>
        <w:left w:val="none" w:sz="0" w:space="0" w:color="auto"/>
        <w:bottom w:val="none" w:sz="0" w:space="0" w:color="auto"/>
        <w:right w:val="none" w:sz="0" w:space="0" w:color="auto"/>
      </w:divBdr>
    </w:div>
    <w:div w:id="1496847446">
      <w:bodyDiv w:val="1"/>
      <w:marLeft w:val="0"/>
      <w:marRight w:val="0"/>
      <w:marTop w:val="0"/>
      <w:marBottom w:val="0"/>
      <w:divBdr>
        <w:top w:val="none" w:sz="0" w:space="0" w:color="auto"/>
        <w:left w:val="none" w:sz="0" w:space="0" w:color="auto"/>
        <w:bottom w:val="none" w:sz="0" w:space="0" w:color="auto"/>
        <w:right w:val="none" w:sz="0" w:space="0" w:color="auto"/>
      </w:divBdr>
    </w:div>
    <w:div w:id="1555507527">
      <w:bodyDiv w:val="1"/>
      <w:marLeft w:val="0"/>
      <w:marRight w:val="0"/>
      <w:marTop w:val="0"/>
      <w:marBottom w:val="0"/>
      <w:divBdr>
        <w:top w:val="none" w:sz="0" w:space="0" w:color="auto"/>
        <w:left w:val="none" w:sz="0" w:space="0" w:color="auto"/>
        <w:bottom w:val="none" w:sz="0" w:space="0" w:color="auto"/>
        <w:right w:val="none" w:sz="0" w:space="0" w:color="auto"/>
      </w:divBdr>
    </w:div>
    <w:div w:id="1571697322">
      <w:bodyDiv w:val="1"/>
      <w:marLeft w:val="0"/>
      <w:marRight w:val="0"/>
      <w:marTop w:val="0"/>
      <w:marBottom w:val="0"/>
      <w:divBdr>
        <w:top w:val="none" w:sz="0" w:space="0" w:color="auto"/>
        <w:left w:val="none" w:sz="0" w:space="0" w:color="auto"/>
        <w:bottom w:val="none" w:sz="0" w:space="0" w:color="auto"/>
        <w:right w:val="none" w:sz="0" w:space="0" w:color="auto"/>
      </w:divBdr>
    </w:div>
    <w:div w:id="1601377369">
      <w:bodyDiv w:val="1"/>
      <w:marLeft w:val="0"/>
      <w:marRight w:val="0"/>
      <w:marTop w:val="0"/>
      <w:marBottom w:val="0"/>
      <w:divBdr>
        <w:top w:val="none" w:sz="0" w:space="0" w:color="auto"/>
        <w:left w:val="none" w:sz="0" w:space="0" w:color="auto"/>
        <w:bottom w:val="none" w:sz="0" w:space="0" w:color="auto"/>
        <w:right w:val="none" w:sz="0" w:space="0" w:color="auto"/>
      </w:divBdr>
    </w:div>
    <w:div w:id="1631012276">
      <w:bodyDiv w:val="1"/>
      <w:marLeft w:val="0"/>
      <w:marRight w:val="0"/>
      <w:marTop w:val="0"/>
      <w:marBottom w:val="0"/>
      <w:divBdr>
        <w:top w:val="none" w:sz="0" w:space="0" w:color="auto"/>
        <w:left w:val="none" w:sz="0" w:space="0" w:color="auto"/>
        <w:bottom w:val="none" w:sz="0" w:space="0" w:color="auto"/>
        <w:right w:val="none" w:sz="0" w:space="0" w:color="auto"/>
      </w:divBdr>
    </w:div>
    <w:div w:id="1762333648">
      <w:bodyDiv w:val="1"/>
      <w:marLeft w:val="0"/>
      <w:marRight w:val="0"/>
      <w:marTop w:val="0"/>
      <w:marBottom w:val="0"/>
      <w:divBdr>
        <w:top w:val="none" w:sz="0" w:space="0" w:color="auto"/>
        <w:left w:val="none" w:sz="0" w:space="0" w:color="auto"/>
        <w:bottom w:val="none" w:sz="0" w:space="0" w:color="auto"/>
        <w:right w:val="none" w:sz="0" w:space="0" w:color="auto"/>
      </w:divBdr>
    </w:div>
    <w:div w:id="1773628266">
      <w:bodyDiv w:val="1"/>
      <w:marLeft w:val="0"/>
      <w:marRight w:val="0"/>
      <w:marTop w:val="0"/>
      <w:marBottom w:val="0"/>
      <w:divBdr>
        <w:top w:val="none" w:sz="0" w:space="0" w:color="auto"/>
        <w:left w:val="none" w:sz="0" w:space="0" w:color="auto"/>
        <w:bottom w:val="none" w:sz="0" w:space="0" w:color="auto"/>
        <w:right w:val="none" w:sz="0" w:space="0" w:color="auto"/>
      </w:divBdr>
    </w:div>
    <w:div w:id="1831823427">
      <w:bodyDiv w:val="1"/>
      <w:marLeft w:val="0"/>
      <w:marRight w:val="0"/>
      <w:marTop w:val="0"/>
      <w:marBottom w:val="0"/>
      <w:divBdr>
        <w:top w:val="none" w:sz="0" w:space="0" w:color="auto"/>
        <w:left w:val="none" w:sz="0" w:space="0" w:color="auto"/>
        <w:bottom w:val="none" w:sz="0" w:space="0" w:color="auto"/>
        <w:right w:val="none" w:sz="0" w:space="0" w:color="auto"/>
      </w:divBdr>
    </w:div>
    <w:div w:id="1869683409">
      <w:bodyDiv w:val="1"/>
      <w:marLeft w:val="0"/>
      <w:marRight w:val="0"/>
      <w:marTop w:val="0"/>
      <w:marBottom w:val="0"/>
      <w:divBdr>
        <w:top w:val="none" w:sz="0" w:space="0" w:color="auto"/>
        <w:left w:val="none" w:sz="0" w:space="0" w:color="auto"/>
        <w:bottom w:val="none" w:sz="0" w:space="0" w:color="auto"/>
        <w:right w:val="none" w:sz="0" w:space="0" w:color="auto"/>
      </w:divBdr>
    </w:div>
    <w:div w:id="1982926191">
      <w:bodyDiv w:val="1"/>
      <w:marLeft w:val="0"/>
      <w:marRight w:val="0"/>
      <w:marTop w:val="0"/>
      <w:marBottom w:val="0"/>
      <w:divBdr>
        <w:top w:val="none" w:sz="0" w:space="0" w:color="auto"/>
        <w:left w:val="none" w:sz="0" w:space="0" w:color="auto"/>
        <w:bottom w:val="none" w:sz="0" w:space="0" w:color="auto"/>
        <w:right w:val="none" w:sz="0" w:space="0" w:color="auto"/>
      </w:divBdr>
    </w:div>
    <w:div w:id="1986929774">
      <w:bodyDiv w:val="1"/>
      <w:marLeft w:val="0"/>
      <w:marRight w:val="0"/>
      <w:marTop w:val="0"/>
      <w:marBottom w:val="0"/>
      <w:divBdr>
        <w:top w:val="none" w:sz="0" w:space="0" w:color="auto"/>
        <w:left w:val="none" w:sz="0" w:space="0" w:color="auto"/>
        <w:bottom w:val="none" w:sz="0" w:space="0" w:color="auto"/>
        <w:right w:val="none" w:sz="0" w:space="0" w:color="auto"/>
      </w:divBdr>
    </w:div>
    <w:div w:id="2009285843">
      <w:bodyDiv w:val="1"/>
      <w:marLeft w:val="0"/>
      <w:marRight w:val="0"/>
      <w:marTop w:val="0"/>
      <w:marBottom w:val="0"/>
      <w:divBdr>
        <w:top w:val="none" w:sz="0" w:space="0" w:color="auto"/>
        <w:left w:val="none" w:sz="0" w:space="0" w:color="auto"/>
        <w:bottom w:val="none" w:sz="0" w:space="0" w:color="auto"/>
        <w:right w:val="none" w:sz="0" w:space="0" w:color="auto"/>
      </w:divBdr>
    </w:div>
    <w:div w:id="209377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5F87A-90E0-4AC7-9398-FFD380ACC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25</Pages>
  <Words>10731</Words>
  <Characters>61170</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Кудинова Екатерина Станиславовна</dc:creator>
  <cp:keywords/>
  <dc:description/>
  <cp:lastModifiedBy>Смирнягина Анна Сергеевна</cp:lastModifiedBy>
  <cp:revision>3</cp:revision>
  <dcterms:created xsi:type="dcterms:W3CDTF">2023-07-27T08:35:00Z</dcterms:created>
  <dcterms:modified xsi:type="dcterms:W3CDTF">2023-07-27T09:11:00Z</dcterms:modified>
</cp:coreProperties>
</file>