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8E1" w:rsidRPr="009C06D2" w:rsidRDefault="009C06D2">
      <w:pPr>
        <w:pStyle w:val="13"/>
        <w:ind w:firstLine="720"/>
        <w:rPr>
          <w:sz w:val="26"/>
          <w:szCs w:val="26"/>
          <w:highlight w:val="white"/>
        </w:rPr>
      </w:pPr>
      <w:r w:rsidRPr="009C06D2">
        <w:rPr>
          <w:sz w:val="26"/>
          <w:szCs w:val="26"/>
          <w:highlight w:val="white"/>
        </w:rPr>
        <w:t>Договор № __________</w:t>
      </w:r>
    </w:p>
    <w:p w:rsidR="00C148E1" w:rsidRPr="009C06D2" w:rsidRDefault="00C148E1">
      <w:pPr>
        <w:ind w:firstLine="720"/>
        <w:jc w:val="both"/>
        <w:rPr>
          <w:sz w:val="26"/>
          <w:szCs w:val="26"/>
        </w:rPr>
      </w:pPr>
    </w:p>
    <w:p w:rsidR="00C148E1" w:rsidRPr="009C06D2" w:rsidRDefault="009C06D2">
      <w:pPr>
        <w:tabs>
          <w:tab w:val="left" w:pos="5812"/>
        </w:tabs>
        <w:rPr>
          <w:sz w:val="26"/>
          <w:szCs w:val="26"/>
        </w:rPr>
      </w:pPr>
      <w:r w:rsidRPr="009C06D2">
        <w:rPr>
          <w:sz w:val="26"/>
          <w:szCs w:val="26"/>
        </w:rPr>
        <w:t>г. Томск</w:t>
      </w:r>
      <w:r w:rsidRPr="009C06D2">
        <w:rPr>
          <w:sz w:val="26"/>
          <w:szCs w:val="26"/>
        </w:rPr>
        <w:tab/>
      </w:r>
      <w:r w:rsidRPr="009C06D2">
        <w:rPr>
          <w:sz w:val="26"/>
          <w:szCs w:val="26"/>
        </w:rPr>
        <w:tab/>
        <w:t>«___» ____________ 2023г.</w:t>
      </w:r>
    </w:p>
    <w:p w:rsidR="00C148E1" w:rsidRPr="009C06D2" w:rsidRDefault="00C148E1">
      <w:pPr>
        <w:ind w:firstLine="720"/>
        <w:jc w:val="both"/>
        <w:rPr>
          <w:sz w:val="26"/>
          <w:szCs w:val="26"/>
        </w:rPr>
      </w:pPr>
    </w:p>
    <w:p w:rsidR="00C148E1" w:rsidRPr="009C06D2" w:rsidRDefault="009C06D2">
      <w:pPr>
        <w:shd w:val="clear" w:color="auto" w:fill="FFFFFF"/>
        <w:ind w:firstLine="709"/>
        <w:jc w:val="both"/>
        <w:rPr>
          <w:sz w:val="26"/>
          <w:szCs w:val="26"/>
        </w:rPr>
      </w:pPr>
      <w:r w:rsidRPr="009C06D2">
        <w:rPr>
          <w:b/>
          <w:color w:val="000000"/>
          <w:sz w:val="26"/>
          <w:szCs w:val="26"/>
          <w:shd w:val="clear" w:color="auto" w:fill="FFFFFF"/>
        </w:rPr>
        <w:t>Акционерное общество «Томская энергосбытовая компания», (АО «Томскэнергосбыт»)</w:t>
      </w:r>
      <w:r w:rsidRPr="009C06D2">
        <w:rPr>
          <w:sz w:val="26"/>
          <w:szCs w:val="26"/>
        </w:rPr>
        <w:t>,</w:t>
      </w:r>
      <w:r w:rsidRPr="009C06D2">
        <w:rPr>
          <w:bCs/>
          <w:sz w:val="26"/>
          <w:szCs w:val="26"/>
        </w:rPr>
        <w:t xml:space="preserve"> именуемое в дальнейшем </w:t>
      </w:r>
      <w:r w:rsidRPr="009C06D2">
        <w:rPr>
          <w:b/>
          <w:bCs/>
          <w:sz w:val="26"/>
          <w:szCs w:val="26"/>
        </w:rPr>
        <w:t>«Покупатель»</w:t>
      </w:r>
      <w:r w:rsidRPr="009C06D2">
        <w:rPr>
          <w:bCs/>
          <w:sz w:val="26"/>
          <w:szCs w:val="26"/>
        </w:rPr>
        <w:t xml:space="preserve">, в лице </w:t>
      </w:r>
      <w:r w:rsidRPr="009C06D2">
        <w:rPr>
          <w:color w:val="000000"/>
          <w:sz w:val="26"/>
          <w:szCs w:val="26"/>
          <w:shd w:val="clear" w:color="auto" w:fill="FFFFFF"/>
        </w:rPr>
        <w:t>__________________________, действующего на основании ___________</w:t>
      </w:r>
      <w:r w:rsidRPr="009C06D2">
        <w:rPr>
          <w:bCs/>
          <w:sz w:val="26"/>
          <w:szCs w:val="26"/>
        </w:rPr>
        <w:t>, с одной стороны, и</w:t>
      </w:r>
    </w:p>
    <w:p w:rsidR="00C148E1" w:rsidRPr="009C06D2" w:rsidRDefault="009C06D2">
      <w:pPr>
        <w:pStyle w:val="af0"/>
        <w:jc w:val="both"/>
        <w:rPr>
          <w:sz w:val="26"/>
          <w:szCs w:val="26"/>
        </w:rPr>
      </w:pPr>
      <w:r w:rsidRPr="009C06D2">
        <w:rPr>
          <w:b/>
          <w:sz w:val="26"/>
          <w:szCs w:val="26"/>
        </w:rPr>
        <w:t>____________________________</w:t>
      </w:r>
      <w:r w:rsidRPr="009C06D2">
        <w:rPr>
          <w:sz w:val="26"/>
          <w:szCs w:val="26"/>
        </w:rPr>
        <w:t xml:space="preserve"> именуемое в дальнейшем </w:t>
      </w:r>
      <w:r w:rsidRPr="009C06D2">
        <w:rPr>
          <w:b/>
          <w:sz w:val="26"/>
          <w:szCs w:val="26"/>
        </w:rPr>
        <w:t>«Исполнитель»,</w:t>
      </w:r>
      <w:r w:rsidRPr="009C06D2">
        <w:rPr>
          <w:sz w:val="26"/>
          <w:szCs w:val="26"/>
        </w:rPr>
        <w:t xml:space="preserve"> в лице __________________, действующего на основании ________, с другой стороны, а вместе именуемые Стороны, заключили настоящий договор (далее – Договор) о нижеследующем:</w:t>
      </w:r>
    </w:p>
    <w:p w:rsidR="00C148E1" w:rsidRPr="009C06D2" w:rsidRDefault="00C148E1">
      <w:pPr>
        <w:pStyle w:val="af0"/>
        <w:jc w:val="both"/>
        <w:rPr>
          <w:sz w:val="26"/>
          <w:szCs w:val="26"/>
        </w:rPr>
      </w:pPr>
    </w:p>
    <w:p w:rsidR="00C148E1" w:rsidRPr="009C06D2" w:rsidRDefault="009C06D2">
      <w:pPr>
        <w:numPr>
          <w:ilvl w:val="0"/>
          <w:numId w:val="4"/>
        </w:numPr>
        <w:ind w:left="0" w:firstLine="720"/>
        <w:jc w:val="center"/>
        <w:rPr>
          <w:b/>
          <w:sz w:val="26"/>
          <w:szCs w:val="26"/>
        </w:rPr>
      </w:pPr>
      <w:r w:rsidRPr="009C06D2">
        <w:rPr>
          <w:b/>
          <w:sz w:val="26"/>
          <w:szCs w:val="26"/>
        </w:rPr>
        <w:t>Предмет Договора</w:t>
      </w:r>
    </w:p>
    <w:p w:rsidR="00C148E1" w:rsidRPr="009C06D2" w:rsidRDefault="009C06D2">
      <w:pPr>
        <w:numPr>
          <w:ilvl w:val="0"/>
          <w:numId w:val="2"/>
        </w:numPr>
        <w:tabs>
          <w:tab w:val="left" w:pos="-720"/>
        </w:tabs>
        <w:ind w:firstLine="720"/>
        <w:jc w:val="both"/>
        <w:rPr>
          <w:b/>
          <w:sz w:val="26"/>
          <w:szCs w:val="26"/>
        </w:rPr>
      </w:pPr>
      <w:r w:rsidRPr="009C06D2">
        <w:rPr>
          <w:sz w:val="26"/>
          <w:szCs w:val="26"/>
        </w:rPr>
        <w:t>Исполнитель принимает на себя обязательство оказывать следующие услуги:</w:t>
      </w:r>
    </w:p>
    <w:p w:rsidR="00C148E1" w:rsidRPr="009C06D2" w:rsidRDefault="009C06D2">
      <w:pPr>
        <w:tabs>
          <w:tab w:val="left" w:pos="-720"/>
        </w:tabs>
        <w:ind w:firstLine="720"/>
        <w:jc w:val="both"/>
        <w:rPr>
          <w:sz w:val="26"/>
          <w:szCs w:val="26"/>
        </w:rPr>
      </w:pPr>
      <w:r w:rsidRPr="009C06D2">
        <w:rPr>
          <w:sz w:val="26"/>
          <w:szCs w:val="26"/>
        </w:rPr>
        <w:t>Техническое обслуживание контрольно-кассовой техники (далее - ККТ), которое включает в себя: планово-профилактические работы, диагностика и тестирование ККТ, чистка наружных поверхностей, чистка и смазка узлов и механизмов с частичной разборкой устройства, ремонт ККТ, гарантийный и послегарантийный мелкий, средний, капитальный ремонт, включая услуги по замене фискальных накопителей (далее ФН), аккумуляторов, блоков питания, поставку ФН для ККТ и комплектующих для ККТ, ввод и вывод в эксплуатацию ККТ (с регистрацией в ФНС),  вывод из эксплуатации ККТ, обновление программного обеспечения ККТ; услуги по техническому обслуживанию сопутствующего оборудования: чистка купюро-счетной машины, ремонт датчиков купюро-счетной машины, ремонт блока питания купюро-счетной машины, замена платы, замена лампы.</w:t>
      </w:r>
    </w:p>
    <w:p w:rsidR="00C148E1" w:rsidRPr="009C06D2" w:rsidRDefault="009C06D2">
      <w:pPr>
        <w:tabs>
          <w:tab w:val="left" w:pos="-720"/>
        </w:tabs>
        <w:ind w:firstLine="720"/>
        <w:jc w:val="both"/>
        <w:rPr>
          <w:sz w:val="26"/>
          <w:szCs w:val="26"/>
        </w:rPr>
      </w:pPr>
      <w:r w:rsidRPr="009C06D2">
        <w:rPr>
          <w:sz w:val="26"/>
          <w:szCs w:val="26"/>
        </w:rPr>
        <w:t xml:space="preserve">Место оказания услуг – место установки кассовых аппаратов Заказчика (Приложение №2 к Договору). </w:t>
      </w:r>
    </w:p>
    <w:p w:rsidR="00C148E1" w:rsidRPr="009C06D2" w:rsidRDefault="009C06D2">
      <w:pPr>
        <w:tabs>
          <w:tab w:val="left" w:pos="-720"/>
        </w:tabs>
        <w:ind w:firstLine="720"/>
        <w:jc w:val="both"/>
        <w:rPr>
          <w:sz w:val="26"/>
          <w:szCs w:val="26"/>
        </w:rPr>
      </w:pPr>
      <w:r w:rsidRPr="009C06D2">
        <w:rPr>
          <w:sz w:val="26"/>
          <w:szCs w:val="26"/>
        </w:rPr>
        <w:t>На товар устанавливается гарантийный срок 1 (один) календарный год, и исчисляемый с даты подписания Товарной накладной унифицированной формы ТОРГ-12</w:t>
      </w:r>
      <w:r w:rsidRPr="009C06D2">
        <w:rPr>
          <w:color w:val="000000"/>
          <w:sz w:val="26"/>
          <w:szCs w:val="26"/>
        </w:rPr>
        <w:t xml:space="preserve"> или УПД </w:t>
      </w:r>
      <w:r w:rsidRPr="009C06D2">
        <w:rPr>
          <w:sz w:val="26"/>
          <w:szCs w:val="26"/>
        </w:rPr>
        <w:t>(универсального передаточного документа). На услуги, оказанные Исполнителем, устанавливается гарантийный срок – 1 (один) календарный год с даты подписания Сторонами акта сдачи-приемки оказанных услуг. Исполнитель обязуется за свой счет и в сроки, указанные Заказчиком, устранять недостатки в оказанных услугах в течение гарантийного срока.</w:t>
      </w:r>
    </w:p>
    <w:p w:rsidR="00C148E1" w:rsidRPr="009C06D2" w:rsidRDefault="009C06D2">
      <w:pPr>
        <w:numPr>
          <w:ilvl w:val="0"/>
          <w:numId w:val="2"/>
        </w:numPr>
        <w:tabs>
          <w:tab w:val="left" w:pos="-720"/>
        </w:tabs>
        <w:ind w:firstLine="720"/>
        <w:jc w:val="both"/>
        <w:rPr>
          <w:sz w:val="26"/>
          <w:szCs w:val="26"/>
        </w:rPr>
      </w:pPr>
      <w:r w:rsidRPr="009C06D2">
        <w:rPr>
          <w:sz w:val="26"/>
          <w:szCs w:val="26"/>
        </w:rPr>
        <w:t>Услуги оказываются силами и средствами Исполнителя. Исполнитель самостоятельно обеспечивает своих работников (специалистов) необходимыми инструментами, приборами, оборудованием, оснасткой, спецодеждой. Исполнитель несет ответственность за качество используемых при оказании услуг материалов, а также обязан предоставить Заказчику необходимые сертификаты на них (соответствия, санитарно-гигиенический и пр.).</w:t>
      </w:r>
    </w:p>
    <w:p w:rsidR="00C148E1" w:rsidRPr="009C06D2" w:rsidRDefault="009C06D2">
      <w:pPr>
        <w:numPr>
          <w:ilvl w:val="0"/>
          <w:numId w:val="2"/>
        </w:numPr>
        <w:tabs>
          <w:tab w:val="left" w:pos="-720"/>
        </w:tabs>
        <w:ind w:firstLine="720"/>
        <w:jc w:val="both"/>
        <w:rPr>
          <w:sz w:val="26"/>
          <w:szCs w:val="26"/>
        </w:rPr>
      </w:pPr>
      <w:r w:rsidRPr="009C06D2">
        <w:rPr>
          <w:sz w:val="26"/>
          <w:szCs w:val="26"/>
        </w:rPr>
        <w:t>Исходя из фактических потребностей Заказчика, количество поставляемого товара и оказываемых услуг может быть скорректировано Заказчиком без согласования с Исполнителем, как в меньшую, так и в большую сторону, но в пределах суммы указанной в п.5.1. настоящего договора.</w:t>
      </w:r>
    </w:p>
    <w:p w:rsidR="00C148E1" w:rsidRDefault="00C148E1">
      <w:pPr>
        <w:tabs>
          <w:tab w:val="left" w:pos="-720"/>
        </w:tabs>
        <w:ind w:left="720"/>
        <w:jc w:val="both"/>
        <w:rPr>
          <w:sz w:val="26"/>
          <w:szCs w:val="26"/>
        </w:rPr>
      </w:pPr>
    </w:p>
    <w:p w:rsidR="00C10056" w:rsidRPr="009C06D2" w:rsidRDefault="00C10056">
      <w:pPr>
        <w:tabs>
          <w:tab w:val="left" w:pos="-720"/>
        </w:tabs>
        <w:ind w:left="720"/>
        <w:jc w:val="both"/>
        <w:rPr>
          <w:sz w:val="26"/>
          <w:szCs w:val="26"/>
        </w:rPr>
      </w:pPr>
    </w:p>
    <w:p w:rsidR="00C148E1" w:rsidRPr="009C06D2" w:rsidRDefault="009C06D2">
      <w:pPr>
        <w:numPr>
          <w:ilvl w:val="0"/>
          <w:numId w:val="4"/>
        </w:numPr>
        <w:ind w:left="0" w:firstLine="720"/>
        <w:jc w:val="center"/>
        <w:rPr>
          <w:b/>
          <w:sz w:val="26"/>
          <w:szCs w:val="26"/>
        </w:rPr>
      </w:pPr>
      <w:r w:rsidRPr="009C06D2">
        <w:rPr>
          <w:b/>
          <w:sz w:val="26"/>
          <w:szCs w:val="26"/>
        </w:rPr>
        <w:lastRenderedPageBreak/>
        <w:t>Права и обязанности Сторон</w:t>
      </w:r>
    </w:p>
    <w:p w:rsidR="00C148E1" w:rsidRPr="009C06D2" w:rsidRDefault="009C06D2">
      <w:pPr>
        <w:numPr>
          <w:ilvl w:val="0"/>
          <w:numId w:val="3"/>
        </w:numPr>
        <w:tabs>
          <w:tab w:val="left" w:pos="-720"/>
        </w:tabs>
        <w:ind w:firstLine="720"/>
        <w:jc w:val="both"/>
        <w:rPr>
          <w:b/>
          <w:spacing w:val="-2"/>
          <w:sz w:val="26"/>
          <w:szCs w:val="26"/>
        </w:rPr>
      </w:pPr>
      <w:r w:rsidRPr="009C06D2">
        <w:rPr>
          <w:b/>
          <w:spacing w:val="-2"/>
          <w:sz w:val="26"/>
          <w:szCs w:val="26"/>
        </w:rPr>
        <w:t>Заказчик обязуется:</w:t>
      </w:r>
    </w:p>
    <w:p w:rsidR="00C148E1" w:rsidRPr="009C06D2" w:rsidRDefault="009C06D2">
      <w:pPr>
        <w:tabs>
          <w:tab w:val="left" w:pos="-720"/>
        </w:tabs>
        <w:jc w:val="both"/>
        <w:rPr>
          <w:spacing w:val="-2"/>
          <w:sz w:val="26"/>
          <w:szCs w:val="26"/>
        </w:rPr>
      </w:pPr>
      <w:r w:rsidRPr="009C06D2">
        <w:rPr>
          <w:spacing w:val="-2"/>
          <w:sz w:val="26"/>
          <w:szCs w:val="26"/>
        </w:rPr>
        <w:t xml:space="preserve">            2.1.1. Своевременно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rsidR="00C148E1" w:rsidRPr="009C06D2" w:rsidRDefault="009C06D2">
      <w:pPr>
        <w:tabs>
          <w:tab w:val="left" w:pos="-720"/>
        </w:tabs>
        <w:jc w:val="both"/>
        <w:rPr>
          <w:spacing w:val="-2"/>
          <w:sz w:val="26"/>
          <w:szCs w:val="26"/>
        </w:rPr>
      </w:pPr>
      <w:r w:rsidRPr="009C06D2">
        <w:rPr>
          <w:spacing w:val="-2"/>
          <w:sz w:val="26"/>
          <w:szCs w:val="26"/>
        </w:rPr>
        <w:t xml:space="preserve">            2.1.2. В соответствии с условиями настоящего Договора принимать услуги Исполнителя, поставляемый Товар и оплачивать их в полном объеме.</w:t>
      </w:r>
    </w:p>
    <w:p w:rsidR="00C148E1" w:rsidRPr="009C06D2" w:rsidRDefault="009C06D2">
      <w:pPr>
        <w:numPr>
          <w:ilvl w:val="0"/>
          <w:numId w:val="3"/>
        </w:numPr>
        <w:tabs>
          <w:tab w:val="left" w:pos="-720"/>
        </w:tabs>
        <w:ind w:firstLine="720"/>
        <w:jc w:val="both"/>
        <w:rPr>
          <w:b/>
          <w:spacing w:val="-2"/>
          <w:sz w:val="26"/>
          <w:szCs w:val="26"/>
        </w:rPr>
      </w:pPr>
      <w:r w:rsidRPr="009C06D2">
        <w:rPr>
          <w:b/>
          <w:spacing w:val="-2"/>
          <w:sz w:val="26"/>
          <w:szCs w:val="26"/>
        </w:rPr>
        <w:t>Заказчик вправе:</w:t>
      </w:r>
    </w:p>
    <w:p w:rsidR="00C148E1" w:rsidRPr="009C06D2" w:rsidRDefault="009C06D2">
      <w:pPr>
        <w:tabs>
          <w:tab w:val="left" w:pos="-720"/>
        </w:tabs>
        <w:ind w:firstLine="720"/>
        <w:jc w:val="both"/>
        <w:rPr>
          <w:spacing w:val="-2"/>
          <w:sz w:val="26"/>
          <w:szCs w:val="26"/>
        </w:rPr>
      </w:pPr>
      <w:r w:rsidRPr="009C06D2">
        <w:rPr>
          <w:spacing w:val="-2"/>
          <w:sz w:val="26"/>
          <w:szCs w:val="26"/>
        </w:rPr>
        <w:t>2.2.1.  В любое время осуществлять контроль за ходом оказания Исполнителем услуг в рамках настоящего Договора;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w:t>
      </w:r>
    </w:p>
    <w:p w:rsidR="00C148E1" w:rsidRPr="009C06D2" w:rsidRDefault="009C06D2">
      <w:pPr>
        <w:numPr>
          <w:ilvl w:val="0"/>
          <w:numId w:val="3"/>
        </w:numPr>
        <w:tabs>
          <w:tab w:val="left" w:pos="-720"/>
        </w:tabs>
        <w:ind w:firstLine="720"/>
        <w:jc w:val="both"/>
        <w:rPr>
          <w:b/>
          <w:spacing w:val="-2"/>
          <w:sz w:val="26"/>
          <w:szCs w:val="26"/>
        </w:rPr>
      </w:pPr>
      <w:r w:rsidRPr="009C06D2">
        <w:rPr>
          <w:b/>
          <w:spacing w:val="-2"/>
          <w:sz w:val="26"/>
          <w:szCs w:val="26"/>
        </w:rPr>
        <w:t>Исполнитель обязуется:</w:t>
      </w:r>
    </w:p>
    <w:p w:rsidR="00C148E1" w:rsidRPr="009C06D2" w:rsidRDefault="009C06D2">
      <w:pPr>
        <w:tabs>
          <w:tab w:val="left" w:pos="-720"/>
        </w:tabs>
        <w:jc w:val="both"/>
        <w:rPr>
          <w:spacing w:val="-2"/>
          <w:sz w:val="26"/>
          <w:szCs w:val="26"/>
        </w:rPr>
      </w:pPr>
      <w:r w:rsidRPr="009C06D2">
        <w:rPr>
          <w:spacing w:val="-2"/>
          <w:sz w:val="26"/>
          <w:szCs w:val="26"/>
        </w:rPr>
        <w:t xml:space="preserve">            2.3.1 Оказывать услуги в полном объеме, на высоком профессиональном уровне, в соответствии с Федеральным законом от 22.05.2003 № 54-ФЗ «О применении контрольно-кассовой техники при осуществлении расчетов в Российской Федерации», ГОСТом Р 53940-2010 «Национальный стандарт РФ. «Контрольно-кассовая техника. Общие требования к продукции и порядку ее применения», письменными заявками Заказчика;</w:t>
      </w:r>
    </w:p>
    <w:p w:rsidR="00C148E1" w:rsidRPr="009C06D2" w:rsidRDefault="009C06D2">
      <w:pPr>
        <w:tabs>
          <w:tab w:val="left" w:pos="-720"/>
        </w:tabs>
        <w:jc w:val="both"/>
        <w:rPr>
          <w:spacing w:val="-2"/>
          <w:sz w:val="26"/>
          <w:szCs w:val="26"/>
        </w:rPr>
      </w:pPr>
      <w:r w:rsidRPr="009C06D2">
        <w:rPr>
          <w:spacing w:val="-2"/>
          <w:sz w:val="26"/>
          <w:szCs w:val="26"/>
        </w:rPr>
        <w:t xml:space="preserve">            2.3.2. Поставлять по письменным заявкам Заказчика Товар, соответствующий ГОСТам, ТУ;</w:t>
      </w:r>
    </w:p>
    <w:p w:rsidR="00C148E1" w:rsidRPr="009C06D2" w:rsidRDefault="009C06D2">
      <w:pPr>
        <w:tabs>
          <w:tab w:val="left" w:pos="-720"/>
        </w:tabs>
        <w:jc w:val="both"/>
        <w:rPr>
          <w:spacing w:val="-2"/>
          <w:sz w:val="26"/>
          <w:szCs w:val="26"/>
        </w:rPr>
      </w:pPr>
      <w:r w:rsidRPr="009C06D2">
        <w:rPr>
          <w:spacing w:val="-2"/>
          <w:sz w:val="26"/>
          <w:szCs w:val="26"/>
        </w:rPr>
        <w:t xml:space="preserve">            2.3.3. 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rsidR="00C148E1" w:rsidRPr="009C06D2" w:rsidRDefault="009C06D2">
      <w:pPr>
        <w:tabs>
          <w:tab w:val="left" w:pos="-720"/>
        </w:tabs>
        <w:jc w:val="both"/>
        <w:rPr>
          <w:spacing w:val="-2"/>
          <w:sz w:val="26"/>
          <w:szCs w:val="26"/>
        </w:rPr>
      </w:pPr>
      <w:r w:rsidRPr="009C06D2">
        <w:rPr>
          <w:sz w:val="26"/>
          <w:szCs w:val="26"/>
        </w:rPr>
        <w:t xml:space="preserve">           2.3.4. При оказании услуг на территории Заказчика соблюдать требования правил внутреннего распорядка, пропускного и внутриобъектового режима, установленных у Заказчика, техники безопасности, пожарной безопасности. Заказчик имеет право требовать замену персонала, нарушающего дисциплину. Требование направляется в письменном виде уполномоченным представителем Заказчика;</w:t>
      </w:r>
      <w:r w:rsidRPr="009C06D2">
        <w:rPr>
          <w:sz w:val="26"/>
          <w:szCs w:val="26"/>
        </w:rPr>
        <w:tab/>
      </w:r>
    </w:p>
    <w:p w:rsidR="00C148E1" w:rsidRPr="009C06D2" w:rsidRDefault="009C06D2">
      <w:pPr>
        <w:tabs>
          <w:tab w:val="left" w:pos="-720"/>
        </w:tabs>
        <w:jc w:val="both"/>
        <w:rPr>
          <w:sz w:val="26"/>
          <w:szCs w:val="26"/>
        </w:rPr>
      </w:pPr>
      <w:r w:rsidRPr="009C06D2">
        <w:rPr>
          <w:sz w:val="26"/>
          <w:szCs w:val="26"/>
        </w:rPr>
        <w:t xml:space="preserve">            2.3.5. Нести риск случайной гибели или случайного повреждения материалов, оборудования, поставляемого Товара, результата оказанных услуг до окончательной приемки услуг (Товара) Заказчиком;</w:t>
      </w:r>
    </w:p>
    <w:p w:rsidR="00C148E1" w:rsidRPr="009C06D2" w:rsidRDefault="009C06D2">
      <w:pPr>
        <w:jc w:val="both"/>
        <w:rPr>
          <w:sz w:val="26"/>
          <w:szCs w:val="26"/>
        </w:rPr>
      </w:pPr>
      <w:r w:rsidRPr="009C06D2">
        <w:rPr>
          <w:sz w:val="26"/>
          <w:szCs w:val="26"/>
        </w:rPr>
        <w:t xml:space="preserve">             2.3.6. Раскрывать Заказчику сведения о собственниках (номинальных владельцах) долей/акций/паев Исполнителя, по форме, предусмотренной Приложением № 4 к настоящему Договору, с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 </w:t>
      </w:r>
    </w:p>
    <w:p w:rsidR="00C148E1" w:rsidRPr="009C06D2" w:rsidRDefault="009C06D2">
      <w:pPr>
        <w:ind w:firstLine="720"/>
        <w:jc w:val="both"/>
        <w:rPr>
          <w:sz w:val="26"/>
          <w:szCs w:val="26"/>
        </w:rPr>
      </w:pPr>
      <w:r w:rsidRPr="009C06D2">
        <w:rPr>
          <w:sz w:val="26"/>
          <w:szCs w:val="26"/>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rsidR="00C148E1" w:rsidRPr="009C06D2" w:rsidRDefault="009C06D2">
      <w:pPr>
        <w:ind w:firstLine="720"/>
        <w:jc w:val="both"/>
        <w:rPr>
          <w:sz w:val="26"/>
          <w:szCs w:val="26"/>
        </w:rPr>
      </w:pPr>
      <w:r w:rsidRPr="009C06D2">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«О персональных данных».</w:t>
      </w:r>
    </w:p>
    <w:p w:rsidR="00C148E1" w:rsidRPr="009C06D2" w:rsidRDefault="009C06D2">
      <w:pPr>
        <w:ind w:firstLine="720"/>
        <w:jc w:val="both"/>
        <w:rPr>
          <w:sz w:val="26"/>
          <w:szCs w:val="26"/>
        </w:rPr>
      </w:pPr>
      <w:r w:rsidRPr="009C06D2">
        <w:rPr>
          <w:sz w:val="26"/>
          <w:szCs w:val="26"/>
        </w:rPr>
        <w:t xml:space="preserve">Положения настоящего пункта Стороны признают существенным условием Договора. В случае невыполнения или ненадлежащего выполнения Исполнителем </w:t>
      </w:r>
      <w:r w:rsidRPr="009C06D2">
        <w:rPr>
          <w:sz w:val="26"/>
          <w:szCs w:val="26"/>
        </w:rPr>
        <w:lastRenderedPageBreak/>
        <w:t>обязательств, предусмотренных настоящим пунктом, Заказчик вправе в одностороннем внесудебном порядке расторгнуть Договор;</w:t>
      </w:r>
    </w:p>
    <w:p w:rsidR="00C148E1" w:rsidRPr="009C06D2" w:rsidRDefault="009C06D2">
      <w:pPr>
        <w:tabs>
          <w:tab w:val="left" w:pos="709"/>
        </w:tabs>
        <w:jc w:val="both"/>
        <w:rPr>
          <w:spacing w:val="-2"/>
          <w:sz w:val="26"/>
          <w:szCs w:val="26"/>
        </w:rPr>
      </w:pPr>
      <w:r w:rsidRPr="009C06D2">
        <w:rPr>
          <w:spacing w:val="-2"/>
          <w:sz w:val="26"/>
          <w:szCs w:val="26"/>
        </w:rPr>
        <w:t xml:space="preserve">           2.3.7. Во исполнение постановления Правительства РФ от 03.12.2020 № 2013 «О минимальной доле закупок товаров российского происхождения»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5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 </w:t>
      </w:r>
    </w:p>
    <w:p w:rsidR="00C148E1" w:rsidRPr="009C06D2" w:rsidRDefault="009C06D2">
      <w:pPr>
        <w:numPr>
          <w:ilvl w:val="0"/>
          <w:numId w:val="3"/>
        </w:numPr>
        <w:tabs>
          <w:tab w:val="left" w:pos="-720"/>
        </w:tabs>
        <w:ind w:firstLine="720"/>
        <w:jc w:val="both"/>
        <w:rPr>
          <w:b/>
          <w:spacing w:val="-2"/>
          <w:sz w:val="26"/>
          <w:szCs w:val="26"/>
        </w:rPr>
      </w:pPr>
      <w:r w:rsidRPr="009C06D2">
        <w:rPr>
          <w:b/>
          <w:spacing w:val="-2"/>
          <w:sz w:val="26"/>
          <w:szCs w:val="26"/>
        </w:rPr>
        <w:t>Исполнитель имеет право:</w:t>
      </w:r>
    </w:p>
    <w:p w:rsidR="00C148E1" w:rsidRPr="009C06D2" w:rsidRDefault="009C06D2">
      <w:pPr>
        <w:tabs>
          <w:tab w:val="left" w:pos="-720"/>
        </w:tabs>
        <w:jc w:val="both"/>
        <w:rPr>
          <w:sz w:val="26"/>
          <w:szCs w:val="26"/>
        </w:rPr>
      </w:pPr>
      <w:r w:rsidRPr="009C06D2">
        <w:rPr>
          <w:sz w:val="26"/>
          <w:szCs w:val="26"/>
        </w:rPr>
        <w:t xml:space="preserve">             2.4.1. Обращаться к Заказчику за предоставлением информации и материалов, необходимых для оказания услуг. Форма предоставления информации и материалов определяется Сторонами в рабочем порядке;</w:t>
      </w:r>
    </w:p>
    <w:p w:rsidR="00C148E1" w:rsidRPr="009C06D2" w:rsidRDefault="009C06D2">
      <w:pPr>
        <w:tabs>
          <w:tab w:val="left" w:pos="-720"/>
        </w:tabs>
        <w:jc w:val="both"/>
        <w:rPr>
          <w:sz w:val="26"/>
          <w:szCs w:val="26"/>
        </w:rPr>
      </w:pPr>
      <w:r w:rsidRPr="009C06D2">
        <w:rPr>
          <w:sz w:val="26"/>
          <w:szCs w:val="26"/>
        </w:rPr>
        <w:t xml:space="preserve">             2.4.2. Привлекать к исполнению настоящего Договора третьих лиц, не предусмотренных настоящим Договором (соисполнителей),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rsidR="00C148E1" w:rsidRPr="009C06D2" w:rsidRDefault="00C148E1">
      <w:pPr>
        <w:tabs>
          <w:tab w:val="left" w:pos="-720"/>
        </w:tabs>
        <w:ind w:left="720"/>
        <w:jc w:val="both"/>
        <w:rPr>
          <w:sz w:val="26"/>
          <w:szCs w:val="26"/>
        </w:rPr>
      </w:pPr>
    </w:p>
    <w:p w:rsidR="00C148E1" w:rsidRPr="009C06D2" w:rsidRDefault="009C06D2">
      <w:pPr>
        <w:pStyle w:val="aff1"/>
        <w:numPr>
          <w:ilvl w:val="0"/>
          <w:numId w:val="4"/>
        </w:numPr>
        <w:tabs>
          <w:tab w:val="left" w:pos="-720"/>
        </w:tabs>
        <w:ind w:left="0" w:firstLine="720"/>
        <w:jc w:val="center"/>
        <w:rPr>
          <w:b/>
          <w:sz w:val="26"/>
          <w:szCs w:val="26"/>
        </w:rPr>
      </w:pPr>
      <w:r w:rsidRPr="009C06D2">
        <w:rPr>
          <w:b/>
          <w:sz w:val="26"/>
          <w:szCs w:val="26"/>
        </w:rPr>
        <w:t>Обеспечение договора</w:t>
      </w:r>
    </w:p>
    <w:p w:rsidR="00C148E1" w:rsidRPr="009C06D2" w:rsidRDefault="009C06D2">
      <w:pPr>
        <w:shd w:val="clear" w:color="auto" w:fill="FFFFFF"/>
        <w:ind w:firstLine="709"/>
        <w:jc w:val="both"/>
        <w:rPr>
          <w:color w:val="000000"/>
          <w:sz w:val="26"/>
          <w:szCs w:val="26"/>
        </w:rPr>
      </w:pPr>
      <w:r w:rsidRPr="009C06D2">
        <w:rPr>
          <w:rStyle w:val="FontStyle21"/>
          <w:rFonts w:ascii="Times New Roman" w:eastAsiaTheme="minorEastAsia" w:hAnsi="Times New Roman" w:cs="Times New Roman"/>
          <w:color w:val="000000" w:themeColor="text1"/>
          <w:sz w:val="26"/>
          <w:szCs w:val="26"/>
        </w:rPr>
        <w:t>3.1. Заказчиком определены следующие обязательства по Договору, которые должны быть обеспечены:</w:t>
      </w:r>
    </w:p>
    <w:p w:rsidR="00C148E1" w:rsidRPr="009C06D2" w:rsidRDefault="009C06D2">
      <w:pPr>
        <w:pStyle w:val="aff1"/>
        <w:numPr>
          <w:ilvl w:val="0"/>
          <w:numId w:val="14"/>
        </w:numPr>
        <w:shd w:val="clear" w:color="auto" w:fill="FFFFFF"/>
        <w:ind w:left="0" w:firstLine="0"/>
        <w:jc w:val="both"/>
        <w:rPr>
          <w:color w:val="000000"/>
          <w:sz w:val="26"/>
          <w:szCs w:val="26"/>
        </w:rPr>
      </w:pPr>
      <w:r w:rsidRPr="009C06D2">
        <w:rPr>
          <w:rFonts w:eastAsiaTheme="minorEastAsia"/>
          <w:sz w:val="26"/>
          <w:szCs w:val="26"/>
        </w:rPr>
        <w:t>обязательство о поставке товара, выполнении работ, оказании услуг в сроки, указанные в Договоре;</w:t>
      </w:r>
    </w:p>
    <w:p w:rsidR="00C148E1" w:rsidRPr="009C06D2" w:rsidRDefault="009C06D2">
      <w:pPr>
        <w:pStyle w:val="aff1"/>
        <w:numPr>
          <w:ilvl w:val="0"/>
          <w:numId w:val="14"/>
        </w:numPr>
        <w:shd w:val="clear" w:color="auto" w:fill="FFFFFF"/>
        <w:ind w:left="0" w:firstLine="0"/>
        <w:jc w:val="both"/>
        <w:rPr>
          <w:sz w:val="26"/>
          <w:szCs w:val="26"/>
        </w:rPr>
      </w:pPr>
      <w:r w:rsidRPr="009C06D2">
        <w:rPr>
          <w:rFonts w:eastAsiaTheme="minorEastAsia"/>
          <w:sz w:val="26"/>
          <w:szCs w:val="26"/>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rsidR="00C148E1" w:rsidRPr="009C06D2" w:rsidRDefault="009C06D2">
      <w:pPr>
        <w:pStyle w:val="aff1"/>
        <w:numPr>
          <w:ilvl w:val="0"/>
          <w:numId w:val="14"/>
        </w:numPr>
        <w:shd w:val="clear" w:color="auto" w:fill="FFFFFF"/>
        <w:ind w:left="0" w:firstLine="0"/>
        <w:jc w:val="both"/>
        <w:rPr>
          <w:sz w:val="26"/>
          <w:szCs w:val="26"/>
        </w:rPr>
      </w:pPr>
      <w:r w:rsidRPr="009C06D2">
        <w:rPr>
          <w:rFonts w:eastAsiaTheme="minorEastAsia"/>
          <w:sz w:val="26"/>
          <w:szCs w:val="26"/>
        </w:rPr>
        <w:t>другие обязательства, предусмотренные условиями Договора.</w:t>
      </w:r>
    </w:p>
    <w:p w:rsidR="00C148E1" w:rsidRPr="009C06D2" w:rsidRDefault="009C06D2">
      <w:pPr>
        <w:shd w:val="clear" w:color="auto" w:fill="FFFFFF"/>
        <w:ind w:firstLine="709"/>
        <w:jc w:val="both"/>
        <w:rPr>
          <w:b/>
          <w:sz w:val="26"/>
          <w:szCs w:val="26"/>
        </w:rPr>
      </w:pPr>
      <w:r w:rsidRPr="009C06D2">
        <w:rPr>
          <w:rFonts w:eastAsiaTheme="minorEastAsia"/>
          <w:sz w:val="26"/>
          <w:szCs w:val="26"/>
        </w:rPr>
        <w:t xml:space="preserve">3.2.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9C06D2">
        <w:rPr>
          <w:rFonts w:eastAsiaTheme="minorEastAsia"/>
          <w:bCs/>
          <w:iCs/>
          <w:sz w:val="26"/>
          <w:szCs w:val="26"/>
        </w:rPr>
        <w:t xml:space="preserve">5% </w:t>
      </w:r>
      <w:r w:rsidRPr="009C06D2">
        <w:rPr>
          <w:rFonts w:eastAsiaTheme="minorEastAsia"/>
          <w:sz w:val="26"/>
          <w:szCs w:val="26"/>
        </w:rPr>
        <w:t xml:space="preserve">от начальной (максимальной) цены Договора, а именно в сумме </w:t>
      </w:r>
      <w:r w:rsidRPr="009C06D2">
        <w:rPr>
          <w:rFonts w:eastAsiaTheme="minorEastAsia"/>
          <w:b/>
          <w:sz w:val="26"/>
          <w:szCs w:val="26"/>
        </w:rPr>
        <w:t>44 689,28 (Сорок четыре тысячи шестьсот восемьдесят девять рублей 28 коп.) рублей без НДС.</w:t>
      </w:r>
    </w:p>
    <w:p w:rsidR="00C148E1" w:rsidRPr="009C06D2" w:rsidRDefault="009C06D2">
      <w:pPr>
        <w:shd w:val="clear" w:color="auto" w:fill="FFFFFF"/>
        <w:ind w:firstLine="709"/>
        <w:jc w:val="both"/>
        <w:rPr>
          <w:sz w:val="26"/>
          <w:szCs w:val="26"/>
        </w:rPr>
      </w:pPr>
      <w:r w:rsidRPr="009C06D2">
        <w:rPr>
          <w:rFonts w:eastAsiaTheme="minorEastAsia"/>
          <w:sz w:val="26"/>
          <w:szCs w:val="26"/>
        </w:rPr>
        <w:t>В случае внесения денежных средств, последние перечисляются на расчетный счет Заказчика:</w:t>
      </w:r>
    </w:p>
    <w:p w:rsidR="00C148E1" w:rsidRPr="009C06D2" w:rsidRDefault="009C06D2">
      <w:pPr>
        <w:shd w:val="clear" w:color="auto" w:fill="FFFFFF"/>
        <w:tabs>
          <w:tab w:val="left" w:pos="540"/>
        </w:tabs>
        <w:ind w:firstLine="709"/>
        <w:jc w:val="both"/>
        <w:rPr>
          <w:sz w:val="26"/>
          <w:szCs w:val="26"/>
        </w:rPr>
      </w:pPr>
      <w:r w:rsidRPr="009C06D2">
        <w:rPr>
          <w:rFonts w:eastAsiaTheme="minorEastAsia"/>
          <w:sz w:val="26"/>
          <w:szCs w:val="26"/>
        </w:rPr>
        <w:t xml:space="preserve">р/сч № </w:t>
      </w:r>
      <w:r w:rsidRPr="009C06D2">
        <w:rPr>
          <w:rFonts w:eastAsiaTheme="minorEastAsia"/>
          <w:color w:val="000000"/>
          <w:sz w:val="26"/>
          <w:szCs w:val="26"/>
          <w:shd w:val="clear" w:color="auto" w:fill="FFFFFF"/>
        </w:rPr>
        <w:t>40702810800000039366</w:t>
      </w:r>
      <w:r w:rsidRPr="009C06D2">
        <w:rPr>
          <w:rFonts w:eastAsiaTheme="minorEastAsia"/>
          <w:sz w:val="26"/>
          <w:szCs w:val="26"/>
        </w:rPr>
        <w:t xml:space="preserve"> </w:t>
      </w:r>
    </w:p>
    <w:p w:rsidR="00C148E1" w:rsidRPr="009C06D2" w:rsidRDefault="009C06D2">
      <w:pPr>
        <w:shd w:val="clear" w:color="auto" w:fill="FFFFFF"/>
        <w:tabs>
          <w:tab w:val="left" w:pos="540"/>
        </w:tabs>
        <w:ind w:firstLine="709"/>
        <w:jc w:val="both"/>
        <w:rPr>
          <w:sz w:val="26"/>
          <w:szCs w:val="26"/>
        </w:rPr>
      </w:pPr>
      <w:r w:rsidRPr="009C06D2">
        <w:rPr>
          <w:rFonts w:eastAsiaTheme="minorEastAsia"/>
          <w:sz w:val="26"/>
          <w:szCs w:val="26"/>
        </w:rPr>
        <w:t xml:space="preserve">в Банке ГПБ (АО) </w:t>
      </w:r>
    </w:p>
    <w:p w:rsidR="00C148E1" w:rsidRPr="009C06D2" w:rsidRDefault="009C06D2">
      <w:pPr>
        <w:shd w:val="clear" w:color="auto" w:fill="FFFFFF"/>
        <w:tabs>
          <w:tab w:val="left" w:pos="540"/>
        </w:tabs>
        <w:ind w:firstLine="709"/>
        <w:jc w:val="both"/>
        <w:rPr>
          <w:sz w:val="26"/>
          <w:szCs w:val="26"/>
        </w:rPr>
      </w:pPr>
      <w:r w:rsidRPr="009C06D2">
        <w:rPr>
          <w:rFonts w:eastAsiaTheme="minorEastAsia"/>
          <w:sz w:val="26"/>
          <w:szCs w:val="26"/>
        </w:rPr>
        <w:t xml:space="preserve">к/сч № </w:t>
      </w:r>
      <w:r w:rsidRPr="009C06D2">
        <w:rPr>
          <w:rFonts w:eastAsiaTheme="minorEastAsia"/>
          <w:color w:val="000000"/>
          <w:sz w:val="26"/>
          <w:szCs w:val="26"/>
          <w:shd w:val="clear" w:color="auto" w:fill="FFFFFF"/>
        </w:rPr>
        <w:t>30101810200000000823</w:t>
      </w:r>
    </w:p>
    <w:p w:rsidR="00C148E1" w:rsidRPr="009C06D2" w:rsidRDefault="009C06D2">
      <w:pPr>
        <w:shd w:val="clear" w:color="auto" w:fill="FFFFFF"/>
        <w:tabs>
          <w:tab w:val="left" w:pos="540"/>
        </w:tabs>
        <w:ind w:firstLine="709"/>
        <w:jc w:val="both"/>
        <w:rPr>
          <w:sz w:val="26"/>
          <w:szCs w:val="26"/>
        </w:rPr>
      </w:pPr>
      <w:r w:rsidRPr="009C06D2">
        <w:rPr>
          <w:rFonts w:eastAsiaTheme="minorEastAsia"/>
          <w:sz w:val="26"/>
          <w:szCs w:val="26"/>
        </w:rPr>
        <w:t xml:space="preserve">БИК </w:t>
      </w:r>
      <w:r w:rsidRPr="009C06D2">
        <w:rPr>
          <w:rFonts w:eastAsiaTheme="minorEastAsia"/>
          <w:color w:val="000000"/>
          <w:sz w:val="26"/>
          <w:szCs w:val="26"/>
          <w:shd w:val="clear" w:color="auto" w:fill="FFFFFF"/>
        </w:rPr>
        <w:t>044525823</w:t>
      </w:r>
    </w:p>
    <w:p w:rsidR="00C148E1" w:rsidRPr="009C06D2" w:rsidRDefault="009C06D2">
      <w:pPr>
        <w:pStyle w:val="aff3"/>
        <w:ind w:firstLine="709"/>
        <w:jc w:val="both"/>
        <w:rPr>
          <w:rFonts w:ascii="Times New Roman" w:eastAsia="Times New Roman" w:hAnsi="Times New Roman"/>
          <w:i/>
          <w:sz w:val="26"/>
          <w:szCs w:val="26"/>
        </w:rPr>
      </w:pPr>
      <w:r w:rsidRPr="009C06D2">
        <w:rPr>
          <w:rFonts w:ascii="Times New Roman" w:eastAsiaTheme="minorEastAsia" w:hAnsi="Times New Roman"/>
          <w:sz w:val="26"/>
          <w:szCs w:val="26"/>
        </w:rPr>
        <w:t xml:space="preserve">Назначение платежа: </w:t>
      </w:r>
      <w:r w:rsidRPr="009C06D2">
        <w:rPr>
          <w:rFonts w:ascii="Times New Roman" w:eastAsiaTheme="minorEastAsia" w:hAnsi="Times New Roman"/>
          <w:i/>
          <w:sz w:val="26"/>
          <w:szCs w:val="26"/>
        </w:rPr>
        <w:t>Обеспечение по договору «Техническое обслуживание ККТ для нужд АО «Томскэнергосбыт» на 2024г.»</w:t>
      </w:r>
    </w:p>
    <w:p w:rsidR="00C148E1" w:rsidRPr="009C06D2" w:rsidRDefault="009C06D2">
      <w:pPr>
        <w:pStyle w:val="aff3"/>
        <w:ind w:firstLine="709"/>
        <w:jc w:val="both"/>
        <w:rPr>
          <w:rFonts w:ascii="Times New Roman" w:eastAsia="Times New Roman" w:hAnsi="Times New Roman"/>
          <w:sz w:val="26"/>
          <w:szCs w:val="26"/>
        </w:rPr>
      </w:pPr>
      <w:r w:rsidRPr="009C06D2">
        <w:rPr>
          <w:rFonts w:ascii="Times New Roman" w:eastAsiaTheme="minorEastAsia" w:hAnsi="Times New Roman"/>
          <w:sz w:val="26"/>
          <w:szCs w:val="26"/>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C148E1" w:rsidRPr="009C06D2" w:rsidRDefault="009C06D2">
      <w:pPr>
        <w:shd w:val="clear" w:color="auto" w:fill="FFFFFF"/>
        <w:ind w:firstLine="709"/>
        <w:jc w:val="both"/>
        <w:rPr>
          <w:sz w:val="26"/>
          <w:szCs w:val="26"/>
        </w:rPr>
      </w:pPr>
      <w:r w:rsidRPr="009C06D2">
        <w:rPr>
          <w:rFonts w:eastAsiaTheme="minorEastAsia"/>
          <w:sz w:val="26"/>
          <w:szCs w:val="26"/>
        </w:rPr>
        <w:lastRenderedPageBreak/>
        <w:t>3.3. 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rsidR="00C148E1" w:rsidRPr="009C06D2" w:rsidRDefault="009C06D2">
      <w:pPr>
        <w:shd w:val="clear" w:color="auto" w:fill="FFFFFF"/>
        <w:ind w:firstLine="709"/>
        <w:jc w:val="both"/>
        <w:rPr>
          <w:sz w:val="26"/>
          <w:szCs w:val="26"/>
        </w:rPr>
      </w:pPr>
      <w:r w:rsidRPr="009C06D2">
        <w:rPr>
          <w:rFonts w:eastAsiaTheme="minorEastAsia"/>
          <w:sz w:val="26"/>
          <w:szCs w:val="26"/>
        </w:rPr>
        <w:t>3.4.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rsidR="00C148E1" w:rsidRPr="009C06D2" w:rsidRDefault="009C06D2">
      <w:pPr>
        <w:shd w:val="clear" w:color="auto" w:fill="FFFFFF"/>
        <w:ind w:firstLine="709"/>
        <w:jc w:val="both"/>
        <w:rPr>
          <w:sz w:val="26"/>
          <w:szCs w:val="26"/>
        </w:rPr>
      </w:pPr>
      <w:r w:rsidRPr="009C06D2">
        <w:rPr>
          <w:rFonts w:eastAsiaTheme="minorEastAsia"/>
          <w:sz w:val="26"/>
          <w:szCs w:val="26"/>
        </w:rPr>
        <w:t xml:space="preserve">3.4.1. 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sidRPr="009C06D2">
          <w:rPr>
            <w:rFonts w:eastAsiaTheme="minorEastAsia"/>
            <w:sz w:val="26"/>
            <w:szCs w:val="26"/>
          </w:rPr>
          <w:t>частью 1 статьи 45</w:t>
        </w:r>
      </w:hyperlink>
      <w:r w:rsidRPr="009C06D2">
        <w:rPr>
          <w:rFonts w:eastAsiaTheme="minorEastAsia"/>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148E1" w:rsidRPr="009C06D2" w:rsidRDefault="009C06D2">
      <w:pPr>
        <w:shd w:val="clear" w:color="auto" w:fill="FFFFFF"/>
        <w:ind w:firstLine="709"/>
        <w:jc w:val="both"/>
        <w:rPr>
          <w:sz w:val="26"/>
          <w:szCs w:val="26"/>
        </w:rPr>
      </w:pPr>
      <w:r w:rsidRPr="009C06D2">
        <w:rPr>
          <w:rFonts w:eastAsiaTheme="minorEastAsia"/>
          <w:sz w:val="26"/>
          <w:szCs w:val="26"/>
        </w:rPr>
        <w:t xml:space="preserve">3.4.2. </w:t>
      </w:r>
      <w:r w:rsidRPr="009C06D2">
        <w:rPr>
          <w:rFonts w:eastAsiaTheme="minorHAnsi"/>
          <w:sz w:val="26"/>
          <w:szCs w:val="26"/>
          <w:lang w:eastAsia="en-US"/>
        </w:rPr>
        <w:t xml:space="preserve">Информация о </w:t>
      </w:r>
      <w:r w:rsidRPr="009C06D2">
        <w:rPr>
          <w:rFonts w:eastAsiaTheme="minorHAnsi"/>
          <w:sz w:val="26"/>
          <w:szCs w:val="26"/>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sidRPr="009C06D2">
          <w:rPr>
            <w:rFonts w:eastAsiaTheme="minorHAnsi"/>
            <w:sz w:val="26"/>
            <w:szCs w:val="26"/>
          </w:rPr>
          <w:t>частью 8 статьи 45</w:t>
        </w:r>
      </w:hyperlink>
      <w:r w:rsidRPr="009C06D2">
        <w:rPr>
          <w:rFonts w:eastAsiaTheme="minorHAnsi"/>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9C06D2">
        <w:rPr>
          <w:rStyle w:val="aff0"/>
          <w:rFonts w:eastAsiaTheme="minorHAnsi"/>
          <w:sz w:val="26"/>
          <w:szCs w:val="26"/>
        </w:rPr>
        <w:footnoteReference w:id="1"/>
      </w:r>
    </w:p>
    <w:p w:rsidR="00C148E1" w:rsidRPr="009C06D2" w:rsidRDefault="009C06D2">
      <w:pPr>
        <w:tabs>
          <w:tab w:val="left" w:pos="1134"/>
        </w:tabs>
        <w:ind w:firstLine="709"/>
        <w:jc w:val="both"/>
        <w:rPr>
          <w:sz w:val="26"/>
          <w:szCs w:val="26"/>
        </w:rPr>
      </w:pPr>
      <w:r w:rsidRPr="009C06D2">
        <w:rPr>
          <w:rFonts w:eastAsiaTheme="minorHAnsi"/>
          <w:sz w:val="26"/>
          <w:szCs w:val="26"/>
        </w:rPr>
        <w:t>3.4.3.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rsidR="00C148E1" w:rsidRPr="009C06D2" w:rsidRDefault="009C06D2">
      <w:pPr>
        <w:tabs>
          <w:tab w:val="left" w:pos="1134"/>
        </w:tabs>
        <w:ind w:firstLine="709"/>
        <w:jc w:val="both"/>
        <w:rPr>
          <w:sz w:val="26"/>
          <w:szCs w:val="26"/>
        </w:rPr>
      </w:pPr>
      <w:r w:rsidRPr="009C06D2">
        <w:rPr>
          <w:rFonts w:eastAsiaTheme="minorHAnsi"/>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rsidR="00C148E1" w:rsidRPr="009C06D2" w:rsidRDefault="009C06D2">
      <w:pPr>
        <w:pStyle w:val="aff1"/>
        <w:shd w:val="clear" w:color="auto" w:fill="FFFFFF"/>
        <w:tabs>
          <w:tab w:val="left" w:pos="720"/>
        </w:tabs>
        <w:ind w:left="1224" w:hanging="515"/>
        <w:jc w:val="both"/>
        <w:rPr>
          <w:color w:val="000000"/>
          <w:sz w:val="26"/>
          <w:szCs w:val="26"/>
        </w:rPr>
      </w:pPr>
      <w:r w:rsidRPr="009C06D2">
        <w:rPr>
          <w:rStyle w:val="FontStyle21"/>
          <w:rFonts w:ascii="Times New Roman" w:eastAsiaTheme="minorHAnsi" w:hAnsi="Times New Roman" w:cs="Times New Roman"/>
          <w:color w:val="000000" w:themeColor="text1"/>
          <w:sz w:val="26"/>
          <w:szCs w:val="26"/>
        </w:rPr>
        <w:t>-дата выдачи;</w:t>
      </w:r>
    </w:p>
    <w:p w:rsidR="00C148E1" w:rsidRPr="009C06D2" w:rsidRDefault="009C06D2">
      <w:pPr>
        <w:pStyle w:val="aff1"/>
        <w:shd w:val="clear" w:color="auto" w:fill="FFFFFF"/>
        <w:tabs>
          <w:tab w:val="left" w:pos="720"/>
        </w:tabs>
        <w:ind w:left="1224" w:hanging="515"/>
        <w:jc w:val="both"/>
        <w:rPr>
          <w:color w:val="000000"/>
          <w:sz w:val="26"/>
          <w:szCs w:val="26"/>
        </w:rPr>
      </w:pPr>
      <w:r w:rsidRPr="009C06D2">
        <w:rPr>
          <w:rStyle w:val="FontStyle21"/>
          <w:rFonts w:ascii="Times New Roman" w:eastAsiaTheme="minorHAnsi" w:hAnsi="Times New Roman" w:cs="Times New Roman"/>
          <w:color w:val="000000" w:themeColor="text1"/>
          <w:sz w:val="26"/>
          <w:szCs w:val="26"/>
        </w:rPr>
        <w:t>-принципал;</w:t>
      </w:r>
    </w:p>
    <w:p w:rsidR="00C148E1" w:rsidRPr="009C06D2" w:rsidRDefault="009C06D2">
      <w:pPr>
        <w:pStyle w:val="aff1"/>
        <w:shd w:val="clear" w:color="auto" w:fill="FFFFFF"/>
        <w:tabs>
          <w:tab w:val="left" w:pos="720"/>
        </w:tabs>
        <w:ind w:left="1224" w:hanging="515"/>
        <w:jc w:val="both"/>
        <w:rPr>
          <w:color w:val="000000"/>
          <w:sz w:val="26"/>
          <w:szCs w:val="26"/>
        </w:rPr>
      </w:pPr>
      <w:r w:rsidRPr="009C06D2">
        <w:rPr>
          <w:rStyle w:val="FontStyle21"/>
          <w:rFonts w:ascii="Times New Roman" w:eastAsiaTheme="minorHAnsi" w:hAnsi="Times New Roman" w:cs="Times New Roman"/>
          <w:color w:val="000000" w:themeColor="text1"/>
          <w:sz w:val="26"/>
          <w:szCs w:val="26"/>
        </w:rPr>
        <w:t>-бенефициар;</w:t>
      </w:r>
    </w:p>
    <w:p w:rsidR="00C148E1" w:rsidRPr="009C06D2" w:rsidRDefault="009C06D2">
      <w:pPr>
        <w:pStyle w:val="aff1"/>
        <w:shd w:val="clear" w:color="auto" w:fill="FFFFFF"/>
        <w:tabs>
          <w:tab w:val="left" w:pos="720"/>
        </w:tabs>
        <w:ind w:left="1224" w:hanging="515"/>
        <w:jc w:val="both"/>
        <w:rPr>
          <w:color w:val="000000"/>
          <w:sz w:val="26"/>
          <w:szCs w:val="26"/>
        </w:rPr>
      </w:pPr>
      <w:r w:rsidRPr="009C06D2">
        <w:rPr>
          <w:rStyle w:val="FontStyle21"/>
          <w:rFonts w:ascii="Times New Roman" w:eastAsiaTheme="minorHAnsi" w:hAnsi="Times New Roman" w:cs="Times New Roman"/>
          <w:color w:val="000000" w:themeColor="text1"/>
          <w:sz w:val="26"/>
          <w:szCs w:val="26"/>
        </w:rPr>
        <w:t>-гарант;</w:t>
      </w:r>
    </w:p>
    <w:p w:rsidR="00C148E1" w:rsidRPr="009C06D2" w:rsidRDefault="009C06D2">
      <w:pPr>
        <w:pStyle w:val="aff1"/>
        <w:shd w:val="clear" w:color="auto" w:fill="FFFFFF"/>
        <w:tabs>
          <w:tab w:val="left" w:pos="720"/>
        </w:tabs>
        <w:ind w:left="1224" w:hanging="515"/>
        <w:jc w:val="both"/>
        <w:rPr>
          <w:color w:val="000000"/>
          <w:sz w:val="26"/>
          <w:szCs w:val="26"/>
        </w:rPr>
      </w:pPr>
      <w:r w:rsidRPr="009C06D2">
        <w:rPr>
          <w:rStyle w:val="FontStyle21"/>
          <w:rFonts w:ascii="Times New Roman" w:eastAsiaTheme="minorHAnsi" w:hAnsi="Times New Roman" w:cs="Times New Roman"/>
          <w:color w:val="000000" w:themeColor="text1"/>
          <w:sz w:val="26"/>
          <w:szCs w:val="26"/>
        </w:rPr>
        <w:t>-денежная сумма, подлежащая выплате;</w:t>
      </w:r>
    </w:p>
    <w:p w:rsidR="00C148E1" w:rsidRPr="009C06D2" w:rsidRDefault="009C06D2">
      <w:pPr>
        <w:pStyle w:val="aff1"/>
        <w:shd w:val="clear" w:color="auto" w:fill="FFFFFF"/>
        <w:tabs>
          <w:tab w:val="left" w:pos="720"/>
        </w:tabs>
        <w:ind w:left="1224" w:hanging="515"/>
        <w:jc w:val="both"/>
        <w:rPr>
          <w:color w:val="000000"/>
          <w:sz w:val="26"/>
          <w:szCs w:val="26"/>
        </w:rPr>
      </w:pPr>
      <w:r w:rsidRPr="009C06D2">
        <w:rPr>
          <w:rStyle w:val="FontStyle21"/>
          <w:rFonts w:ascii="Times New Roman" w:eastAsiaTheme="minorHAnsi" w:hAnsi="Times New Roman" w:cs="Times New Roman"/>
          <w:color w:val="000000" w:themeColor="text1"/>
          <w:sz w:val="26"/>
          <w:szCs w:val="26"/>
        </w:rPr>
        <w:t>-срок действия гарантии;</w:t>
      </w:r>
    </w:p>
    <w:p w:rsidR="00C148E1" w:rsidRPr="009C06D2" w:rsidRDefault="009C06D2">
      <w:pPr>
        <w:pStyle w:val="aff1"/>
        <w:shd w:val="clear" w:color="auto" w:fill="FFFFFF"/>
        <w:tabs>
          <w:tab w:val="left" w:pos="720"/>
        </w:tabs>
        <w:ind w:left="0" w:firstLine="709"/>
        <w:jc w:val="both"/>
        <w:rPr>
          <w:color w:val="000000"/>
          <w:sz w:val="26"/>
          <w:szCs w:val="26"/>
        </w:rPr>
      </w:pPr>
      <w:r w:rsidRPr="009C06D2">
        <w:rPr>
          <w:rStyle w:val="FontStyle21"/>
          <w:rFonts w:ascii="Times New Roman" w:eastAsiaTheme="minorHAnsi" w:hAnsi="Times New Roman" w:cs="Times New Roman"/>
          <w:color w:val="000000" w:themeColor="text1"/>
          <w:sz w:val="26"/>
          <w:szCs w:val="26"/>
        </w:rPr>
        <w:t>-обстоятельства, при наступлении которых должна быть выплачена сумма гарантии.</w:t>
      </w:r>
    </w:p>
    <w:p w:rsidR="00C148E1" w:rsidRPr="009C06D2" w:rsidRDefault="009C06D2">
      <w:pPr>
        <w:shd w:val="clear" w:color="auto" w:fill="FFFFFF"/>
        <w:ind w:firstLine="709"/>
        <w:jc w:val="both"/>
        <w:rPr>
          <w:color w:val="000000"/>
          <w:sz w:val="26"/>
          <w:szCs w:val="26"/>
        </w:rPr>
      </w:pPr>
      <w:r w:rsidRPr="009C06D2">
        <w:rPr>
          <w:rFonts w:eastAsiaTheme="minorHAnsi"/>
          <w:sz w:val="26"/>
          <w:szCs w:val="26"/>
        </w:rPr>
        <w:t xml:space="preserve">3.4.4. </w:t>
      </w:r>
      <w:r w:rsidRPr="009C06D2">
        <w:rPr>
          <w:rFonts w:eastAsiaTheme="minorHAnsi"/>
          <w:sz w:val="26"/>
          <w:szCs w:val="26"/>
          <w:lang w:eastAsia="en-US"/>
        </w:rPr>
        <w:t>Независимая гарантия не может быть отозвана выдавшим ее Гарантом.</w:t>
      </w:r>
    </w:p>
    <w:p w:rsidR="00C148E1" w:rsidRPr="009C06D2" w:rsidRDefault="009C06D2">
      <w:pPr>
        <w:shd w:val="clear" w:color="auto" w:fill="FFFFFF"/>
        <w:ind w:firstLine="709"/>
        <w:jc w:val="both"/>
        <w:rPr>
          <w:color w:val="000000"/>
          <w:sz w:val="26"/>
          <w:szCs w:val="26"/>
        </w:rPr>
      </w:pPr>
      <w:r w:rsidRPr="009C06D2">
        <w:rPr>
          <w:rFonts w:eastAsiaTheme="minorHAnsi"/>
          <w:sz w:val="26"/>
          <w:szCs w:val="26"/>
          <w:lang w:eastAsia="en-US"/>
        </w:rPr>
        <w:t>3.4.5. В независимой гарантии должно содержаться условие</w:t>
      </w:r>
      <w:r w:rsidRPr="009C06D2">
        <w:rPr>
          <w:rFonts w:eastAsiaTheme="minorHAnsi"/>
          <w:sz w:val="26"/>
          <w:szCs w:val="26"/>
        </w:rPr>
        <w:t xml:space="preserve"> </w:t>
      </w:r>
      <w:r w:rsidRPr="009C06D2">
        <w:rPr>
          <w:rFonts w:eastAsiaTheme="minorHAnsi"/>
          <w:sz w:val="26"/>
          <w:szCs w:val="26"/>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C148E1" w:rsidRPr="009C06D2" w:rsidRDefault="009C06D2">
      <w:pPr>
        <w:shd w:val="clear" w:color="auto" w:fill="FFFFFF"/>
        <w:ind w:firstLine="709"/>
        <w:jc w:val="both"/>
        <w:rPr>
          <w:sz w:val="26"/>
          <w:szCs w:val="26"/>
        </w:rPr>
      </w:pPr>
      <w:r w:rsidRPr="009C06D2">
        <w:rPr>
          <w:rFonts w:eastAsiaTheme="minorHAnsi"/>
          <w:sz w:val="26"/>
          <w:szCs w:val="26"/>
          <w:lang w:eastAsia="en-US"/>
        </w:rPr>
        <w:t xml:space="preserve">3.4.6. </w:t>
      </w:r>
      <w:bookmarkStart w:id="0" w:name="_Hlk138416173"/>
      <w:bookmarkStart w:id="1" w:name="_Hlk138413384"/>
      <w:r w:rsidRPr="009C06D2">
        <w:rPr>
          <w:rFonts w:eastAsiaTheme="minorHAnsi"/>
          <w:sz w:val="26"/>
          <w:szCs w:val="26"/>
          <w:lang w:eastAsia="en-US"/>
        </w:rPr>
        <w:t xml:space="preserve">В независимой гарантии должно </w:t>
      </w:r>
      <w:bookmarkEnd w:id="0"/>
      <w:r w:rsidRPr="009C06D2">
        <w:rPr>
          <w:rFonts w:eastAsiaTheme="minorHAnsi"/>
          <w:sz w:val="26"/>
          <w:szCs w:val="26"/>
          <w:lang w:eastAsia="en-US"/>
        </w:rPr>
        <w:t>содержаться условие</w:t>
      </w:r>
      <w:bookmarkEnd w:id="1"/>
      <w:r w:rsidRPr="009C06D2">
        <w:rPr>
          <w:rFonts w:eastAsiaTheme="minorHAnsi"/>
          <w:sz w:val="26"/>
          <w:szCs w:val="26"/>
          <w:lang w:eastAsia="en-US"/>
        </w:rPr>
        <w:t xml:space="preserve"> об обязанности гаранта рассмотреть требование Заказчика (бенефициара) об уплате денежной суммы </w:t>
      </w:r>
      <w:r w:rsidRPr="009C06D2">
        <w:rPr>
          <w:rFonts w:eastAsiaTheme="minorHAnsi"/>
          <w:sz w:val="26"/>
          <w:szCs w:val="26"/>
          <w:lang w:eastAsia="en-US"/>
        </w:rPr>
        <w:lastRenderedPageBreak/>
        <w:t>по независимой гарантии не позднее 5 рабочих дней со дня, следующего за днем получения такого требования и документов:</w:t>
      </w:r>
    </w:p>
    <w:p w:rsidR="00C148E1" w:rsidRPr="009C06D2" w:rsidRDefault="009C06D2">
      <w:pPr>
        <w:tabs>
          <w:tab w:val="left" w:pos="1134"/>
        </w:tabs>
        <w:ind w:firstLine="709"/>
        <w:jc w:val="both"/>
        <w:rPr>
          <w:sz w:val="26"/>
          <w:szCs w:val="26"/>
        </w:rPr>
      </w:pPr>
      <w:r w:rsidRPr="009C06D2">
        <w:rPr>
          <w:rFonts w:eastAsiaTheme="minorHAnsi"/>
          <w:sz w:val="26"/>
          <w:szCs w:val="26"/>
        </w:rPr>
        <w:t xml:space="preserve">3.4.6.1. </w:t>
      </w:r>
      <w:r w:rsidRPr="009C06D2">
        <w:rPr>
          <w:rFonts w:eastAsiaTheme="minorHAnsi"/>
          <w:sz w:val="26"/>
          <w:szCs w:val="26"/>
          <w:lang w:eastAsia="en-US"/>
        </w:rPr>
        <w:t>расчет суммы, включаемой в требование об уплате денежной суммы по независимой гарантии</w:t>
      </w:r>
      <w:bookmarkStart w:id="2" w:name="_Hlk138414599"/>
      <w:r w:rsidRPr="009C06D2">
        <w:rPr>
          <w:rFonts w:eastAsiaTheme="minorHAnsi"/>
          <w:sz w:val="26"/>
          <w:szCs w:val="26"/>
          <w:lang w:eastAsia="en-US"/>
        </w:rPr>
        <w:t>;</w:t>
      </w:r>
      <w:bookmarkEnd w:id="2"/>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3.4.6.2. документ, содержащий указание на нарушения принципалом обязательств, предусмотренных Договором;</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3.4.6.3.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3.4.7.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3.4.8.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3.4.9. В независимой гарантии должен быть указан срок ее действия (дата) [срок должен быть определен по правилам Гражданского Кодекса РФ,</w:t>
      </w:r>
      <w:r w:rsidRPr="009C06D2">
        <w:rPr>
          <w:rFonts w:eastAsiaTheme="minorHAnsi"/>
          <w:sz w:val="26"/>
          <w:szCs w:val="26"/>
        </w:rPr>
        <w:t xml:space="preserve"> </w:t>
      </w:r>
      <w:r w:rsidRPr="009C06D2">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sidRPr="009C06D2">
        <w:rPr>
          <w:rFonts w:eastAsiaTheme="minorHAnsi"/>
          <w:sz w:val="26"/>
          <w:szCs w:val="26"/>
        </w:rPr>
        <w:t xml:space="preserve"> </w:t>
      </w:r>
      <w:r w:rsidRPr="009C06D2">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3.4.10.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3.4.11. В тексте независимой гарантии рекомендуется указать, что она выдается в обеспечение исполнения обязательств по Договору.</w:t>
      </w:r>
    </w:p>
    <w:p w:rsidR="00C148E1" w:rsidRPr="009C06D2" w:rsidRDefault="009C06D2">
      <w:pPr>
        <w:tabs>
          <w:tab w:val="left" w:pos="1134"/>
        </w:tabs>
        <w:ind w:firstLine="709"/>
        <w:jc w:val="both"/>
        <w:rPr>
          <w:sz w:val="26"/>
          <w:szCs w:val="26"/>
          <w:highlight w:val="yellow"/>
        </w:rPr>
      </w:pPr>
      <w:r w:rsidRPr="009C06D2">
        <w:rPr>
          <w:rFonts w:eastAsiaTheme="minorHAnsi"/>
          <w:sz w:val="26"/>
          <w:szCs w:val="26"/>
          <w:lang w:eastAsia="en-US"/>
        </w:rPr>
        <w:t>3.4.12.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3.4.13. Требование платежа должно быть предъявлено Гаранту до истечения срока действия независимой гарантии.</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3.4.14.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t xml:space="preserve">3.4.15. </w:t>
      </w:r>
      <w:r w:rsidRPr="009C06D2">
        <w:rPr>
          <w:rFonts w:eastAsiaTheme="minorHAnsi"/>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C148E1" w:rsidRPr="009C06D2" w:rsidRDefault="009C06D2">
      <w:pPr>
        <w:tabs>
          <w:tab w:val="left" w:pos="1134"/>
        </w:tabs>
        <w:ind w:firstLine="709"/>
        <w:jc w:val="both"/>
        <w:rPr>
          <w:sz w:val="26"/>
          <w:szCs w:val="26"/>
        </w:rPr>
      </w:pPr>
      <w:r w:rsidRPr="009C06D2">
        <w:rPr>
          <w:rFonts w:eastAsiaTheme="minorHAnsi"/>
          <w:sz w:val="26"/>
          <w:szCs w:val="26"/>
        </w:rPr>
        <w:t>3.4.16.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C148E1" w:rsidRPr="009C06D2" w:rsidRDefault="009C06D2">
      <w:pPr>
        <w:tabs>
          <w:tab w:val="left" w:pos="1134"/>
        </w:tabs>
        <w:ind w:firstLine="709"/>
        <w:jc w:val="both"/>
        <w:rPr>
          <w:sz w:val="26"/>
          <w:szCs w:val="26"/>
        </w:rPr>
      </w:pPr>
      <w:r w:rsidRPr="009C06D2">
        <w:rPr>
          <w:rFonts w:eastAsiaTheme="minorHAnsi"/>
          <w:sz w:val="26"/>
          <w:szCs w:val="26"/>
        </w:rPr>
        <w:lastRenderedPageBreak/>
        <w:t xml:space="preserve">3.4.17.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C148E1" w:rsidRPr="009C06D2" w:rsidRDefault="009C06D2">
      <w:pPr>
        <w:tabs>
          <w:tab w:val="left" w:pos="1134"/>
        </w:tabs>
        <w:ind w:firstLine="709"/>
        <w:jc w:val="both"/>
        <w:rPr>
          <w:sz w:val="26"/>
          <w:szCs w:val="26"/>
        </w:rPr>
      </w:pPr>
      <w:r w:rsidRPr="009C06D2">
        <w:rPr>
          <w:rFonts w:eastAsiaTheme="minorHAnsi"/>
          <w:sz w:val="26"/>
          <w:szCs w:val="26"/>
        </w:rPr>
        <w:t>3.4.18.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C148E1" w:rsidRPr="009C06D2" w:rsidRDefault="009C06D2">
      <w:pPr>
        <w:tabs>
          <w:tab w:val="left" w:pos="1134"/>
        </w:tabs>
        <w:ind w:firstLine="709"/>
        <w:jc w:val="both"/>
        <w:rPr>
          <w:sz w:val="26"/>
          <w:szCs w:val="26"/>
        </w:rPr>
      </w:pPr>
      <w:r w:rsidRPr="009C06D2">
        <w:rPr>
          <w:rFonts w:eastAsiaTheme="minorHAnsi"/>
          <w:sz w:val="26"/>
          <w:szCs w:val="26"/>
        </w:rPr>
        <w:t>3.4.19.В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C148E1" w:rsidRPr="009C06D2" w:rsidRDefault="009C06D2">
      <w:pPr>
        <w:tabs>
          <w:tab w:val="left" w:pos="1134"/>
        </w:tabs>
        <w:ind w:firstLine="709"/>
        <w:jc w:val="both"/>
        <w:rPr>
          <w:sz w:val="26"/>
          <w:szCs w:val="26"/>
          <w:highlight w:val="yellow"/>
        </w:rPr>
      </w:pPr>
      <w:r w:rsidRPr="009C06D2">
        <w:rPr>
          <w:rFonts w:eastAsiaTheme="minorHAnsi"/>
          <w:sz w:val="26"/>
          <w:szCs w:val="26"/>
          <w:lang w:eastAsia="en-US"/>
        </w:rPr>
        <w:t xml:space="preserve">3.4.20. </w:t>
      </w:r>
      <w:r w:rsidRPr="009C06D2">
        <w:rPr>
          <w:rFonts w:eastAsiaTheme="minorHAnsi"/>
          <w:sz w:val="26"/>
          <w:szCs w:val="26"/>
        </w:rPr>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C148E1" w:rsidRPr="009C06D2" w:rsidRDefault="009C06D2">
      <w:pPr>
        <w:tabs>
          <w:tab w:val="left" w:pos="1134"/>
        </w:tabs>
        <w:ind w:firstLine="709"/>
        <w:jc w:val="both"/>
        <w:rPr>
          <w:sz w:val="26"/>
          <w:szCs w:val="26"/>
        </w:rPr>
      </w:pPr>
      <w:r w:rsidRPr="009C06D2">
        <w:rPr>
          <w:rFonts w:eastAsiaTheme="minorHAnsi"/>
          <w:sz w:val="26"/>
          <w:szCs w:val="26"/>
        </w:rPr>
        <w:t>3.4.21.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rsidR="00C148E1" w:rsidRPr="009C06D2" w:rsidRDefault="009C06D2">
      <w:pPr>
        <w:tabs>
          <w:tab w:val="left" w:pos="1134"/>
        </w:tabs>
        <w:ind w:firstLine="709"/>
        <w:jc w:val="both"/>
        <w:rPr>
          <w:sz w:val="26"/>
          <w:szCs w:val="26"/>
        </w:rPr>
      </w:pPr>
      <w:r w:rsidRPr="009C06D2">
        <w:rPr>
          <w:rFonts w:eastAsiaTheme="minorHAnsi"/>
          <w:sz w:val="26"/>
          <w:szCs w:val="26"/>
        </w:rPr>
        <w:t>3.4.22.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C148E1" w:rsidRPr="009C06D2" w:rsidRDefault="009C06D2">
      <w:pPr>
        <w:tabs>
          <w:tab w:val="left" w:pos="1134"/>
        </w:tabs>
        <w:ind w:firstLine="709"/>
        <w:jc w:val="both"/>
        <w:rPr>
          <w:sz w:val="26"/>
          <w:szCs w:val="26"/>
        </w:rPr>
      </w:pPr>
      <w:r w:rsidRPr="009C06D2">
        <w:rPr>
          <w:rFonts w:eastAsiaTheme="minorHAnsi"/>
          <w:sz w:val="26"/>
          <w:szCs w:val="26"/>
        </w:rPr>
        <w:t>3.4.23.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C148E1" w:rsidRPr="009C06D2" w:rsidRDefault="009C06D2">
      <w:pPr>
        <w:tabs>
          <w:tab w:val="left" w:pos="1134"/>
        </w:tabs>
        <w:ind w:firstLine="709"/>
        <w:jc w:val="both"/>
        <w:rPr>
          <w:sz w:val="26"/>
          <w:szCs w:val="26"/>
        </w:rPr>
      </w:pPr>
      <w:r w:rsidRPr="009C06D2">
        <w:rPr>
          <w:rFonts w:eastAsiaTheme="minorHAnsi"/>
          <w:sz w:val="26"/>
          <w:szCs w:val="26"/>
        </w:rPr>
        <w:t>3.4.24.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C148E1" w:rsidRPr="009C06D2" w:rsidRDefault="009C06D2">
      <w:pPr>
        <w:tabs>
          <w:tab w:val="left" w:pos="1134"/>
        </w:tabs>
        <w:ind w:firstLine="709"/>
        <w:jc w:val="both"/>
        <w:rPr>
          <w:sz w:val="26"/>
          <w:szCs w:val="26"/>
        </w:rPr>
      </w:pPr>
      <w:r w:rsidRPr="009C06D2">
        <w:rPr>
          <w:rFonts w:eastAsiaTheme="minorHAnsi"/>
          <w:sz w:val="26"/>
          <w:szCs w:val="26"/>
        </w:rPr>
        <w:t>3.4.25.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C148E1" w:rsidRPr="009C06D2" w:rsidRDefault="009C06D2">
      <w:pPr>
        <w:tabs>
          <w:tab w:val="left" w:pos="1134"/>
        </w:tabs>
        <w:ind w:firstLine="709"/>
        <w:jc w:val="both"/>
        <w:rPr>
          <w:sz w:val="26"/>
          <w:szCs w:val="26"/>
        </w:rPr>
      </w:pPr>
      <w:r w:rsidRPr="009C06D2">
        <w:rPr>
          <w:rFonts w:eastAsiaTheme="minorHAnsi"/>
          <w:sz w:val="26"/>
          <w:szCs w:val="26"/>
        </w:rPr>
        <w:t>3.4.26.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rsidR="00C148E1" w:rsidRPr="009C06D2" w:rsidRDefault="009C06D2">
      <w:pPr>
        <w:tabs>
          <w:tab w:val="left" w:pos="1134"/>
        </w:tabs>
        <w:ind w:firstLine="709"/>
        <w:jc w:val="both"/>
        <w:rPr>
          <w:sz w:val="26"/>
          <w:szCs w:val="26"/>
        </w:rPr>
      </w:pPr>
      <w:r w:rsidRPr="009C06D2">
        <w:rPr>
          <w:rFonts w:eastAsiaTheme="minorHAnsi"/>
          <w:sz w:val="26"/>
          <w:szCs w:val="26"/>
          <w:lang w:eastAsia="en-US"/>
        </w:rPr>
        <w:lastRenderedPageBreak/>
        <w:t xml:space="preserve">3.5. </w:t>
      </w:r>
      <w:r w:rsidRPr="009C06D2">
        <w:rPr>
          <w:rFonts w:eastAsiaTheme="minorHAnsi"/>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9C06D2">
        <w:rPr>
          <w:rFonts w:eastAsiaTheme="minorHAnsi"/>
          <w:b/>
          <w:bCs/>
          <w:i/>
          <w:iCs/>
          <w:sz w:val="26"/>
          <w:szCs w:val="26"/>
        </w:rPr>
        <w:t>.</w:t>
      </w:r>
    </w:p>
    <w:p w:rsidR="00C148E1" w:rsidRPr="009C06D2" w:rsidRDefault="009C06D2">
      <w:pPr>
        <w:ind w:firstLine="709"/>
        <w:jc w:val="both"/>
        <w:rPr>
          <w:color w:val="000000"/>
          <w:sz w:val="26"/>
          <w:szCs w:val="26"/>
        </w:rPr>
      </w:pPr>
      <w:r w:rsidRPr="009C06D2">
        <w:rPr>
          <w:rFonts w:eastAsiaTheme="minorHAnsi"/>
          <w:bCs/>
          <w:iCs/>
          <w:sz w:val="26"/>
          <w:szCs w:val="26"/>
        </w:rPr>
        <w:t>3.6.</w:t>
      </w:r>
      <w:r w:rsidRPr="009C06D2">
        <w:rPr>
          <w:rFonts w:eastAsiaTheme="minorHAnsi"/>
          <w:sz w:val="26"/>
          <w:szCs w:val="26"/>
        </w:rPr>
        <w:t xml:space="preserve"> 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w:t>
      </w:r>
      <w:r w:rsidRPr="009C06D2">
        <w:rPr>
          <w:rFonts w:eastAsiaTheme="minorHAnsi"/>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9C06D2">
        <w:rPr>
          <w:rFonts w:eastAsiaTheme="minorHAnsi"/>
          <w:sz w:val="26"/>
          <w:szCs w:val="26"/>
        </w:rPr>
        <w:t xml:space="preserve">Исполнителя </w:t>
      </w:r>
      <w:r w:rsidRPr="009C06D2">
        <w:rPr>
          <w:rFonts w:eastAsiaTheme="minorHAnsi"/>
          <w:color w:val="000000"/>
          <w:sz w:val="26"/>
          <w:szCs w:val="26"/>
        </w:rPr>
        <w:t>иностранными государствами введены ограничительные меры, при этом такое аффилированное лицо должно:</w:t>
      </w:r>
    </w:p>
    <w:p w:rsidR="00C148E1" w:rsidRPr="009C06D2" w:rsidRDefault="009C06D2">
      <w:pPr>
        <w:tabs>
          <w:tab w:val="left" w:pos="1134"/>
        </w:tabs>
        <w:ind w:firstLine="709"/>
        <w:jc w:val="both"/>
        <w:rPr>
          <w:sz w:val="26"/>
          <w:szCs w:val="26"/>
        </w:rPr>
      </w:pPr>
      <w:r w:rsidRPr="009C06D2">
        <w:rPr>
          <w:rFonts w:eastAsiaTheme="minorHAnsi"/>
          <w:color w:val="000000"/>
          <w:sz w:val="26"/>
          <w:szCs w:val="26"/>
        </w:rPr>
        <w:t>3.6.1.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C148E1" w:rsidRPr="009C06D2" w:rsidRDefault="009C06D2">
      <w:pPr>
        <w:tabs>
          <w:tab w:val="left" w:pos="1134"/>
        </w:tabs>
        <w:ind w:firstLine="709"/>
        <w:jc w:val="both"/>
        <w:rPr>
          <w:color w:val="000000"/>
          <w:sz w:val="26"/>
          <w:szCs w:val="26"/>
        </w:rPr>
      </w:pPr>
      <w:r w:rsidRPr="009C06D2">
        <w:rPr>
          <w:rFonts w:eastAsiaTheme="minorHAnsi"/>
          <w:color w:val="000000"/>
          <w:sz w:val="26"/>
          <w:szCs w:val="26"/>
        </w:rPr>
        <w:t>3.6.2. 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C148E1" w:rsidRPr="009C06D2" w:rsidRDefault="009C06D2">
      <w:pPr>
        <w:tabs>
          <w:tab w:val="left" w:pos="1134"/>
        </w:tabs>
        <w:ind w:firstLine="709"/>
        <w:jc w:val="both"/>
        <w:rPr>
          <w:color w:val="000000"/>
          <w:sz w:val="26"/>
          <w:szCs w:val="26"/>
        </w:rPr>
      </w:pPr>
      <w:r w:rsidRPr="009C06D2">
        <w:rPr>
          <w:rFonts w:eastAsiaTheme="minorHAnsi"/>
          <w:color w:val="000000"/>
          <w:sz w:val="26"/>
          <w:szCs w:val="26"/>
        </w:rPr>
        <w:t>3.6.3. принять обязательство письменно извещать Заказчика в течение 3-х рабочих дней со дня наступления следующих событий:</w:t>
      </w:r>
    </w:p>
    <w:p w:rsidR="00C148E1" w:rsidRPr="009C06D2" w:rsidRDefault="009C06D2">
      <w:pPr>
        <w:ind w:firstLine="709"/>
        <w:jc w:val="both"/>
        <w:rPr>
          <w:color w:val="000000"/>
          <w:sz w:val="26"/>
          <w:szCs w:val="26"/>
        </w:rPr>
      </w:pPr>
      <w:r w:rsidRPr="009C06D2">
        <w:rPr>
          <w:rFonts w:eastAsiaTheme="minorHAnsi"/>
          <w:color w:val="000000"/>
          <w:sz w:val="26"/>
          <w:szCs w:val="26"/>
        </w:rPr>
        <w:t>-</w:t>
      </w:r>
      <w:r w:rsidRPr="009C06D2">
        <w:rPr>
          <w:rFonts w:eastAsiaTheme="minorHAnsi"/>
          <w:color w:val="000000"/>
          <w:sz w:val="26"/>
          <w:szCs w:val="26"/>
          <w:lang w:val="en-US"/>
        </w:rPr>
        <w:t> </w:t>
      </w:r>
      <w:r w:rsidRPr="009C06D2">
        <w:rPr>
          <w:rFonts w:eastAsiaTheme="minorHAnsi"/>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C148E1" w:rsidRPr="009C06D2" w:rsidRDefault="009C06D2">
      <w:pPr>
        <w:ind w:firstLine="709"/>
        <w:jc w:val="both"/>
        <w:rPr>
          <w:color w:val="000000"/>
          <w:sz w:val="26"/>
          <w:szCs w:val="26"/>
        </w:rPr>
      </w:pPr>
      <w:r w:rsidRPr="009C06D2">
        <w:rPr>
          <w:rFonts w:eastAsiaTheme="minorHAnsi"/>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C148E1" w:rsidRPr="009C06D2" w:rsidRDefault="009C06D2">
      <w:pPr>
        <w:ind w:firstLine="709"/>
        <w:jc w:val="both"/>
        <w:rPr>
          <w:color w:val="000000"/>
          <w:sz w:val="26"/>
          <w:szCs w:val="26"/>
        </w:rPr>
      </w:pPr>
      <w:r w:rsidRPr="009C06D2">
        <w:rPr>
          <w:rFonts w:eastAsiaTheme="minorHAnsi"/>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C148E1" w:rsidRPr="009C06D2" w:rsidRDefault="009C06D2">
      <w:pPr>
        <w:ind w:firstLine="709"/>
        <w:jc w:val="both"/>
        <w:rPr>
          <w:color w:val="000000"/>
          <w:sz w:val="26"/>
          <w:szCs w:val="26"/>
        </w:rPr>
      </w:pPr>
      <w:r w:rsidRPr="009C06D2">
        <w:rPr>
          <w:rFonts w:eastAsiaTheme="minorHAnsi"/>
          <w:color w:val="000000"/>
          <w:sz w:val="26"/>
          <w:szCs w:val="26"/>
        </w:rPr>
        <w:t>- принятие решения о реорганизации или ликвидации аффилированного лица;</w:t>
      </w:r>
    </w:p>
    <w:p w:rsidR="00C148E1" w:rsidRPr="009C06D2" w:rsidRDefault="009C06D2">
      <w:pPr>
        <w:ind w:firstLine="709"/>
        <w:jc w:val="both"/>
        <w:rPr>
          <w:color w:val="000000"/>
          <w:sz w:val="26"/>
          <w:szCs w:val="26"/>
        </w:rPr>
      </w:pPr>
      <w:r w:rsidRPr="009C06D2">
        <w:rPr>
          <w:rFonts w:eastAsiaTheme="minorHAnsi"/>
          <w:color w:val="000000"/>
          <w:sz w:val="26"/>
          <w:szCs w:val="26"/>
        </w:rPr>
        <w:t>- принятие судом к производству заявления о признании аффилированного лица несостоятельным (банкротом).</w:t>
      </w:r>
    </w:p>
    <w:p w:rsidR="00C148E1" w:rsidRPr="009C06D2" w:rsidRDefault="009C06D2">
      <w:pPr>
        <w:ind w:firstLine="709"/>
        <w:jc w:val="both"/>
        <w:rPr>
          <w:color w:val="000000"/>
          <w:sz w:val="26"/>
          <w:szCs w:val="26"/>
        </w:rPr>
      </w:pPr>
      <w:r w:rsidRPr="009C06D2">
        <w:rPr>
          <w:rFonts w:eastAsiaTheme="minorHAnsi"/>
          <w:color w:val="000000"/>
          <w:sz w:val="26"/>
          <w:szCs w:val="26"/>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C148E1" w:rsidRPr="009C06D2" w:rsidRDefault="009C06D2">
      <w:pPr>
        <w:tabs>
          <w:tab w:val="left" w:pos="1134"/>
        </w:tabs>
        <w:ind w:firstLine="709"/>
        <w:jc w:val="both"/>
        <w:rPr>
          <w:color w:val="000000"/>
          <w:sz w:val="26"/>
          <w:szCs w:val="26"/>
        </w:rPr>
      </w:pPr>
      <w:r w:rsidRPr="009C06D2">
        <w:rPr>
          <w:rFonts w:eastAsiaTheme="minorHAnsi"/>
          <w:sz w:val="26"/>
          <w:szCs w:val="26"/>
        </w:rPr>
        <w:t xml:space="preserve">3.7. </w:t>
      </w:r>
      <w:r w:rsidRPr="009C06D2">
        <w:rPr>
          <w:rFonts w:eastAsiaTheme="minorHAnsi"/>
          <w:color w:val="000000"/>
          <w:sz w:val="26"/>
          <w:szCs w:val="26"/>
        </w:rPr>
        <w:t>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или Поручителя.</w:t>
      </w:r>
    </w:p>
    <w:p w:rsidR="00C148E1" w:rsidRPr="009C06D2" w:rsidRDefault="009C06D2">
      <w:pPr>
        <w:tabs>
          <w:tab w:val="left" w:pos="1134"/>
        </w:tabs>
        <w:ind w:firstLine="709"/>
        <w:jc w:val="both"/>
        <w:rPr>
          <w:sz w:val="26"/>
          <w:szCs w:val="26"/>
        </w:rPr>
      </w:pPr>
      <w:r w:rsidRPr="009C06D2">
        <w:rPr>
          <w:rFonts w:eastAsiaTheme="minorHAnsi"/>
          <w:color w:val="000000"/>
          <w:sz w:val="26"/>
          <w:szCs w:val="26"/>
        </w:rPr>
        <w:t xml:space="preserve">3.8. </w:t>
      </w:r>
      <w:r w:rsidRPr="009C06D2">
        <w:rPr>
          <w:rFonts w:eastAsiaTheme="minorHAnsi"/>
          <w:sz w:val="26"/>
          <w:szCs w:val="26"/>
        </w:rPr>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C148E1" w:rsidRPr="009C06D2" w:rsidRDefault="009C06D2">
      <w:pPr>
        <w:pStyle w:val="17"/>
        <w:ind w:right="-71" w:firstLine="709"/>
        <w:jc w:val="both"/>
        <w:rPr>
          <w:sz w:val="26"/>
          <w:szCs w:val="26"/>
        </w:rPr>
      </w:pPr>
      <w:r w:rsidRPr="009C06D2">
        <w:rPr>
          <w:rFonts w:eastAsiaTheme="minorHAnsi"/>
          <w:sz w:val="26"/>
          <w:szCs w:val="26"/>
        </w:rPr>
        <w:lastRenderedPageBreak/>
        <w:t>3.9.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C148E1" w:rsidRPr="009C06D2" w:rsidRDefault="009C06D2">
      <w:pPr>
        <w:pStyle w:val="17"/>
        <w:ind w:right="-71" w:firstLine="709"/>
        <w:jc w:val="both"/>
        <w:rPr>
          <w:sz w:val="26"/>
          <w:szCs w:val="26"/>
        </w:rPr>
      </w:pPr>
      <w:r w:rsidRPr="009C06D2">
        <w:rPr>
          <w:rFonts w:eastAsiaTheme="minorHAnsi"/>
          <w:sz w:val="26"/>
          <w:szCs w:val="26"/>
        </w:rPr>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C148E1" w:rsidRPr="009C06D2" w:rsidRDefault="009C06D2">
      <w:pPr>
        <w:tabs>
          <w:tab w:val="left" w:pos="1134"/>
        </w:tabs>
        <w:ind w:firstLine="709"/>
        <w:jc w:val="both"/>
        <w:rPr>
          <w:sz w:val="26"/>
          <w:szCs w:val="26"/>
        </w:rPr>
      </w:pPr>
      <w:r w:rsidRPr="009C06D2">
        <w:rPr>
          <w:rFonts w:eastAsiaTheme="minorHAnsi"/>
          <w:sz w:val="26"/>
          <w:szCs w:val="26"/>
        </w:rPr>
        <w:t>3.10.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rsidR="00C148E1" w:rsidRPr="009C06D2" w:rsidRDefault="009C06D2">
      <w:pPr>
        <w:tabs>
          <w:tab w:val="left" w:pos="1134"/>
        </w:tabs>
        <w:ind w:firstLine="709"/>
        <w:jc w:val="both"/>
        <w:rPr>
          <w:sz w:val="26"/>
          <w:szCs w:val="26"/>
        </w:rPr>
      </w:pPr>
      <w:r w:rsidRPr="009C06D2">
        <w:rPr>
          <w:rFonts w:eastAsiaTheme="minorHAnsi"/>
          <w:sz w:val="26"/>
          <w:szCs w:val="26"/>
        </w:rPr>
        <w:t>3.11. 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rsidR="00C148E1" w:rsidRPr="009C06D2" w:rsidRDefault="009C06D2">
      <w:pPr>
        <w:tabs>
          <w:tab w:val="left" w:pos="1134"/>
        </w:tabs>
        <w:ind w:firstLine="709"/>
        <w:jc w:val="both"/>
        <w:rPr>
          <w:sz w:val="26"/>
          <w:szCs w:val="26"/>
        </w:rPr>
      </w:pPr>
      <w:r w:rsidRPr="009C06D2">
        <w:rPr>
          <w:rFonts w:eastAsiaTheme="minorHAnsi"/>
          <w:sz w:val="26"/>
          <w:szCs w:val="26"/>
        </w:rPr>
        <w:t>3.12.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Заказчикам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rsidR="00C148E1" w:rsidRPr="009C06D2" w:rsidRDefault="009C06D2">
      <w:pPr>
        <w:tabs>
          <w:tab w:val="left" w:pos="1134"/>
        </w:tabs>
        <w:ind w:firstLine="709"/>
        <w:jc w:val="both"/>
        <w:rPr>
          <w:sz w:val="26"/>
          <w:szCs w:val="26"/>
        </w:rPr>
      </w:pPr>
      <w:r w:rsidRPr="009C06D2">
        <w:rPr>
          <w:rFonts w:eastAsiaTheme="minorHAnsi"/>
          <w:sz w:val="26"/>
          <w:szCs w:val="26"/>
        </w:rPr>
        <w:t>3.13.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rsidR="00C148E1" w:rsidRPr="009C06D2" w:rsidRDefault="009C06D2">
      <w:pPr>
        <w:tabs>
          <w:tab w:val="left" w:pos="1134"/>
        </w:tabs>
        <w:ind w:firstLine="709"/>
        <w:jc w:val="both"/>
        <w:rPr>
          <w:sz w:val="26"/>
          <w:szCs w:val="26"/>
        </w:rPr>
      </w:pPr>
      <w:r w:rsidRPr="009C06D2">
        <w:rPr>
          <w:rFonts w:eastAsiaTheme="minorHAnsi"/>
          <w:sz w:val="26"/>
          <w:szCs w:val="26"/>
        </w:rPr>
        <w:t xml:space="preserve">3.14. 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3.1. </w:t>
      </w:r>
    </w:p>
    <w:p w:rsidR="00C148E1" w:rsidRPr="009C06D2" w:rsidRDefault="00C148E1">
      <w:pPr>
        <w:tabs>
          <w:tab w:val="left" w:pos="-720"/>
        </w:tabs>
        <w:ind w:firstLine="720"/>
        <w:jc w:val="both"/>
        <w:rPr>
          <w:sz w:val="26"/>
          <w:szCs w:val="26"/>
        </w:rPr>
      </w:pPr>
    </w:p>
    <w:p w:rsidR="00C148E1" w:rsidRPr="009C06D2" w:rsidRDefault="009C06D2">
      <w:pPr>
        <w:pStyle w:val="aff1"/>
        <w:tabs>
          <w:tab w:val="left" w:pos="-720"/>
        </w:tabs>
        <w:ind w:left="0" w:firstLine="720"/>
        <w:jc w:val="center"/>
        <w:rPr>
          <w:b/>
          <w:spacing w:val="-2"/>
          <w:sz w:val="26"/>
          <w:szCs w:val="26"/>
        </w:rPr>
      </w:pPr>
      <w:r w:rsidRPr="009C06D2">
        <w:rPr>
          <w:rFonts w:eastAsiaTheme="minorHAnsi"/>
          <w:b/>
          <w:sz w:val="26"/>
          <w:szCs w:val="26"/>
        </w:rPr>
        <w:t>4. Сроки в Договоре</w:t>
      </w:r>
    </w:p>
    <w:p w:rsidR="00C148E1" w:rsidRPr="009C06D2" w:rsidRDefault="009C06D2">
      <w:pPr>
        <w:pStyle w:val="aff1"/>
        <w:numPr>
          <w:ilvl w:val="1"/>
          <w:numId w:val="6"/>
        </w:numPr>
        <w:ind w:left="0" w:firstLine="720"/>
        <w:jc w:val="both"/>
        <w:rPr>
          <w:b/>
          <w:sz w:val="26"/>
          <w:szCs w:val="26"/>
        </w:rPr>
      </w:pPr>
      <w:r w:rsidRPr="009C06D2">
        <w:rPr>
          <w:rFonts w:eastAsiaTheme="minorHAnsi"/>
          <w:sz w:val="26"/>
          <w:szCs w:val="26"/>
        </w:rPr>
        <w:t>Настоящий Договор вступает в силу с даты его подписания</w:t>
      </w:r>
      <w:r w:rsidR="008A1CC0">
        <w:rPr>
          <w:rFonts w:eastAsiaTheme="minorHAnsi"/>
          <w:sz w:val="26"/>
          <w:szCs w:val="26"/>
        </w:rPr>
        <w:t>, но не ранее 01.01.2024 года</w:t>
      </w:r>
      <w:bookmarkStart w:id="3" w:name="_GoBack"/>
      <w:bookmarkEnd w:id="3"/>
      <w:r w:rsidR="00464029">
        <w:rPr>
          <w:rFonts w:eastAsiaTheme="minorHAnsi"/>
          <w:sz w:val="26"/>
          <w:szCs w:val="26"/>
        </w:rPr>
        <w:t xml:space="preserve"> </w:t>
      </w:r>
      <w:r w:rsidRPr="009C06D2">
        <w:rPr>
          <w:rFonts w:eastAsiaTheme="minorHAnsi"/>
          <w:sz w:val="26"/>
          <w:szCs w:val="26"/>
        </w:rPr>
        <w:t xml:space="preserve">и действует до 31.12.2024 года, но в любом случае до полного исполнения обязательств обеими сторонами. </w:t>
      </w:r>
    </w:p>
    <w:p w:rsidR="00C148E1" w:rsidRPr="009C06D2" w:rsidRDefault="009C06D2">
      <w:pPr>
        <w:pStyle w:val="aff1"/>
        <w:numPr>
          <w:ilvl w:val="1"/>
          <w:numId w:val="6"/>
        </w:numPr>
        <w:ind w:left="0" w:firstLine="720"/>
        <w:jc w:val="both"/>
        <w:rPr>
          <w:b/>
          <w:sz w:val="26"/>
          <w:szCs w:val="26"/>
        </w:rPr>
      </w:pPr>
      <w:r w:rsidRPr="009C06D2">
        <w:rPr>
          <w:rFonts w:eastAsiaTheme="minorHAnsi"/>
          <w:sz w:val="26"/>
          <w:szCs w:val="26"/>
        </w:rPr>
        <w:t xml:space="preserve">Срок оказания услуг и поставки Товара в рамках настоящего Договора составляет 5 (пять) рабочих дней с даты поступления письменной заявки Заказчика Исполнителю. Места оказания услуг являются местами установки ККТ Заказчика (Приложение №2 к настоящему Договору) и указываются в письменных заявках Заказчиком. </w:t>
      </w:r>
    </w:p>
    <w:p w:rsidR="00C148E1" w:rsidRPr="009C06D2" w:rsidRDefault="00C148E1">
      <w:pPr>
        <w:ind w:firstLine="720"/>
        <w:jc w:val="both"/>
        <w:rPr>
          <w:sz w:val="26"/>
          <w:szCs w:val="26"/>
        </w:rPr>
      </w:pPr>
    </w:p>
    <w:p w:rsidR="00C148E1" w:rsidRPr="009C06D2" w:rsidRDefault="009C06D2">
      <w:pPr>
        <w:numPr>
          <w:ilvl w:val="0"/>
          <w:numId w:val="6"/>
        </w:numPr>
        <w:tabs>
          <w:tab w:val="left" w:pos="-720"/>
        </w:tabs>
        <w:ind w:left="0" w:firstLine="720"/>
        <w:jc w:val="center"/>
        <w:rPr>
          <w:b/>
          <w:sz w:val="26"/>
          <w:szCs w:val="26"/>
        </w:rPr>
      </w:pPr>
      <w:r w:rsidRPr="009C06D2">
        <w:rPr>
          <w:rFonts w:eastAsiaTheme="minorHAnsi"/>
          <w:b/>
          <w:sz w:val="26"/>
          <w:szCs w:val="26"/>
        </w:rPr>
        <w:t>Стоимость услуг и Товара, порядок оплаты</w:t>
      </w:r>
    </w:p>
    <w:p w:rsidR="00C148E1" w:rsidRPr="009C06D2" w:rsidRDefault="009C06D2">
      <w:pPr>
        <w:widowControl w:val="0"/>
        <w:shd w:val="clear" w:color="auto" w:fill="FFFFFF"/>
        <w:jc w:val="both"/>
        <w:rPr>
          <w:color w:val="000000"/>
          <w:sz w:val="26"/>
          <w:szCs w:val="26"/>
        </w:rPr>
      </w:pPr>
      <w:r w:rsidRPr="009C06D2">
        <w:rPr>
          <w:rFonts w:eastAsiaTheme="minorHAnsi"/>
          <w:sz w:val="26"/>
          <w:szCs w:val="26"/>
        </w:rPr>
        <w:t xml:space="preserve">           5.1. Общая стоимость Договора не должна превышать</w:t>
      </w:r>
      <w:r w:rsidRPr="009C06D2">
        <w:rPr>
          <w:rFonts w:eastAsiaTheme="minorHAnsi"/>
          <w:b/>
          <w:sz w:val="26"/>
          <w:szCs w:val="26"/>
        </w:rPr>
        <w:t xml:space="preserve"> _________________________, в т.ч. НДС 20% - ___________________________</w:t>
      </w:r>
    </w:p>
    <w:p w:rsidR="00C148E1" w:rsidRPr="009C06D2" w:rsidRDefault="009C06D2">
      <w:pPr>
        <w:jc w:val="both"/>
        <w:rPr>
          <w:sz w:val="26"/>
          <w:szCs w:val="26"/>
        </w:rPr>
      </w:pPr>
      <w:r w:rsidRPr="009C06D2">
        <w:rPr>
          <w:rFonts w:eastAsiaTheme="minorHAnsi"/>
          <w:sz w:val="26"/>
          <w:szCs w:val="26"/>
        </w:rPr>
        <w:t xml:space="preserve">           5.2. В стоимость услуг по настоящему Договору включены все расходы, издержки и вознаграждение Исполнителя, связанные с оказанием услуг, а также налоги, сборы и другие обязательные платежи, предусмотренные законодательством Российской Федерации.</w:t>
      </w:r>
    </w:p>
    <w:p w:rsidR="00C148E1" w:rsidRPr="009C06D2" w:rsidRDefault="009C06D2">
      <w:pPr>
        <w:jc w:val="both"/>
        <w:rPr>
          <w:sz w:val="26"/>
          <w:szCs w:val="26"/>
        </w:rPr>
      </w:pPr>
      <w:r w:rsidRPr="009C06D2">
        <w:rPr>
          <w:rFonts w:eastAsiaTheme="minorHAnsi"/>
          <w:sz w:val="26"/>
          <w:szCs w:val="26"/>
        </w:rPr>
        <w:lastRenderedPageBreak/>
        <w:t xml:space="preserve">           5.3. Стоимость Товара включает в себя стоимость Товара, затраты и риски Исполнителя по доставке Товара в адрес Заказчика, все налоги, сборы и пошлины, расходы по погрузке, выгрузке, упаковке, таре, а также иные расходы, связанные с осуществлением поставки по настоящему Договору.</w:t>
      </w:r>
    </w:p>
    <w:p w:rsidR="00C148E1" w:rsidRPr="009C06D2" w:rsidRDefault="009C06D2">
      <w:pPr>
        <w:jc w:val="both"/>
        <w:rPr>
          <w:sz w:val="26"/>
          <w:szCs w:val="26"/>
        </w:rPr>
      </w:pPr>
      <w:r w:rsidRPr="009C06D2">
        <w:rPr>
          <w:rFonts w:eastAsiaTheme="minorHAnsi"/>
          <w:sz w:val="26"/>
          <w:szCs w:val="26"/>
        </w:rPr>
        <w:t xml:space="preserve">            5.4. Окончательное количество оказываемых Исполнителем услуг и поставляемого Товара по отдельным позициям Приложения №1 к настоящему Договору может быть изменено Заказчиком в пределах общей стоимости услуг и Товара по настоящему Договору и определяется письменными заявками Заказчика.</w:t>
      </w:r>
    </w:p>
    <w:p w:rsidR="00C148E1" w:rsidRPr="009C06D2" w:rsidRDefault="009C06D2">
      <w:pPr>
        <w:jc w:val="both"/>
        <w:rPr>
          <w:color w:val="000000"/>
          <w:sz w:val="26"/>
          <w:szCs w:val="26"/>
        </w:rPr>
      </w:pPr>
      <w:r w:rsidRPr="009C06D2">
        <w:rPr>
          <w:rFonts w:eastAsiaTheme="minorHAnsi"/>
          <w:sz w:val="26"/>
          <w:szCs w:val="26"/>
        </w:rPr>
        <w:t xml:space="preserve">            5.5. </w:t>
      </w:r>
      <w:r w:rsidRPr="009C06D2">
        <w:rPr>
          <w:rFonts w:eastAsiaTheme="minorEastAsia"/>
          <w:color w:val="000000"/>
          <w:sz w:val="26"/>
          <w:szCs w:val="26"/>
        </w:rPr>
        <w:t>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Товара Покупателем на основании выставленного счета и товарной накладной унифицированной</w:t>
      </w:r>
      <w:r w:rsidRPr="009C06D2">
        <w:rPr>
          <w:rFonts w:eastAsiaTheme="minorEastAsia"/>
          <w:sz w:val="26"/>
          <w:szCs w:val="26"/>
        </w:rPr>
        <w:t xml:space="preserve"> формы ТОРГ-12 или УПД (Универсального передаточного документа) и при условии предоставления Поставщиком Покупателю оригиналы следующих надлежаще оформленных документов:</w:t>
      </w:r>
    </w:p>
    <w:p w:rsidR="00C148E1" w:rsidRPr="009C06D2" w:rsidRDefault="009C06D2">
      <w:pPr>
        <w:tabs>
          <w:tab w:val="left" w:pos="90"/>
        </w:tabs>
        <w:jc w:val="both"/>
        <w:rPr>
          <w:sz w:val="26"/>
          <w:szCs w:val="26"/>
        </w:rPr>
      </w:pPr>
      <w:r w:rsidRPr="009C06D2">
        <w:rPr>
          <w:rFonts w:eastAsiaTheme="minorEastAsia"/>
          <w:sz w:val="26"/>
          <w:szCs w:val="26"/>
        </w:rPr>
        <w:t>• Счета(ов)-фактуры;</w:t>
      </w:r>
    </w:p>
    <w:p w:rsidR="00C148E1" w:rsidRPr="009C06D2" w:rsidRDefault="009C06D2">
      <w:pPr>
        <w:tabs>
          <w:tab w:val="left" w:pos="90"/>
        </w:tabs>
        <w:jc w:val="both"/>
        <w:rPr>
          <w:sz w:val="26"/>
          <w:szCs w:val="26"/>
        </w:rPr>
      </w:pPr>
      <w:r w:rsidRPr="009C06D2">
        <w:rPr>
          <w:rFonts w:eastAsiaTheme="minorEastAsia"/>
          <w:sz w:val="26"/>
          <w:szCs w:val="26"/>
        </w:rPr>
        <w:t>• Счета(ов);</w:t>
      </w:r>
    </w:p>
    <w:p w:rsidR="00C148E1" w:rsidRPr="009C06D2" w:rsidRDefault="009C06D2">
      <w:pPr>
        <w:tabs>
          <w:tab w:val="left" w:pos="90"/>
        </w:tabs>
        <w:jc w:val="both"/>
        <w:rPr>
          <w:sz w:val="26"/>
          <w:szCs w:val="26"/>
        </w:rPr>
      </w:pPr>
      <w:r w:rsidRPr="009C06D2">
        <w:rPr>
          <w:rFonts w:eastAsiaTheme="minorEastAsia"/>
          <w:sz w:val="26"/>
          <w:szCs w:val="26"/>
        </w:rPr>
        <w:t xml:space="preserve">•Товарной(ых) накладной(ых) </w:t>
      </w:r>
      <w:r w:rsidRPr="009C06D2">
        <w:rPr>
          <w:rFonts w:eastAsiaTheme="minorEastAsia"/>
          <w:color w:val="000000"/>
          <w:sz w:val="26"/>
          <w:szCs w:val="26"/>
        </w:rPr>
        <w:t>унифицированной</w:t>
      </w:r>
      <w:r w:rsidRPr="009C06D2">
        <w:rPr>
          <w:rFonts w:eastAsiaTheme="minorEastAsia"/>
          <w:sz w:val="26"/>
          <w:szCs w:val="26"/>
        </w:rPr>
        <w:t xml:space="preserve"> формы ТОРГ-12 или УПД (универсального передаточного документа).</w:t>
      </w:r>
    </w:p>
    <w:p w:rsidR="00C148E1" w:rsidRPr="009C06D2" w:rsidRDefault="009C06D2">
      <w:pPr>
        <w:ind w:firstLine="720"/>
        <w:jc w:val="both"/>
        <w:rPr>
          <w:sz w:val="26"/>
          <w:szCs w:val="26"/>
        </w:rPr>
      </w:pPr>
      <w:r w:rsidRPr="009C06D2">
        <w:rPr>
          <w:rFonts w:eastAsiaTheme="minorHAnsi"/>
          <w:sz w:val="26"/>
          <w:szCs w:val="26"/>
        </w:rPr>
        <w:t>Датой платежа является дата списания денежных средств с расчетного счета Заказчика.</w:t>
      </w:r>
    </w:p>
    <w:p w:rsidR="00C148E1" w:rsidRPr="009C06D2" w:rsidRDefault="009C06D2">
      <w:pPr>
        <w:jc w:val="both"/>
        <w:rPr>
          <w:sz w:val="26"/>
          <w:szCs w:val="26"/>
        </w:rPr>
      </w:pPr>
      <w:r w:rsidRPr="009C06D2">
        <w:rPr>
          <w:rFonts w:eastAsiaTheme="minorHAnsi"/>
          <w:sz w:val="26"/>
          <w:szCs w:val="26"/>
        </w:rPr>
        <w:t xml:space="preserve">            5.6. Расчеты по настоящему Договору производятся в рублях Российской Федерации. Датой осуществления платежа признается дата списания денежных средств с корреспондентского счета банка, обслуживающего Заказчика.</w:t>
      </w:r>
    </w:p>
    <w:p w:rsidR="00C148E1" w:rsidRPr="009C06D2" w:rsidRDefault="009C06D2">
      <w:pPr>
        <w:jc w:val="both"/>
        <w:rPr>
          <w:sz w:val="26"/>
          <w:szCs w:val="26"/>
        </w:rPr>
      </w:pPr>
      <w:r w:rsidRPr="009C06D2">
        <w:rPr>
          <w:rFonts w:eastAsiaTheme="minorHAnsi"/>
          <w:sz w:val="26"/>
          <w:szCs w:val="26"/>
        </w:rPr>
        <w:t xml:space="preserve">            5.7. В случае возникновения претензий Заказчика в отношении качества оказанных услуг исполнение обязательства по оплате со стороны Заказчика приостанавливается на период с момента обнаружения нарушения условий о качестве и до момента устранения выявленных нарушений Исполнителем. При этом Заказчик не несет ответственности за задержку оплаты за оказанные услуги на указанный период.</w:t>
      </w:r>
    </w:p>
    <w:p w:rsidR="00C148E1" w:rsidRPr="009C06D2" w:rsidRDefault="009C06D2">
      <w:pPr>
        <w:jc w:val="both"/>
        <w:rPr>
          <w:sz w:val="26"/>
          <w:szCs w:val="26"/>
        </w:rPr>
      </w:pPr>
      <w:r w:rsidRPr="009C06D2">
        <w:rPr>
          <w:rFonts w:eastAsiaTheme="minorHAnsi"/>
          <w:sz w:val="26"/>
          <w:szCs w:val="26"/>
        </w:rPr>
        <w:t xml:space="preserve">            5.8. Исполнитель не позднее 03 числа месяца, следующего за отчетным кварталом, направляет в адрес Заказчика, оформленный со своей стороны акт сверки. Заказчик в течение 5 (пять)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C148E1" w:rsidRPr="009C06D2" w:rsidRDefault="009C06D2">
      <w:pPr>
        <w:jc w:val="both"/>
        <w:rPr>
          <w:sz w:val="26"/>
          <w:szCs w:val="26"/>
        </w:rPr>
      </w:pPr>
      <w:r w:rsidRPr="009C06D2">
        <w:rPr>
          <w:rFonts w:eastAsiaTheme="minorHAnsi"/>
          <w:sz w:val="26"/>
          <w:szCs w:val="26"/>
        </w:rPr>
        <w:t xml:space="preserve">            5.9. Стоимость </w:t>
      </w:r>
      <w:r w:rsidR="00464029" w:rsidRPr="009C06D2">
        <w:rPr>
          <w:rFonts w:eastAsiaTheme="minorHAnsi"/>
          <w:sz w:val="26"/>
          <w:szCs w:val="26"/>
        </w:rPr>
        <w:t>услуг явля</w:t>
      </w:r>
      <w:r w:rsidR="00C10056">
        <w:rPr>
          <w:rFonts w:eastAsiaTheme="minorHAnsi"/>
          <w:sz w:val="26"/>
          <w:szCs w:val="26"/>
        </w:rPr>
        <w:t>е</w:t>
      </w:r>
      <w:r w:rsidR="00464029" w:rsidRPr="009C06D2">
        <w:rPr>
          <w:rFonts w:eastAsiaTheme="minorHAnsi"/>
          <w:sz w:val="26"/>
          <w:szCs w:val="26"/>
        </w:rPr>
        <w:t>тся</w:t>
      </w:r>
      <w:r w:rsidRPr="009C06D2">
        <w:rPr>
          <w:rFonts w:eastAsiaTheme="minorHAnsi"/>
          <w:sz w:val="26"/>
          <w:szCs w:val="26"/>
        </w:rPr>
        <w:t xml:space="preserve"> фиксированн</w:t>
      </w:r>
      <w:r w:rsidR="00C10056">
        <w:rPr>
          <w:rFonts w:eastAsiaTheme="minorHAnsi"/>
          <w:sz w:val="26"/>
          <w:szCs w:val="26"/>
        </w:rPr>
        <w:t>ой</w:t>
      </w:r>
      <w:r w:rsidRPr="009C06D2">
        <w:rPr>
          <w:rFonts w:eastAsiaTheme="minorHAnsi"/>
          <w:sz w:val="26"/>
          <w:szCs w:val="26"/>
        </w:rPr>
        <w:t xml:space="preserve"> (Приложение №1 к настоящему Договору) и не подлежат изменению в течение срока действия настоящего Договора.</w:t>
      </w:r>
    </w:p>
    <w:p w:rsidR="00C148E1" w:rsidRPr="009C06D2" w:rsidRDefault="00C148E1">
      <w:pPr>
        <w:pStyle w:val="aff1"/>
        <w:ind w:left="720"/>
        <w:jc w:val="both"/>
        <w:rPr>
          <w:sz w:val="26"/>
          <w:szCs w:val="26"/>
        </w:rPr>
      </w:pPr>
    </w:p>
    <w:p w:rsidR="00C148E1" w:rsidRPr="009C06D2" w:rsidRDefault="009C06D2">
      <w:pPr>
        <w:pStyle w:val="aff1"/>
        <w:numPr>
          <w:ilvl w:val="0"/>
          <w:numId w:val="6"/>
        </w:numPr>
        <w:tabs>
          <w:tab w:val="left" w:pos="0"/>
        </w:tabs>
        <w:jc w:val="center"/>
        <w:rPr>
          <w:b/>
          <w:sz w:val="26"/>
          <w:szCs w:val="26"/>
        </w:rPr>
      </w:pPr>
      <w:r w:rsidRPr="009C06D2">
        <w:rPr>
          <w:rFonts w:eastAsiaTheme="minorHAnsi"/>
          <w:b/>
          <w:sz w:val="26"/>
          <w:szCs w:val="26"/>
        </w:rPr>
        <w:t>Порядок сдачи-приемки услуг и поставки</w:t>
      </w:r>
    </w:p>
    <w:p w:rsidR="00C148E1" w:rsidRPr="009C06D2" w:rsidRDefault="009C06D2">
      <w:pPr>
        <w:pStyle w:val="aff1"/>
        <w:numPr>
          <w:ilvl w:val="1"/>
          <w:numId w:val="8"/>
        </w:numPr>
        <w:tabs>
          <w:tab w:val="left" w:pos="0"/>
        </w:tabs>
        <w:ind w:left="0" w:firstLine="709"/>
        <w:jc w:val="both"/>
        <w:rPr>
          <w:b/>
          <w:sz w:val="26"/>
          <w:szCs w:val="26"/>
        </w:rPr>
      </w:pPr>
      <w:r w:rsidRPr="009C06D2">
        <w:rPr>
          <w:rFonts w:eastAsiaTheme="minorHAnsi"/>
          <w:sz w:val="26"/>
          <w:szCs w:val="26"/>
        </w:rPr>
        <w:t>Исполнитель в дату, следующую за датой окончания оказания услуги/ поставки Товара (до 17:00 по местному времени), обязан уведомить об этом Заказчика, передать сканированные копии документов, подтверждающих факт оказания услуги/поставки Товара, средствами факсимильной/электронной почты по номеру факса/адресу элект</w:t>
      </w:r>
      <w:r w:rsidR="00464029">
        <w:rPr>
          <w:rFonts w:eastAsiaTheme="minorHAnsi"/>
          <w:sz w:val="26"/>
          <w:szCs w:val="26"/>
        </w:rPr>
        <w:t>ронной почты: +7 (3822) 61-57-30</w:t>
      </w:r>
      <w:r w:rsidRPr="009C06D2">
        <w:rPr>
          <w:rFonts w:eastAsiaTheme="minorHAnsi"/>
          <w:sz w:val="26"/>
          <w:szCs w:val="26"/>
        </w:rPr>
        <w:t xml:space="preserve"> или E-mail: </w:t>
      </w:r>
      <w:hyperlink r:id="rId11" w:history="1">
        <w:r w:rsidR="00464029" w:rsidRPr="00464029">
          <w:rPr>
            <w:rStyle w:val="af6"/>
            <w:sz w:val="26"/>
            <w:szCs w:val="26"/>
          </w:rPr>
          <w:t>madaeva_em@ensb.tomsk.ru</w:t>
        </w:r>
      </w:hyperlink>
      <w:r w:rsidR="00464029">
        <w:rPr>
          <w:sz w:val="26"/>
          <w:szCs w:val="26"/>
        </w:rPr>
        <w:t xml:space="preserve"> </w:t>
      </w:r>
    </w:p>
    <w:p w:rsidR="00C148E1" w:rsidRPr="009C06D2" w:rsidRDefault="009C06D2">
      <w:pPr>
        <w:tabs>
          <w:tab w:val="left" w:pos="-851"/>
        </w:tabs>
        <w:ind w:firstLine="720"/>
        <w:jc w:val="both"/>
        <w:rPr>
          <w:sz w:val="26"/>
          <w:szCs w:val="26"/>
        </w:rPr>
      </w:pPr>
      <w:r w:rsidRPr="009C06D2">
        <w:rPr>
          <w:rFonts w:eastAsiaTheme="minorHAnsi"/>
          <w:sz w:val="26"/>
          <w:szCs w:val="26"/>
        </w:rPr>
        <w:t>Оригиналы документов, подтверждающих факт оказания услуги (подписанные Исполнителем</w:t>
      </w:r>
      <w:r w:rsidRPr="009C06D2">
        <w:rPr>
          <w:rFonts w:eastAsiaTheme="minorHAnsi"/>
          <w:i/>
          <w:sz w:val="26"/>
          <w:szCs w:val="26"/>
        </w:rPr>
        <w:t xml:space="preserve"> </w:t>
      </w:r>
      <w:r w:rsidRPr="009C06D2">
        <w:rPr>
          <w:rFonts w:eastAsiaTheme="minorHAnsi"/>
          <w:sz w:val="26"/>
          <w:szCs w:val="26"/>
        </w:rPr>
        <w:t xml:space="preserve">акты сдачи-приемки оказанных услуг и счета-фактуры), должны быть направлены Заказчику на следующий день после подписания документа сторонами, но </w:t>
      </w:r>
      <w:r w:rsidRPr="009C06D2">
        <w:rPr>
          <w:rFonts w:eastAsiaTheme="minorHAnsi"/>
          <w:sz w:val="26"/>
          <w:szCs w:val="26"/>
        </w:rPr>
        <w:lastRenderedPageBreak/>
        <w:t>не позднее 3 числа месяца, следующего за отчетным (для актов сдачи-приемки оказанных услуг, датированных последним днем месяца, не позднее 5 числа месяца, следующего за отчетным).</w:t>
      </w:r>
    </w:p>
    <w:p w:rsidR="00C148E1" w:rsidRPr="009C06D2" w:rsidRDefault="009C06D2">
      <w:pPr>
        <w:tabs>
          <w:tab w:val="left" w:pos="-851"/>
        </w:tabs>
        <w:ind w:firstLine="720"/>
        <w:jc w:val="both"/>
        <w:rPr>
          <w:sz w:val="26"/>
          <w:szCs w:val="26"/>
        </w:rPr>
      </w:pPr>
      <w:r w:rsidRPr="009C06D2">
        <w:rPr>
          <w:rFonts w:eastAsiaTheme="minorHAnsi"/>
          <w:sz w:val="26"/>
          <w:szCs w:val="26"/>
        </w:rPr>
        <w:t>Оригиналы документов, подтверждающих поставки Товара (подписанные Исполнителем</w:t>
      </w:r>
      <w:r w:rsidRPr="009C06D2">
        <w:rPr>
          <w:rFonts w:eastAsiaTheme="minorHAnsi"/>
          <w:i/>
          <w:sz w:val="26"/>
          <w:szCs w:val="26"/>
        </w:rPr>
        <w:t xml:space="preserve"> </w:t>
      </w:r>
      <w:r w:rsidRPr="009C06D2">
        <w:rPr>
          <w:rFonts w:eastAsiaTheme="minorHAnsi"/>
          <w:sz w:val="26"/>
          <w:szCs w:val="26"/>
        </w:rPr>
        <w:t xml:space="preserve">товарные накладные унифицированной формы ТОРГ-12, счета-фактуры </w:t>
      </w:r>
      <w:r w:rsidRPr="009C06D2">
        <w:rPr>
          <w:rFonts w:eastAsiaTheme="minorHAnsi"/>
          <w:color w:val="000000"/>
          <w:sz w:val="26"/>
          <w:szCs w:val="26"/>
        </w:rPr>
        <w:t xml:space="preserve">или УПД </w:t>
      </w:r>
      <w:r w:rsidRPr="009C06D2">
        <w:rPr>
          <w:rFonts w:eastAsiaTheme="minorHAnsi"/>
          <w:sz w:val="26"/>
          <w:szCs w:val="26"/>
        </w:rPr>
        <w:t>(универсального передаточного документа)), должны быть направлены Заказчику</w:t>
      </w:r>
      <w:r w:rsidRPr="009C06D2">
        <w:rPr>
          <w:rFonts w:eastAsiaTheme="minorHAnsi"/>
          <w:i/>
          <w:sz w:val="26"/>
          <w:szCs w:val="26"/>
        </w:rPr>
        <w:t xml:space="preserve"> </w:t>
      </w:r>
      <w:r w:rsidRPr="009C06D2">
        <w:rPr>
          <w:rFonts w:eastAsiaTheme="minorHAnsi"/>
          <w:sz w:val="26"/>
          <w:szCs w:val="26"/>
        </w:rPr>
        <w:t>на следующий день после оприходования Товара, но не позднее</w:t>
      </w:r>
      <w:r w:rsidRPr="009C06D2">
        <w:rPr>
          <w:rFonts w:eastAsiaTheme="minorHAnsi"/>
          <w:i/>
          <w:sz w:val="26"/>
          <w:szCs w:val="26"/>
        </w:rPr>
        <w:t xml:space="preserve"> </w:t>
      </w:r>
      <w:r w:rsidRPr="009C06D2">
        <w:rPr>
          <w:rFonts w:eastAsiaTheme="minorHAnsi"/>
          <w:sz w:val="26"/>
          <w:szCs w:val="26"/>
        </w:rPr>
        <w:t>1 числа месяца, следующего за отчетным (по поступлениям в последний день месяца – не позднее 3 числа месяца, следующего за отчетным).</w:t>
      </w:r>
    </w:p>
    <w:p w:rsidR="00C148E1" w:rsidRPr="009C06D2" w:rsidRDefault="009C06D2">
      <w:pPr>
        <w:pStyle w:val="aff1"/>
        <w:numPr>
          <w:ilvl w:val="1"/>
          <w:numId w:val="8"/>
        </w:numPr>
        <w:tabs>
          <w:tab w:val="left" w:pos="0"/>
        </w:tabs>
        <w:ind w:left="0" w:firstLine="709"/>
        <w:jc w:val="both"/>
        <w:rPr>
          <w:sz w:val="26"/>
          <w:szCs w:val="26"/>
        </w:rPr>
      </w:pPr>
      <w:r w:rsidRPr="009C06D2">
        <w:rPr>
          <w:rFonts w:eastAsiaTheme="minorHAnsi"/>
          <w:sz w:val="26"/>
          <w:szCs w:val="26"/>
        </w:rPr>
        <w:t>Документы, подтверждающие факт оказания услуги/поставки Товара,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3-го числа месяца, следующего за месяцем, в котором услуги были оказаны/Товары были поставлены, представить недостающие копии документов Заказчику, что не освобождает Исполнителя от ответственности, предусмотренной в п. 7.7.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услуг/поставки Товара.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7.7. настоящего Договора.</w:t>
      </w:r>
    </w:p>
    <w:p w:rsidR="00C148E1" w:rsidRPr="009C06D2" w:rsidRDefault="009C06D2">
      <w:pPr>
        <w:pStyle w:val="aff1"/>
        <w:numPr>
          <w:ilvl w:val="1"/>
          <w:numId w:val="8"/>
        </w:numPr>
        <w:tabs>
          <w:tab w:val="left" w:pos="0"/>
        </w:tabs>
        <w:ind w:left="0" w:firstLine="709"/>
        <w:jc w:val="both"/>
        <w:rPr>
          <w:sz w:val="26"/>
          <w:szCs w:val="26"/>
        </w:rPr>
      </w:pPr>
      <w:r w:rsidRPr="009C06D2">
        <w:rPr>
          <w:rFonts w:eastAsiaTheme="minorHAnsi"/>
          <w:sz w:val="26"/>
          <w:szCs w:val="26"/>
        </w:rPr>
        <w:t>При получении Исполнителем от Заказчика сумм частичной оплаты в счет предстоящего оказания услуг/ поставки Товара Исполнитель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услуг/поставки Товара, но не позднее 3-го числа месяца, следующего за месяцем, в котором Исполнитель получил суммы частичной оплаты от Заказчика.</w:t>
      </w:r>
    </w:p>
    <w:p w:rsidR="00C148E1" w:rsidRPr="009C06D2" w:rsidRDefault="009C06D2">
      <w:pPr>
        <w:pStyle w:val="aff1"/>
        <w:numPr>
          <w:ilvl w:val="1"/>
          <w:numId w:val="8"/>
        </w:numPr>
        <w:tabs>
          <w:tab w:val="left" w:pos="0"/>
        </w:tabs>
        <w:ind w:left="0" w:firstLine="709"/>
        <w:jc w:val="both"/>
        <w:rPr>
          <w:sz w:val="26"/>
          <w:szCs w:val="26"/>
        </w:rPr>
      </w:pPr>
      <w:r w:rsidRPr="009C06D2">
        <w:rPr>
          <w:rFonts w:eastAsiaTheme="minorHAnsi"/>
          <w:sz w:val="26"/>
          <w:szCs w:val="26"/>
        </w:rPr>
        <w:t>Заказчик в течение 5 (пяти) рабочих дней, считая со дня, следующего за датой получения Акта сдачи-приемки оказанных услуг, обязан рассмотреть и направить Исполнителю подписанный Акт сдачи-приемки оказанных услуг или мотивированный письменный отказ от приемки услуг.</w:t>
      </w:r>
    </w:p>
    <w:p w:rsidR="00C148E1" w:rsidRPr="009C06D2" w:rsidRDefault="009C06D2">
      <w:pPr>
        <w:pStyle w:val="aff1"/>
        <w:numPr>
          <w:ilvl w:val="1"/>
          <w:numId w:val="8"/>
        </w:numPr>
        <w:tabs>
          <w:tab w:val="left" w:pos="0"/>
        </w:tabs>
        <w:ind w:left="0" w:firstLine="709"/>
        <w:jc w:val="both"/>
        <w:rPr>
          <w:sz w:val="26"/>
          <w:szCs w:val="26"/>
        </w:rPr>
      </w:pPr>
      <w:r w:rsidRPr="009C06D2">
        <w:rPr>
          <w:rFonts w:eastAsiaTheme="minorHAnsi"/>
          <w:sz w:val="26"/>
          <w:szCs w:val="26"/>
        </w:rPr>
        <w:t>В случае мотивированного отказа Заказчика от приемки услуг им составляется перечень необходимых доработок и сроков их выполнения. Доработки по мотивированному отказу производятся Исполнителем за свой счет при условии, что они не выходят за пределы задания Заказчика. Повторная приемка результатов оказания услуг после проведения доработок осуществляется в порядке, установленном для первоначальной сдачи - приемки услуг.</w:t>
      </w:r>
    </w:p>
    <w:p w:rsidR="00C148E1" w:rsidRPr="009C06D2" w:rsidRDefault="009C06D2">
      <w:pPr>
        <w:pStyle w:val="aff1"/>
        <w:numPr>
          <w:ilvl w:val="1"/>
          <w:numId w:val="8"/>
        </w:numPr>
        <w:tabs>
          <w:tab w:val="left" w:pos="0"/>
        </w:tabs>
        <w:ind w:left="0" w:firstLine="709"/>
        <w:jc w:val="both"/>
        <w:rPr>
          <w:sz w:val="26"/>
          <w:szCs w:val="26"/>
        </w:rPr>
      </w:pPr>
      <w:r w:rsidRPr="009C06D2">
        <w:rPr>
          <w:rFonts w:eastAsiaTheme="minorHAnsi"/>
          <w:sz w:val="26"/>
          <w:szCs w:val="26"/>
        </w:rPr>
        <w:t>Услуги по настоящему Договору считаются оказанными и принятыми Заказчиком после подписания Заказчиком Акта сдачи-приемки оказанных услуг.</w:t>
      </w:r>
    </w:p>
    <w:p w:rsidR="00C148E1" w:rsidRPr="009C06D2" w:rsidRDefault="009C06D2">
      <w:pPr>
        <w:pStyle w:val="aff1"/>
        <w:numPr>
          <w:ilvl w:val="1"/>
          <w:numId w:val="8"/>
        </w:numPr>
        <w:tabs>
          <w:tab w:val="left" w:pos="0"/>
        </w:tabs>
        <w:ind w:left="0" w:firstLine="709"/>
        <w:jc w:val="both"/>
        <w:rPr>
          <w:sz w:val="26"/>
          <w:szCs w:val="26"/>
        </w:rPr>
      </w:pPr>
      <w:r w:rsidRPr="009C06D2">
        <w:rPr>
          <w:rFonts w:eastAsiaTheme="minorHAnsi"/>
          <w:sz w:val="26"/>
          <w:szCs w:val="26"/>
        </w:rPr>
        <w:t xml:space="preserve">В случае, если первичные документы оформлены не по форме и/или оформлены не полностью (отсутствуют обязательные реквизиты, заполнены не все </w:t>
      </w:r>
      <w:r w:rsidRPr="009C06D2">
        <w:rPr>
          <w:rFonts w:eastAsiaTheme="minorHAnsi"/>
          <w:sz w:val="26"/>
          <w:szCs w:val="26"/>
        </w:rPr>
        <w:lastRenderedPageBreak/>
        <w:t>поля, разделы), либо оформлены с ошибками, Заказчик вправе вернуть такие документы Исполнителю на переоформление.</w:t>
      </w:r>
    </w:p>
    <w:p w:rsidR="00C148E1" w:rsidRPr="009C06D2" w:rsidRDefault="009C06D2">
      <w:pPr>
        <w:pStyle w:val="aff1"/>
        <w:numPr>
          <w:ilvl w:val="1"/>
          <w:numId w:val="8"/>
        </w:numPr>
        <w:tabs>
          <w:tab w:val="left" w:pos="0"/>
        </w:tabs>
        <w:ind w:left="0" w:firstLine="709"/>
        <w:jc w:val="both"/>
        <w:rPr>
          <w:sz w:val="26"/>
          <w:szCs w:val="26"/>
        </w:rPr>
      </w:pPr>
      <w:r w:rsidRPr="009C06D2">
        <w:rPr>
          <w:rFonts w:eastAsiaTheme="minorHAnsi"/>
          <w:sz w:val="26"/>
          <w:szCs w:val="26"/>
        </w:rPr>
        <w:t>Если в процессе оказания услуг Заказчик и Исполнитель найдут необходимым заменить один вид услуг другим, то такая замена допускается по письменному соглашению Сторон в пределах стоимости таких услуг. В случае досрочного оказания Исполнителем услуг Заказчик вправе досрочно принять оказанные услуги.</w:t>
      </w:r>
    </w:p>
    <w:p w:rsidR="00C148E1" w:rsidRPr="009C06D2" w:rsidRDefault="00C148E1">
      <w:pPr>
        <w:ind w:firstLine="720"/>
        <w:jc w:val="both"/>
        <w:rPr>
          <w:sz w:val="26"/>
          <w:szCs w:val="26"/>
        </w:rPr>
      </w:pPr>
    </w:p>
    <w:p w:rsidR="00C148E1" w:rsidRPr="009C06D2" w:rsidRDefault="009C06D2">
      <w:pPr>
        <w:tabs>
          <w:tab w:val="left" w:pos="0"/>
        </w:tabs>
        <w:ind w:firstLine="720"/>
        <w:jc w:val="center"/>
        <w:rPr>
          <w:b/>
          <w:sz w:val="26"/>
          <w:szCs w:val="26"/>
        </w:rPr>
      </w:pPr>
      <w:r w:rsidRPr="009C06D2">
        <w:rPr>
          <w:rFonts w:eastAsiaTheme="minorHAnsi"/>
          <w:b/>
          <w:sz w:val="26"/>
          <w:szCs w:val="26"/>
        </w:rPr>
        <w:t>7. Ответственность Сторон</w:t>
      </w:r>
    </w:p>
    <w:p w:rsidR="00C148E1" w:rsidRPr="009C06D2" w:rsidRDefault="009C06D2">
      <w:pPr>
        <w:pStyle w:val="aff1"/>
        <w:numPr>
          <w:ilvl w:val="1"/>
          <w:numId w:val="9"/>
        </w:numPr>
        <w:tabs>
          <w:tab w:val="left" w:pos="0"/>
        </w:tabs>
        <w:ind w:left="0" w:firstLine="709"/>
        <w:jc w:val="both"/>
        <w:rPr>
          <w:sz w:val="26"/>
          <w:szCs w:val="26"/>
        </w:rPr>
      </w:pPr>
      <w:r w:rsidRPr="009C06D2">
        <w:rPr>
          <w:rFonts w:eastAsiaTheme="minorHAnsi"/>
          <w:sz w:val="26"/>
          <w:szCs w:val="26"/>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rsidR="00C148E1" w:rsidRPr="009C06D2" w:rsidRDefault="009C06D2">
      <w:pPr>
        <w:shd w:val="clear" w:color="auto" w:fill="FFFFFF"/>
        <w:jc w:val="both"/>
        <w:rPr>
          <w:color w:val="000000"/>
          <w:sz w:val="26"/>
          <w:szCs w:val="26"/>
        </w:rPr>
      </w:pPr>
      <w:r w:rsidRPr="009C06D2">
        <w:rPr>
          <w:rFonts w:eastAsiaTheme="minorEastAsia"/>
          <w:color w:val="000000"/>
          <w:sz w:val="26"/>
          <w:szCs w:val="26"/>
        </w:rPr>
        <w:t xml:space="preserve">           7.2. За нарушение сроков оплаты за поставленные по настоящему Договору Услуги Заказчик выплачивает по письменному требованию Исполнителя неустойку в размере 0,01% от просроченной суммы за каждый день просрочки, но не более 2 % от суммы задолженности.</w:t>
      </w:r>
    </w:p>
    <w:p w:rsidR="00C148E1" w:rsidRPr="009C06D2" w:rsidRDefault="009C06D2">
      <w:pPr>
        <w:tabs>
          <w:tab w:val="left" w:pos="0"/>
        </w:tabs>
        <w:jc w:val="both"/>
        <w:rPr>
          <w:sz w:val="26"/>
          <w:szCs w:val="26"/>
        </w:rPr>
      </w:pPr>
      <w:r w:rsidRPr="009C06D2">
        <w:rPr>
          <w:rFonts w:eastAsiaTheme="minorEastAsia"/>
          <w:sz w:val="26"/>
          <w:szCs w:val="26"/>
        </w:rPr>
        <w:t xml:space="preserve">            7.3. За нарушение Исполнителем сроков исполнения обязательств по предоставлению документов в соответствии с пунктами 6.1., 6.2., 6.3. настоящего договора Заказчик имеет право потребовать от Исполнителя уплаты пени в размере 1/365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6.1., 6.2., 6.3.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 или документах, подтверждающих факт оказания услуг/поставки Товара.</w:t>
      </w:r>
    </w:p>
    <w:p w:rsidR="00C148E1" w:rsidRPr="009C06D2" w:rsidRDefault="009C06D2">
      <w:pPr>
        <w:tabs>
          <w:tab w:val="left" w:pos="0"/>
        </w:tabs>
        <w:jc w:val="both"/>
        <w:rPr>
          <w:sz w:val="26"/>
          <w:szCs w:val="26"/>
        </w:rPr>
      </w:pPr>
      <w:r w:rsidRPr="009C06D2">
        <w:rPr>
          <w:rFonts w:eastAsiaTheme="minorEastAsia"/>
          <w:sz w:val="26"/>
          <w:szCs w:val="26"/>
        </w:rPr>
        <w:t xml:space="preserve">            7.4. 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rsidR="00C148E1" w:rsidRPr="009C06D2" w:rsidRDefault="009C06D2">
      <w:pPr>
        <w:tabs>
          <w:tab w:val="left" w:pos="0"/>
        </w:tabs>
        <w:jc w:val="both"/>
        <w:rPr>
          <w:sz w:val="26"/>
          <w:szCs w:val="26"/>
        </w:rPr>
      </w:pPr>
      <w:r w:rsidRPr="009C06D2">
        <w:rPr>
          <w:rFonts w:eastAsiaTheme="minorEastAsia"/>
          <w:sz w:val="26"/>
          <w:szCs w:val="26"/>
        </w:rPr>
        <w:t xml:space="preserve">            7.5. 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5 рабочих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rsidR="00C148E1" w:rsidRPr="009C06D2" w:rsidRDefault="009C06D2">
      <w:pPr>
        <w:tabs>
          <w:tab w:val="left" w:pos="0"/>
        </w:tabs>
        <w:jc w:val="both"/>
        <w:rPr>
          <w:sz w:val="26"/>
          <w:szCs w:val="26"/>
        </w:rPr>
      </w:pPr>
      <w:r w:rsidRPr="009C06D2">
        <w:rPr>
          <w:rFonts w:eastAsiaTheme="minorEastAsia"/>
          <w:sz w:val="26"/>
          <w:szCs w:val="26"/>
        </w:rPr>
        <w:t xml:space="preserve">            7.6. 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rsidR="00C148E1" w:rsidRPr="009C06D2" w:rsidRDefault="00C148E1">
      <w:pPr>
        <w:ind w:firstLine="720"/>
        <w:jc w:val="both"/>
        <w:rPr>
          <w:sz w:val="26"/>
          <w:szCs w:val="26"/>
        </w:rPr>
      </w:pPr>
    </w:p>
    <w:p w:rsidR="00C148E1" w:rsidRPr="009C06D2" w:rsidRDefault="009C06D2">
      <w:pPr>
        <w:pStyle w:val="Iauiue"/>
        <w:tabs>
          <w:tab w:val="left" w:pos="0"/>
        </w:tabs>
        <w:ind w:firstLine="720"/>
        <w:jc w:val="center"/>
        <w:rPr>
          <w:b/>
          <w:color w:val="auto"/>
          <w:sz w:val="26"/>
          <w:szCs w:val="26"/>
        </w:rPr>
      </w:pPr>
      <w:r w:rsidRPr="009C06D2">
        <w:rPr>
          <w:rFonts w:eastAsiaTheme="minorEastAsia"/>
          <w:b/>
          <w:color w:val="auto"/>
          <w:sz w:val="26"/>
          <w:szCs w:val="26"/>
        </w:rPr>
        <w:t>8. Порядок разрешения споров</w:t>
      </w:r>
    </w:p>
    <w:p w:rsidR="00C148E1" w:rsidRPr="009C06D2" w:rsidRDefault="009C06D2">
      <w:pPr>
        <w:pStyle w:val="aff1"/>
        <w:numPr>
          <w:ilvl w:val="1"/>
          <w:numId w:val="10"/>
        </w:numPr>
        <w:tabs>
          <w:tab w:val="left" w:pos="0"/>
        </w:tabs>
        <w:ind w:left="0" w:firstLine="709"/>
        <w:jc w:val="both"/>
        <w:rPr>
          <w:sz w:val="26"/>
          <w:szCs w:val="26"/>
        </w:rPr>
      </w:pPr>
      <w:r w:rsidRPr="009C06D2">
        <w:rPr>
          <w:rFonts w:eastAsiaTheme="minorEastAsia"/>
          <w:sz w:val="26"/>
          <w:szCs w:val="26"/>
        </w:rPr>
        <w:t>Все споры и разногласия, возникающие из настоящего Договора или в связи с ним, Стороны будут стремиться разрешить путем переговоров в претензионном порядке. Срок рассмотрения претензии 15 (пятнадцать) календарных дней со дня получения претензии, если иной срок не предусмотрен в иных пунктах настоящего Договора.</w:t>
      </w:r>
    </w:p>
    <w:p w:rsidR="00C148E1" w:rsidRPr="009C06D2" w:rsidRDefault="009C06D2">
      <w:pPr>
        <w:pStyle w:val="aff1"/>
        <w:numPr>
          <w:ilvl w:val="1"/>
          <w:numId w:val="10"/>
        </w:numPr>
        <w:tabs>
          <w:tab w:val="left" w:pos="0"/>
        </w:tabs>
        <w:ind w:left="0" w:firstLine="709"/>
        <w:jc w:val="both"/>
        <w:rPr>
          <w:sz w:val="26"/>
          <w:szCs w:val="26"/>
        </w:rPr>
      </w:pPr>
      <w:r w:rsidRPr="009C06D2">
        <w:rPr>
          <w:rFonts w:eastAsiaTheme="minorEastAsia"/>
          <w:sz w:val="26"/>
          <w:szCs w:val="26"/>
        </w:rPr>
        <w:lastRenderedPageBreak/>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C148E1" w:rsidRPr="009C06D2" w:rsidRDefault="00C148E1">
      <w:pPr>
        <w:ind w:firstLine="720"/>
        <w:jc w:val="both"/>
        <w:rPr>
          <w:sz w:val="26"/>
          <w:szCs w:val="26"/>
        </w:rPr>
      </w:pPr>
    </w:p>
    <w:p w:rsidR="00C148E1" w:rsidRPr="009C06D2" w:rsidRDefault="009C06D2">
      <w:pPr>
        <w:ind w:firstLine="720"/>
        <w:jc w:val="center"/>
        <w:rPr>
          <w:b/>
          <w:sz w:val="26"/>
          <w:szCs w:val="26"/>
        </w:rPr>
      </w:pPr>
      <w:r w:rsidRPr="009C06D2">
        <w:rPr>
          <w:rFonts w:eastAsiaTheme="minorEastAsia"/>
          <w:b/>
          <w:sz w:val="26"/>
          <w:szCs w:val="26"/>
        </w:rPr>
        <w:t>9. А</w:t>
      </w:r>
      <w:r w:rsidRPr="009C06D2">
        <w:rPr>
          <w:rFonts w:eastAsiaTheme="minorEastAsia"/>
          <w:b/>
          <w:bCs/>
          <w:sz w:val="26"/>
          <w:szCs w:val="26"/>
        </w:rPr>
        <w:t>нтикоррупционная оговорка</w:t>
      </w:r>
    </w:p>
    <w:p w:rsidR="00C148E1" w:rsidRPr="009C06D2" w:rsidRDefault="009C06D2">
      <w:pPr>
        <w:pStyle w:val="aff1"/>
        <w:numPr>
          <w:ilvl w:val="1"/>
          <w:numId w:val="13"/>
        </w:numPr>
        <w:tabs>
          <w:tab w:val="left" w:pos="0"/>
        </w:tabs>
        <w:ind w:left="0" w:firstLine="709"/>
        <w:jc w:val="both"/>
        <w:rPr>
          <w:sz w:val="26"/>
          <w:szCs w:val="26"/>
        </w:rPr>
      </w:pPr>
      <w:r w:rsidRPr="009C06D2">
        <w:rPr>
          <w:rFonts w:eastAsiaTheme="minorEastAsia"/>
          <w:sz w:val="26"/>
          <w:szCs w:val="26"/>
        </w:rPr>
        <w:t>Исполнителю известно о том, что Заказчик ведет антикоррупционную политику и развивает не допускающую коррупционных проявлений культуру.</w:t>
      </w:r>
    </w:p>
    <w:p w:rsidR="00C148E1" w:rsidRPr="009C06D2" w:rsidRDefault="009C06D2">
      <w:pPr>
        <w:ind w:firstLine="720"/>
        <w:jc w:val="both"/>
        <w:rPr>
          <w:sz w:val="26"/>
          <w:szCs w:val="26"/>
        </w:rPr>
      </w:pPr>
      <w:r w:rsidRPr="009C06D2">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148E1" w:rsidRPr="009C06D2" w:rsidRDefault="009C06D2">
      <w:pPr>
        <w:ind w:firstLine="720"/>
        <w:jc w:val="both"/>
        <w:rPr>
          <w:b/>
          <w:bCs/>
          <w:sz w:val="26"/>
          <w:szCs w:val="26"/>
        </w:rPr>
      </w:pPr>
      <w:r w:rsidRPr="009C06D2">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Договору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C148E1" w:rsidRPr="009C06D2" w:rsidRDefault="009C06D2">
      <w:pPr>
        <w:ind w:firstLine="720"/>
        <w:jc w:val="both"/>
        <w:rPr>
          <w:sz w:val="26"/>
          <w:szCs w:val="26"/>
        </w:rPr>
      </w:pPr>
      <w:r w:rsidRPr="009C06D2">
        <w:rPr>
          <w:rFonts w:eastAsiaTheme="minorEastAsia"/>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(со стороны Заказчика</w:t>
      </w:r>
      <w:hyperlink r:id="rId12" w:tooltip="mailto:%20hotline@interrao.ru" w:history="1">
        <w:r w:rsidRPr="009C06D2">
          <w:rPr>
            <w:rStyle w:val="af6"/>
            <w:rFonts w:eastAsiaTheme="minorEastAsia"/>
            <w:sz w:val="26"/>
            <w:szCs w:val="26"/>
          </w:rPr>
          <w:t xml:space="preserve"> hotline@interrao.ru</w:t>
        </w:r>
      </w:hyperlink>
      <w:r w:rsidRPr="009C06D2">
        <w:rPr>
          <w:rFonts w:eastAsiaTheme="minorEastAsia"/>
          <w:sz w:val="26"/>
          <w:szCs w:val="26"/>
        </w:rPr>
        <w:t>, со стороны Исполнителя.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9C06D2">
        <w:rPr>
          <w:rFonts w:eastAsiaTheme="minorEastAsia"/>
          <w:b/>
          <w:bCs/>
          <w:sz w:val="26"/>
          <w:szCs w:val="26"/>
        </w:rPr>
        <w:t xml:space="preserve"> </w:t>
      </w:r>
      <w:r w:rsidRPr="009C06D2">
        <w:rPr>
          <w:rFonts w:eastAsiaTheme="minorEastAsia"/>
          <w:bCs/>
          <w:sz w:val="26"/>
          <w:szCs w:val="26"/>
        </w:rPr>
        <w:t xml:space="preserve">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 </w:t>
      </w:r>
    </w:p>
    <w:p w:rsidR="00C148E1" w:rsidRPr="009C06D2" w:rsidRDefault="009C06D2">
      <w:pPr>
        <w:ind w:firstLine="720"/>
        <w:jc w:val="both"/>
        <w:rPr>
          <w:b/>
          <w:bCs/>
          <w:sz w:val="26"/>
          <w:szCs w:val="26"/>
        </w:rPr>
      </w:pPr>
      <w:r w:rsidRPr="009C06D2">
        <w:rPr>
          <w:rFonts w:eastAsiaTheme="minorEastAsia"/>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C148E1" w:rsidRPr="009C06D2" w:rsidRDefault="009C06D2">
      <w:pPr>
        <w:pStyle w:val="aff1"/>
        <w:numPr>
          <w:ilvl w:val="1"/>
          <w:numId w:val="13"/>
        </w:numPr>
        <w:tabs>
          <w:tab w:val="left" w:pos="0"/>
        </w:tabs>
        <w:ind w:left="0" w:firstLine="709"/>
        <w:jc w:val="both"/>
        <w:rPr>
          <w:sz w:val="26"/>
          <w:szCs w:val="26"/>
        </w:rPr>
      </w:pPr>
      <w:r w:rsidRPr="009C06D2">
        <w:rPr>
          <w:rFonts w:eastAsiaTheme="minorEastAsia"/>
          <w:sz w:val="26"/>
          <w:szCs w:val="26"/>
        </w:rPr>
        <w:t xml:space="preserve">В случае нарушения одной Стороной обязательств воздерживаться от запрещенных в п. 9.1. настоящего Договора действий и/или неполучения другой Стороной в установленный п. 9.1.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w:t>
      </w:r>
      <w:r w:rsidRPr="009C06D2">
        <w:rPr>
          <w:rFonts w:eastAsiaTheme="minorEastAsia"/>
          <w:sz w:val="26"/>
          <w:szCs w:val="26"/>
        </w:rPr>
        <w:lastRenderedPageBreak/>
        <w:t>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C148E1" w:rsidRPr="009C06D2" w:rsidRDefault="009C06D2">
      <w:pPr>
        <w:pStyle w:val="aff1"/>
        <w:numPr>
          <w:ilvl w:val="1"/>
          <w:numId w:val="13"/>
        </w:numPr>
        <w:tabs>
          <w:tab w:val="left" w:pos="0"/>
        </w:tabs>
        <w:ind w:left="0" w:firstLine="709"/>
        <w:jc w:val="both"/>
        <w:rPr>
          <w:sz w:val="26"/>
          <w:szCs w:val="26"/>
        </w:rPr>
      </w:pPr>
      <w:r w:rsidRPr="009C06D2">
        <w:rPr>
          <w:rFonts w:eastAsiaTheme="minorEastAsia"/>
          <w:sz w:val="26"/>
          <w:szCs w:val="26"/>
        </w:rPr>
        <w:t xml:space="preserve">Исполнитель подтверждает, что ознакомлен с Политикой по противодействию мошенничеству и коррупции ПАО «Интер РАО», размещенной в сети Интернет по адресу: </w:t>
      </w:r>
      <w:hyperlink r:id="rId13" w:tooltip="https://www.interrao.ru/upload/doc/Politika_po_protivodejstviu_moshennichestv_i_kor.pdf" w:history="1">
        <w:r w:rsidRPr="009C06D2">
          <w:rPr>
            <w:rFonts w:eastAsiaTheme="minorEastAsia"/>
            <w:sz w:val="26"/>
            <w:szCs w:val="26"/>
          </w:rPr>
          <w:t>https://www.interrao.ru/upload/doc/Politika_po_protivodejstviu_moshennichestv_i_kor.pdf</w:t>
        </w:r>
      </w:hyperlink>
      <w:r w:rsidR="00C10056">
        <w:rPr>
          <w:rFonts w:eastAsiaTheme="minorEastAsia"/>
          <w:sz w:val="26"/>
          <w:szCs w:val="26"/>
        </w:rPr>
        <w:t xml:space="preserve"> </w:t>
      </w:r>
      <w:r w:rsidRPr="009C06D2">
        <w:rPr>
          <w:rFonts w:eastAsiaTheme="minorEastAsia"/>
          <w:sz w:val="26"/>
          <w:szCs w:val="26"/>
        </w:rPr>
        <w:t>(далее - Политика). В рамках исполнения настоящего Договора Исполнитель обязуется исполнять требования Федерального закона от 25.12.2008 № 273-ФЗ «О противодействии коррупции»,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 а также оказывать взаимное содействие для этичного ведения бизнеса и предотвращения мошенничества и коррупции.</w:t>
      </w:r>
    </w:p>
    <w:p w:rsidR="00C148E1" w:rsidRPr="009C06D2" w:rsidRDefault="00C148E1">
      <w:pPr>
        <w:ind w:firstLine="720"/>
        <w:jc w:val="center"/>
        <w:rPr>
          <w:sz w:val="26"/>
          <w:szCs w:val="26"/>
        </w:rPr>
      </w:pPr>
    </w:p>
    <w:p w:rsidR="00C148E1" w:rsidRPr="009C06D2" w:rsidRDefault="009C06D2">
      <w:pPr>
        <w:pStyle w:val="aff1"/>
        <w:numPr>
          <w:ilvl w:val="0"/>
          <w:numId w:val="7"/>
        </w:numPr>
        <w:ind w:left="0" w:firstLine="720"/>
        <w:jc w:val="center"/>
        <w:rPr>
          <w:b/>
          <w:sz w:val="26"/>
          <w:szCs w:val="26"/>
        </w:rPr>
      </w:pPr>
      <w:r w:rsidRPr="009C06D2">
        <w:rPr>
          <w:rFonts w:eastAsiaTheme="minorEastAsia"/>
          <w:b/>
          <w:sz w:val="26"/>
          <w:szCs w:val="26"/>
        </w:rPr>
        <w:t>Налоговая оговорка</w:t>
      </w:r>
    </w:p>
    <w:p w:rsidR="00C148E1" w:rsidRPr="009C06D2" w:rsidRDefault="009C06D2">
      <w:pPr>
        <w:shd w:val="clear" w:color="auto" w:fill="FFFFFF"/>
        <w:ind w:left="709"/>
        <w:jc w:val="both"/>
        <w:rPr>
          <w:color w:val="000000"/>
          <w:sz w:val="26"/>
          <w:szCs w:val="26"/>
        </w:rPr>
      </w:pPr>
      <w:r w:rsidRPr="009C06D2">
        <w:rPr>
          <w:rFonts w:eastAsiaTheme="minorEastAsia"/>
          <w:color w:val="000000" w:themeColor="text1"/>
          <w:sz w:val="26"/>
          <w:szCs w:val="26"/>
        </w:rPr>
        <w:t xml:space="preserve">10.1. Заверение об обстоятельствах: </w:t>
      </w:r>
    </w:p>
    <w:p w:rsidR="00C148E1" w:rsidRPr="009C06D2" w:rsidRDefault="009C06D2">
      <w:pPr>
        <w:shd w:val="clear" w:color="auto" w:fill="FFFFFF"/>
        <w:ind w:firstLine="709"/>
        <w:jc w:val="both"/>
        <w:rPr>
          <w:color w:val="000000"/>
          <w:sz w:val="26"/>
          <w:szCs w:val="26"/>
        </w:rPr>
      </w:pPr>
      <w:r w:rsidRPr="009C06D2">
        <w:rPr>
          <w:rFonts w:eastAsiaTheme="minorEastAsia"/>
          <w:color w:val="000000" w:themeColor="text1"/>
          <w:sz w:val="26"/>
          <w:szCs w:val="26"/>
        </w:rPr>
        <w:t>В соответствии со ст. 431.2 Гражданского кодекса Российской Федерации Исполнитель заверяет Заказчика, что на момент заключения Договора:</w:t>
      </w:r>
    </w:p>
    <w:p w:rsidR="00C148E1" w:rsidRPr="009C06D2" w:rsidRDefault="009C06D2">
      <w:pPr>
        <w:pStyle w:val="aff1"/>
        <w:ind w:left="0" w:firstLine="709"/>
        <w:contextualSpacing/>
        <w:jc w:val="both"/>
        <w:rPr>
          <w:color w:val="000000"/>
          <w:sz w:val="26"/>
          <w:szCs w:val="26"/>
        </w:rPr>
      </w:pPr>
      <w:r w:rsidRPr="009C06D2">
        <w:rPr>
          <w:rFonts w:eastAsiaTheme="minorEastAsia"/>
          <w:color w:val="000000" w:themeColor="text1"/>
          <w:sz w:val="26"/>
          <w:szCs w:val="26"/>
        </w:rPr>
        <w:t>10.1.1. Работники и иные физические лица, привлекаемые Исполнителем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w:t>
      </w:r>
    </w:p>
    <w:p w:rsidR="00C148E1" w:rsidRPr="009C06D2" w:rsidRDefault="009C06D2">
      <w:pPr>
        <w:ind w:firstLine="709"/>
        <w:contextualSpacing/>
        <w:jc w:val="both"/>
        <w:rPr>
          <w:color w:val="000000"/>
          <w:sz w:val="26"/>
          <w:szCs w:val="26"/>
        </w:rPr>
      </w:pPr>
      <w:r w:rsidRPr="009C06D2">
        <w:rPr>
          <w:rFonts w:eastAsiaTheme="minorEastAsia"/>
          <w:color w:val="000000" w:themeColor="text1"/>
          <w:sz w:val="26"/>
          <w:szCs w:val="26"/>
        </w:rPr>
        <w:t>10.1.2. Исполнитель,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C148E1" w:rsidRPr="009C06D2" w:rsidRDefault="009C06D2">
      <w:pPr>
        <w:ind w:firstLine="709"/>
        <w:contextualSpacing/>
        <w:jc w:val="both"/>
        <w:rPr>
          <w:color w:val="000000"/>
          <w:sz w:val="26"/>
          <w:szCs w:val="26"/>
        </w:rPr>
      </w:pPr>
      <w:r w:rsidRPr="009C06D2">
        <w:rPr>
          <w:rFonts w:eastAsiaTheme="minorEastAsia"/>
          <w:color w:val="000000" w:themeColor="text1"/>
          <w:sz w:val="26"/>
          <w:szCs w:val="26"/>
        </w:rPr>
        <w:t xml:space="preserve">10.1.3. Исполнитель,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привлечённого лица (субподрядчика, субисполнителя, субпоставщики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C148E1" w:rsidRPr="009C06D2" w:rsidRDefault="009C06D2">
      <w:pPr>
        <w:ind w:firstLine="709"/>
        <w:contextualSpacing/>
        <w:jc w:val="both"/>
        <w:rPr>
          <w:color w:val="000000"/>
          <w:sz w:val="26"/>
          <w:szCs w:val="26"/>
        </w:rPr>
      </w:pPr>
      <w:r w:rsidRPr="009C06D2">
        <w:rPr>
          <w:rFonts w:eastAsiaTheme="minorEastAsia"/>
          <w:color w:val="000000" w:themeColor="text1"/>
          <w:sz w:val="26"/>
          <w:szCs w:val="26"/>
        </w:rPr>
        <w:t>10.1.4.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rsidR="00C148E1" w:rsidRPr="009C06D2" w:rsidRDefault="009C06D2">
      <w:pPr>
        <w:pStyle w:val="aff1"/>
        <w:ind w:left="0" w:firstLine="709"/>
        <w:contextualSpacing/>
        <w:jc w:val="both"/>
        <w:rPr>
          <w:color w:val="000000"/>
          <w:sz w:val="26"/>
          <w:szCs w:val="26"/>
        </w:rPr>
      </w:pPr>
      <w:r w:rsidRPr="009C06D2">
        <w:rPr>
          <w:rFonts w:eastAsiaTheme="minorEastAsia"/>
          <w:color w:val="000000" w:themeColor="text1"/>
          <w:sz w:val="26"/>
          <w:szCs w:val="26"/>
        </w:rPr>
        <w:t xml:space="preserve">Заказчик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Заказчика существенной значение. </w:t>
      </w:r>
    </w:p>
    <w:p w:rsidR="00C148E1" w:rsidRPr="009C06D2" w:rsidRDefault="009C06D2">
      <w:pPr>
        <w:shd w:val="clear" w:color="auto" w:fill="FFFFFF"/>
        <w:ind w:firstLine="709"/>
        <w:jc w:val="both"/>
        <w:rPr>
          <w:color w:val="000000"/>
          <w:sz w:val="26"/>
          <w:szCs w:val="26"/>
        </w:rPr>
      </w:pPr>
      <w:r w:rsidRPr="009C06D2">
        <w:rPr>
          <w:rFonts w:eastAsiaTheme="minorEastAsia"/>
          <w:color w:val="000000" w:themeColor="text1"/>
          <w:sz w:val="26"/>
          <w:szCs w:val="26"/>
        </w:rPr>
        <w:t xml:space="preserve">10.2. В соответствии со ст.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пункте 10.1.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Исполнитель дает заверение в п. 10.1. Договора на момент его заключения, </w:t>
      </w:r>
      <w:r w:rsidRPr="009C06D2">
        <w:rPr>
          <w:rFonts w:eastAsiaTheme="minorEastAsia"/>
          <w:color w:val="000000" w:themeColor="text1"/>
          <w:sz w:val="26"/>
          <w:szCs w:val="26"/>
        </w:rPr>
        <w:lastRenderedPageBreak/>
        <w:t>одновременно являются условиями, исполнение которых Исполнитель обязуется обеспечить в будущем и отвечать за их неисполнение по правилам гл. 25 Гражданского кодекса Российской Федерации.</w:t>
      </w:r>
    </w:p>
    <w:p w:rsidR="00C148E1" w:rsidRPr="009C06D2" w:rsidRDefault="009C06D2">
      <w:pPr>
        <w:shd w:val="clear" w:color="auto" w:fill="FFFFFF"/>
        <w:ind w:left="709"/>
        <w:jc w:val="both"/>
        <w:rPr>
          <w:color w:val="000000"/>
          <w:sz w:val="26"/>
          <w:szCs w:val="26"/>
        </w:rPr>
      </w:pPr>
      <w:r w:rsidRPr="009C06D2">
        <w:rPr>
          <w:rFonts w:eastAsiaTheme="minorEastAsia"/>
          <w:color w:val="000000" w:themeColor="text1"/>
          <w:sz w:val="26"/>
          <w:szCs w:val="26"/>
        </w:rPr>
        <w:t>10.3. Возмещение имущественных потерь:</w:t>
      </w:r>
    </w:p>
    <w:p w:rsidR="00C148E1" w:rsidRPr="009C06D2" w:rsidRDefault="009C06D2">
      <w:pPr>
        <w:shd w:val="clear" w:color="auto" w:fill="FFFFFF"/>
        <w:ind w:firstLine="708"/>
        <w:jc w:val="both"/>
        <w:rPr>
          <w:color w:val="000000"/>
          <w:sz w:val="26"/>
          <w:szCs w:val="26"/>
        </w:rPr>
      </w:pPr>
      <w:r w:rsidRPr="009C06D2">
        <w:rPr>
          <w:rFonts w:eastAsiaTheme="minorEastAsia"/>
          <w:color w:val="000000" w:themeColor="text1"/>
          <w:sz w:val="26"/>
          <w:szCs w:val="26"/>
        </w:rPr>
        <w:t>В соответствии со ст. 406.1. Гражданского кодекса Российской Федерации Исполнитель обязуется возместить Заказчику полностью все его имущественные потери, возникшие в связи с неисполнением или в связи с ненадлежащим исполнением Исполнителем своих налоговых обязанностей, либо в связи с привлечением им в качестве своих контрагентов (</w:t>
      </w:r>
      <w:r w:rsidRPr="009C06D2">
        <w:rPr>
          <w:rFonts w:eastAsiaTheme="minorEastAsia"/>
          <w:color w:val="000000"/>
          <w:sz w:val="26"/>
          <w:szCs w:val="26"/>
        </w:rPr>
        <w:t>например, субподрядчиков, субисполнителей</w:t>
      </w:r>
      <w:r w:rsidRPr="009C06D2">
        <w:rPr>
          <w:rFonts w:eastAsiaTheme="minorEastAsia"/>
          <w:color w:val="000000" w:themeColor="text1"/>
          <w:sz w:val="26"/>
          <w:szCs w:val="26"/>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Исполнитель о данных фактах или нет), в случае наступления совокупн</w:t>
      </w:r>
      <w:r w:rsidR="00464029">
        <w:rPr>
          <w:rFonts w:eastAsiaTheme="minorEastAsia"/>
          <w:color w:val="000000" w:themeColor="text1"/>
          <w:sz w:val="26"/>
          <w:szCs w:val="26"/>
        </w:rPr>
        <w:t>ости следующих обстоятельств:</w:t>
      </w:r>
    </w:p>
    <w:p w:rsidR="00C148E1" w:rsidRPr="009C06D2" w:rsidRDefault="009C06D2">
      <w:pPr>
        <w:pStyle w:val="34"/>
        <w:numPr>
          <w:ilvl w:val="0"/>
          <w:numId w:val="0"/>
        </w:numPr>
        <w:ind w:firstLine="709"/>
        <w:contextualSpacing/>
        <w:rPr>
          <w:color w:val="000000"/>
          <w:szCs w:val="26"/>
        </w:rPr>
      </w:pPr>
      <w:r w:rsidRPr="009C06D2">
        <w:rPr>
          <w:rStyle w:val="FontStyle21"/>
          <w:rFonts w:ascii="Times New Roman" w:eastAsiaTheme="minorEastAsia" w:hAnsi="Times New Roman" w:cs="Times New Roman"/>
          <w:color w:val="000000" w:themeColor="text1"/>
          <w:sz w:val="26"/>
          <w:szCs w:val="26"/>
        </w:rPr>
        <w:t>10.3.1. В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C148E1" w:rsidRPr="009C06D2" w:rsidRDefault="009C06D2">
      <w:pPr>
        <w:pStyle w:val="34"/>
        <w:numPr>
          <w:ilvl w:val="0"/>
          <w:numId w:val="0"/>
        </w:numPr>
        <w:ind w:firstLine="709"/>
        <w:contextualSpacing/>
        <w:rPr>
          <w:color w:val="000000"/>
          <w:szCs w:val="26"/>
        </w:rPr>
      </w:pPr>
      <w:r w:rsidRPr="009C06D2">
        <w:rPr>
          <w:rStyle w:val="FontStyle21"/>
          <w:rFonts w:ascii="Times New Roman" w:eastAsiaTheme="minorEastAsia" w:hAnsi="Times New Roman" w:cs="Times New Roman"/>
          <w:color w:val="000000" w:themeColor="text1"/>
          <w:sz w:val="26"/>
          <w:szCs w:val="26"/>
        </w:rPr>
        <w:t>10.3.2. С</w:t>
      </w:r>
      <w:r w:rsidRPr="009C06D2">
        <w:rPr>
          <w:rFonts w:eastAsiaTheme="minorEastAsia"/>
          <w:color w:val="000000" w:themeColor="text1"/>
          <w:szCs w:val="26"/>
        </w:rPr>
        <w:t>уммы недоимки по налогам (налог на прибыль, НДС), соответствующие суммы штрафов (если применимо), пеней списаны с банковского счета Заказчика в безакцептном порядке или перечислены Заказчиком добровольно (в следствии добровольного отказа Заказчика от применения вычета по операциям с Исполнителем) в соответствии с решением налогового органа или, по мотивированному мнению, налогового органа</w:t>
      </w:r>
      <w:r w:rsidRPr="009C06D2">
        <w:rPr>
          <w:rStyle w:val="FontStyle21"/>
          <w:rFonts w:ascii="Times New Roman" w:eastAsiaTheme="minorEastAsia" w:hAnsi="Times New Roman" w:cs="Times New Roman"/>
          <w:color w:val="000000" w:themeColor="text1"/>
          <w:sz w:val="26"/>
          <w:szCs w:val="26"/>
        </w:rPr>
        <w:t>.</w:t>
      </w:r>
    </w:p>
    <w:p w:rsidR="00C148E1" w:rsidRPr="009C06D2" w:rsidRDefault="009C06D2">
      <w:pPr>
        <w:pStyle w:val="34"/>
        <w:numPr>
          <w:ilvl w:val="0"/>
          <w:numId w:val="0"/>
        </w:numPr>
        <w:tabs>
          <w:tab w:val="left" w:pos="709"/>
          <w:tab w:val="left" w:pos="993"/>
        </w:tabs>
        <w:contextualSpacing/>
        <w:rPr>
          <w:color w:val="000000"/>
          <w:szCs w:val="26"/>
        </w:rPr>
      </w:pPr>
      <w:r w:rsidRPr="009C06D2">
        <w:rPr>
          <w:rStyle w:val="FontStyle21"/>
          <w:rFonts w:ascii="Times New Roman" w:eastAsiaTheme="minorEastAsia" w:hAnsi="Times New Roman" w:cs="Times New Roman"/>
          <w:color w:val="000000" w:themeColor="text1"/>
          <w:sz w:val="26"/>
          <w:szCs w:val="26"/>
        </w:rPr>
        <w:tab/>
        <w:t>Размер имущественных потерь Заказчика определяется как совокупность следующих сумм:</w:t>
      </w:r>
    </w:p>
    <w:p w:rsidR="00C148E1" w:rsidRPr="009C06D2" w:rsidRDefault="009C06D2">
      <w:pPr>
        <w:pStyle w:val="34"/>
        <w:numPr>
          <w:ilvl w:val="0"/>
          <w:numId w:val="0"/>
        </w:numPr>
        <w:tabs>
          <w:tab w:val="left" w:pos="460"/>
          <w:tab w:val="left" w:pos="993"/>
        </w:tabs>
        <w:ind w:firstLine="709"/>
        <w:contextualSpacing/>
        <w:rPr>
          <w:color w:val="000000"/>
          <w:szCs w:val="26"/>
        </w:rPr>
      </w:pPr>
      <w:r w:rsidRPr="009C06D2">
        <w:rPr>
          <w:rStyle w:val="FontStyle21"/>
          <w:rFonts w:ascii="Times New Roman" w:eastAsiaTheme="minorEastAsia" w:hAnsi="Times New Roman" w:cs="Times New Roman"/>
          <w:color w:val="000000" w:themeColor="text1"/>
          <w:sz w:val="26"/>
          <w:szCs w:val="26"/>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rsidR="00C148E1" w:rsidRPr="009C06D2" w:rsidRDefault="009C06D2">
      <w:pPr>
        <w:pStyle w:val="34"/>
        <w:numPr>
          <w:ilvl w:val="0"/>
          <w:numId w:val="0"/>
        </w:numPr>
        <w:tabs>
          <w:tab w:val="left" w:pos="460"/>
          <w:tab w:val="left" w:pos="993"/>
        </w:tabs>
        <w:ind w:firstLine="709"/>
        <w:contextualSpacing/>
        <w:rPr>
          <w:color w:val="000000"/>
          <w:szCs w:val="26"/>
        </w:rPr>
      </w:pPr>
      <w:r w:rsidRPr="009C06D2">
        <w:rPr>
          <w:rStyle w:val="FontStyle21"/>
          <w:rFonts w:ascii="Times New Roman" w:eastAsiaTheme="minorEastAsia" w:hAnsi="Times New Roman" w:cs="Times New Roman"/>
          <w:color w:val="000000" w:themeColor="text1"/>
          <w:sz w:val="26"/>
          <w:szCs w:val="26"/>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rsidR="00C148E1" w:rsidRPr="009C06D2" w:rsidRDefault="009C06D2">
      <w:pPr>
        <w:pStyle w:val="34"/>
        <w:numPr>
          <w:ilvl w:val="0"/>
          <w:numId w:val="0"/>
        </w:numPr>
        <w:tabs>
          <w:tab w:val="left" w:pos="460"/>
          <w:tab w:val="left" w:pos="993"/>
        </w:tabs>
        <w:ind w:firstLine="709"/>
        <w:contextualSpacing/>
        <w:rPr>
          <w:color w:val="000000"/>
          <w:szCs w:val="26"/>
        </w:rPr>
      </w:pPr>
      <w:r w:rsidRPr="009C06D2">
        <w:rPr>
          <w:rStyle w:val="FontStyle21"/>
          <w:rFonts w:ascii="Times New Roman" w:eastAsiaTheme="minorEastAsia" w:hAnsi="Times New Roman" w:cs="Times New Roman"/>
          <w:color w:val="000000" w:themeColor="text1"/>
          <w:sz w:val="26"/>
          <w:szCs w:val="26"/>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rsidR="00C148E1" w:rsidRPr="009C06D2" w:rsidRDefault="009C06D2">
      <w:pPr>
        <w:pStyle w:val="aff1"/>
        <w:tabs>
          <w:tab w:val="left" w:pos="460"/>
        </w:tabs>
        <w:ind w:left="0" w:firstLine="567"/>
        <w:jc w:val="both"/>
        <w:rPr>
          <w:color w:val="000000"/>
          <w:sz w:val="26"/>
          <w:szCs w:val="26"/>
        </w:rPr>
      </w:pPr>
      <w:r w:rsidRPr="009C06D2">
        <w:rPr>
          <w:rStyle w:val="FontStyle21"/>
          <w:rFonts w:ascii="Times New Roman" w:eastAsiaTheme="minorEastAsia" w:hAnsi="Times New Roman" w:cs="Times New Roman"/>
          <w:color w:val="000000" w:themeColor="text1"/>
          <w:sz w:val="26"/>
          <w:szCs w:val="26"/>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rsidR="00C148E1" w:rsidRPr="009C06D2" w:rsidRDefault="009C06D2">
      <w:pPr>
        <w:pStyle w:val="aff1"/>
        <w:tabs>
          <w:tab w:val="left" w:pos="460"/>
        </w:tabs>
        <w:ind w:left="0" w:firstLine="567"/>
        <w:jc w:val="both"/>
        <w:rPr>
          <w:color w:val="000000"/>
          <w:sz w:val="26"/>
          <w:szCs w:val="26"/>
        </w:rPr>
      </w:pPr>
      <w:r w:rsidRPr="009C06D2">
        <w:rPr>
          <w:rStyle w:val="FontStyle21"/>
          <w:rFonts w:ascii="Times New Roman" w:eastAsiaTheme="minorEastAsia" w:hAnsi="Times New Roman" w:cs="Times New Roman"/>
          <w:color w:val="000000" w:themeColor="text1"/>
          <w:sz w:val="26"/>
          <w:szCs w:val="26"/>
        </w:rPr>
        <w:t xml:space="preserve"> Заказчик вправе удержать сумму возмещения потерь и иных расчетов по любым сделкам с Исполнителю (в том числе произвести зачет встречных однородных требований).</w:t>
      </w:r>
    </w:p>
    <w:p w:rsidR="00C148E1" w:rsidRPr="009C06D2" w:rsidRDefault="009C06D2">
      <w:pPr>
        <w:shd w:val="clear" w:color="auto" w:fill="FFFFFF"/>
        <w:ind w:firstLine="709"/>
        <w:jc w:val="both"/>
        <w:rPr>
          <w:color w:val="000000"/>
          <w:sz w:val="26"/>
          <w:szCs w:val="26"/>
        </w:rPr>
      </w:pPr>
      <w:r w:rsidRPr="009C06D2">
        <w:rPr>
          <w:rStyle w:val="FontStyle21"/>
          <w:rFonts w:ascii="Times New Roman" w:eastAsiaTheme="minorEastAsia" w:hAnsi="Times New Roman" w:cs="Times New Roman"/>
          <w:color w:val="000000" w:themeColor="text1"/>
          <w:sz w:val="26"/>
          <w:szCs w:val="26"/>
        </w:rPr>
        <w:lastRenderedPageBreak/>
        <w:t>10.4. Стороны согласовали следующие процедуры взаимодействия сторон по минимизации имущественных потерь:</w:t>
      </w:r>
    </w:p>
    <w:p w:rsidR="00C148E1" w:rsidRPr="009C06D2" w:rsidRDefault="009C06D2">
      <w:pPr>
        <w:shd w:val="clear" w:color="auto" w:fill="FFFFFF"/>
        <w:ind w:firstLine="709"/>
        <w:jc w:val="both"/>
        <w:rPr>
          <w:color w:val="000000"/>
          <w:sz w:val="26"/>
          <w:szCs w:val="26"/>
        </w:rPr>
      </w:pPr>
      <w:r w:rsidRPr="009C06D2">
        <w:rPr>
          <w:rStyle w:val="FontStyle21"/>
          <w:rFonts w:ascii="Times New Roman" w:eastAsiaTheme="minorEastAsia" w:hAnsi="Times New Roman" w:cs="Times New Roman"/>
          <w:color w:val="000000" w:themeColor="text1"/>
          <w:sz w:val="26"/>
          <w:szCs w:val="26"/>
        </w:rPr>
        <w:t>10.4.1.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субконтрагентов (например, субподрядчиков, субисполнителей,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rsidR="00C148E1" w:rsidRPr="009C06D2" w:rsidRDefault="009C06D2">
      <w:pPr>
        <w:shd w:val="clear" w:color="auto" w:fill="FFFFFF"/>
        <w:ind w:firstLine="709"/>
        <w:jc w:val="both"/>
        <w:rPr>
          <w:color w:val="000000"/>
          <w:sz w:val="26"/>
          <w:szCs w:val="26"/>
        </w:rPr>
      </w:pPr>
      <w:r w:rsidRPr="009C06D2">
        <w:rPr>
          <w:rStyle w:val="FontStyle21"/>
          <w:rFonts w:ascii="Times New Roman" w:eastAsiaTheme="minorEastAsia" w:hAnsi="Times New Roman" w:cs="Times New Roman"/>
          <w:color w:val="000000" w:themeColor="text1"/>
          <w:sz w:val="26"/>
          <w:szCs w:val="26"/>
        </w:rPr>
        <w:t xml:space="preserve">10.4.2.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rsidR="00C148E1" w:rsidRPr="009C06D2" w:rsidRDefault="009C06D2">
      <w:pPr>
        <w:shd w:val="clear" w:color="auto" w:fill="FFFFFF"/>
        <w:ind w:firstLine="709"/>
        <w:jc w:val="both"/>
        <w:rPr>
          <w:color w:val="000000"/>
          <w:sz w:val="26"/>
          <w:szCs w:val="26"/>
        </w:rPr>
      </w:pPr>
      <w:r w:rsidRPr="009C06D2">
        <w:rPr>
          <w:rStyle w:val="FontStyle21"/>
          <w:rFonts w:ascii="Times New Roman" w:eastAsiaTheme="minorEastAsia" w:hAnsi="Times New Roman" w:cs="Times New Roman"/>
          <w:color w:val="000000" w:themeColor="text1"/>
          <w:sz w:val="26"/>
          <w:szCs w:val="26"/>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rsidR="00C148E1" w:rsidRPr="009C06D2" w:rsidRDefault="009C06D2">
      <w:pPr>
        <w:shd w:val="clear" w:color="auto" w:fill="FFFFFF"/>
        <w:ind w:firstLine="709"/>
        <w:jc w:val="both"/>
        <w:rPr>
          <w:color w:val="000000"/>
          <w:sz w:val="26"/>
          <w:szCs w:val="26"/>
        </w:rPr>
      </w:pPr>
      <w:r w:rsidRPr="009C06D2">
        <w:rPr>
          <w:rStyle w:val="FontStyle21"/>
          <w:rFonts w:ascii="Times New Roman" w:eastAsiaTheme="minorEastAsia" w:hAnsi="Times New Roman" w:cs="Times New Roman"/>
          <w:color w:val="000000" w:themeColor="text1"/>
          <w:sz w:val="26"/>
          <w:szCs w:val="26"/>
        </w:rPr>
        <w:t>10.4.3. Заказчик вправе потребовать с Исполнителя возмещения имущественных потерь, связанных с наступлением обстоятельств, указанных в п. 10.3. Договора, в течение срока действия Договора и в течение трех лет после окончания срока действия Договора.</w:t>
      </w:r>
    </w:p>
    <w:p w:rsidR="00C148E1" w:rsidRPr="009C06D2" w:rsidRDefault="00C148E1">
      <w:pPr>
        <w:widowControl w:val="0"/>
        <w:shd w:val="clear" w:color="auto" w:fill="FFFFFF"/>
        <w:jc w:val="both"/>
        <w:rPr>
          <w:color w:val="000000"/>
          <w:sz w:val="26"/>
          <w:szCs w:val="26"/>
        </w:rPr>
      </w:pPr>
    </w:p>
    <w:p w:rsidR="00C148E1" w:rsidRPr="009C06D2" w:rsidRDefault="009C06D2">
      <w:pPr>
        <w:pStyle w:val="Iauiue"/>
        <w:numPr>
          <w:ilvl w:val="0"/>
          <w:numId w:val="7"/>
        </w:numPr>
        <w:tabs>
          <w:tab w:val="left" w:pos="0"/>
        </w:tabs>
        <w:ind w:left="0" w:firstLine="720"/>
        <w:jc w:val="center"/>
        <w:rPr>
          <w:b/>
          <w:color w:val="auto"/>
          <w:sz w:val="26"/>
          <w:szCs w:val="26"/>
        </w:rPr>
      </w:pPr>
      <w:r w:rsidRPr="009C06D2">
        <w:rPr>
          <w:rFonts w:eastAsiaTheme="minorEastAsia"/>
          <w:b/>
          <w:color w:val="auto"/>
          <w:spacing w:val="-2"/>
          <w:sz w:val="26"/>
          <w:szCs w:val="26"/>
        </w:rPr>
        <w:t>Доп</w:t>
      </w:r>
      <w:r w:rsidRPr="009C06D2">
        <w:rPr>
          <w:rFonts w:eastAsiaTheme="minorEastAsia"/>
          <w:b/>
          <w:color w:val="auto"/>
          <w:sz w:val="26"/>
          <w:szCs w:val="26"/>
        </w:rPr>
        <w:t>олнительные условия</w:t>
      </w:r>
    </w:p>
    <w:p w:rsidR="00C148E1" w:rsidRPr="009C06D2" w:rsidRDefault="009C06D2">
      <w:pPr>
        <w:pStyle w:val="aff1"/>
        <w:widowControl w:val="0"/>
        <w:numPr>
          <w:ilvl w:val="1"/>
          <w:numId w:val="11"/>
        </w:numPr>
        <w:shd w:val="clear" w:color="auto" w:fill="FFFFFF"/>
        <w:ind w:left="0" w:firstLine="709"/>
        <w:jc w:val="both"/>
        <w:rPr>
          <w:color w:val="000000"/>
          <w:sz w:val="26"/>
          <w:szCs w:val="26"/>
        </w:rPr>
      </w:pPr>
      <w:r w:rsidRPr="009C06D2">
        <w:rPr>
          <w:rFonts w:eastAsiaTheme="minorEastAsia"/>
          <w:color w:val="000000"/>
          <w:sz w:val="26"/>
          <w:szCs w:val="26"/>
        </w:rPr>
        <w:t>Все приложения к настоящему Договору являются его неотъемлемыми частями.</w:t>
      </w:r>
    </w:p>
    <w:p w:rsidR="00C148E1" w:rsidRPr="009C06D2" w:rsidRDefault="009C06D2">
      <w:pPr>
        <w:pStyle w:val="aff1"/>
        <w:widowControl w:val="0"/>
        <w:numPr>
          <w:ilvl w:val="1"/>
          <w:numId w:val="11"/>
        </w:numPr>
        <w:shd w:val="clear" w:color="auto" w:fill="FFFFFF"/>
        <w:ind w:left="0" w:firstLine="709"/>
        <w:jc w:val="both"/>
        <w:rPr>
          <w:color w:val="000000"/>
          <w:sz w:val="26"/>
          <w:szCs w:val="26"/>
        </w:rPr>
      </w:pPr>
      <w:r w:rsidRPr="009C06D2">
        <w:rPr>
          <w:rFonts w:eastAsiaTheme="minorEastAsia"/>
          <w:color w:val="000000"/>
          <w:sz w:val="26"/>
          <w:szCs w:val="26"/>
        </w:rPr>
        <w:t>Настоящий Договор может быть расторгнут в одностороннем порядке по инициативе Заказчика, но при условии завершения расчетов с Исполнителем за фактически оказанные и принятые Заказчиком услуги.</w:t>
      </w:r>
    </w:p>
    <w:p w:rsidR="00C148E1" w:rsidRPr="009C06D2" w:rsidRDefault="009C06D2">
      <w:pPr>
        <w:pStyle w:val="aff1"/>
        <w:widowControl w:val="0"/>
        <w:numPr>
          <w:ilvl w:val="1"/>
          <w:numId w:val="11"/>
        </w:numPr>
        <w:shd w:val="clear" w:color="auto" w:fill="FFFFFF"/>
        <w:ind w:left="0" w:firstLine="709"/>
        <w:jc w:val="both"/>
        <w:rPr>
          <w:color w:val="000000"/>
          <w:sz w:val="26"/>
          <w:szCs w:val="26"/>
        </w:rPr>
      </w:pPr>
      <w:r w:rsidRPr="009C06D2">
        <w:rPr>
          <w:rFonts w:eastAsiaTheme="minorEastAsia"/>
          <w:color w:val="000000"/>
          <w:sz w:val="26"/>
          <w:szCs w:val="26"/>
        </w:rPr>
        <w:t>Заказчик вправе в одностороннем, внесудебном порядке расторгнуть настоящий Договор в случаях:</w:t>
      </w:r>
    </w:p>
    <w:p w:rsidR="00C148E1" w:rsidRPr="009C06D2" w:rsidRDefault="009C06D2">
      <w:pPr>
        <w:ind w:firstLine="720"/>
        <w:jc w:val="both"/>
        <w:rPr>
          <w:sz w:val="26"/>
          <w:szCs w:val="26"/>
        </w:rPr>
      </w:pPr>
      <w:r w:rsidRPr="009C06D2">
        <w:rPr>
          <w:rFonts w:eastAsiaTheme="minorEastAsia"/>
          <w:sz w:val="26"/>
          <w:szCs w:val="26"/>
        </w:rPr>
        <w:t>- ненадлежащего качества оказания услуг Исполнителем.</w:t>
      </w:r>
    </w:p>
    <w:p w:rsidR="00C148E1" w:rsidRPr="009C06D2" w:rsidRDefault="009C06D2">
      <w:pPr>
        <w:pStyle w:val="aff1"/>
        <w:widowControl w:val="0"/>
        <w:numPr>
          <w:ilvl w:val="1"/>
          <w:numId w:val="11"/>
        </w:numPr>
        <w:shd w:val="clear" w:color="auto" w:fill="FFFFFF"/>
        <w:ind w:left="0" w:firstLine="709"/>
        <w:jc w:val="both"/>
        <w:rPr>
          <w:color w:val="000000"/>
          <w:sz w:val="26"/>
          <w:szCs w:val="26"/>
        </w:rPr>
      </w:pPr>
      <w:r w:rsidRPr="009C06D2">
        <w:rPr>
          <w:rFonts w:eastAsiaTheme="minorEastAsia"/>
          <w:color w:val="000000"/>
          <w:sz w:val="26"/>
          <w:szCs w:val="26"/>
        </w:rPr>
        <w:t>Стороны договорились в случае упоминания настоящего Договора в письмах, сообщениях, первичной бухгалтерской документации, иных документах для идентификации настоящего Договора использовать номер и дату, указанные в верхней части первой страницы настоящего Договора.</w:t>
      </w:r>
    </w:p>
    <w:p w:rsidR="00C148E1" w:rsidRPr="009C06D2" w:rsidRDefault="009C06D2">
      <w:pPr>
        <w:pStyle w:val="aff1"/>
        <w:widowControl w:val="0"/>
        <w:numPr>
          <w:ilvl w:val="1"/>
          <w:numId w:val="11"/>
        </w:numPr>
        <w:shd w:val="clear" w:color="auto" w:fill="FFFFFF"/>
        <w:ind w:left="0" w:firstLine="709"/>
        <w:jc w:val="both"/>
        <w:rPr>
          <w:color w:val="000000"/>
          <w:sz w:val="26"/>
          <w:szCs w:val="26"/>
        </w:rPr>
      </w:pPr>
      <w:r w:rsidRPr="009C06D2">
        <w:rPr>
          <w:rFonts w:eastAsiaTheme="minorEastAsia"/>
          <w:color w:val="000000"/>
          <w:sz w:val="26"/>
          <w:szCs w:val="26"/>
        </w:rPr>
        <w:t>Настоящий Договор составлен в 2 (двух) экземплярах, имеющих равную юридическую силу, по одному экземпляру для каждой из Сторон.</w:t>
      </w:r>
    </w:p>
    <w:p w:rsidR="00C148E1" w:rsidRPr="009C06D2" w:rsidRDefault="009C06D2">
      <w:pPr>
        <w:pStyle w:val="aff1"/>
        <w:widowControl w:val="0"/>
        <w:numPr>
          <w:ilvl w:val="1"/>
          <w:numId w:val="11"/>
        </w:numPr>
        <w:shd w:val="clear" w:color="auto" w:fill="FFFFFF"/>
        <w:ind w:left="0" w:firstLine="709"/>
        <w:jc w:val="both"/>
        <w:rPr>
          <w:sz w:val="26"/>
          <w:szCs w:val="26"/>
        </w:rPr>
      </w:pPr>
      <w:r w:rsidRPr="009C06D2">
        <w:rPr>
          <w:rFonts w:eastAsiaTheme="minorEastAsia"/>
          <w:color w:val="000000"/>
          <w:sz w:val="26"/>
          <w:szCs w:val="26"/>
        </w:rPr>
        <w:t xml:space="preserve">Все дополнения и изменения к настоящему Договору действительны в </w:t>
      </w:r>
      <w:r w:rsidRPr="009C06D2">
        <w:rPr>
          <w:rFonts w:eastAsiaTheme="minorEastAsia"/>
          <w:color w:val="000000"/>
          <w:sz w:val="26"/>
          <w:szCs w:val="26"/>
        </w:rPr>
        <w:lastRenderedPageBreak/>
        <w:t>том случае, если они оформлены письменным соглашением и подписаны уполномоченными представителями обеих Сторон.</w:t>
      </w:r>
    </w:p>
    <w:p w:rsidR="00C148E1" w:rsidRPr="009C06D2" w:rsidRDefault="009C06D2">
      <w:pPr>
        <w:pStyle w:val="aff1"/>
        <w:widowControl w:val="0"/>
        <w:numPr>
          <w:ilvl w:val="1"/>
          <w:numId w:val="11"/>
        </w:numPr>
        <w:shd w:val="clear" w:color="auto" w:fill="FFFFFF"/>
        <w:ind w:left="0" w:firstLine="709"/>
        <w:jc w:val="both"/>
        <w:rPr>
          <w:color w:val="000000"/>
          <w:sz w:val="26"/>
          <w:szCs w:val="26"/>
        </w:rPr>
      </w:pPr>
      <w:r w:rsidRPr="009C06D2">
        <w:rPr>
          <w:rFonts w:eastAsiaTheme="minorEastAsia"/>
          <w:color w:val="000000"/>
          <w:sz w:val="26"/>
          <w:szCs w:val="26"/>
        </w:rPr>
        <w:t>Ни одна из Сторон не вправе передавать имеющиеся права по настоящему Договору третьей стороне без письменного согласия другой Стороны.</w:t>
      </w:r>
    </w:p>
    <w:p w:rsidR="00C148E1" w:rsidRPr="009C06D2" w:rsidRDefault="009C06D2">
      <w:pPr>
        <w:pStyle w:val="aff1"/>
        <w:widowControl w:val="0"/>
        <w:numPr>
          <w:ilvl w:val="1"/>
          <w:numId w:val="11"/>
        </w:numPr>
        <w:shd w:val="clear" w:color="auto" w:fill="FFFFFF"/>
        <w:ind w:left="0" w:firstLine="709"/>
        <w:jc w:val="both"/>
        <w:rPr>
          <w:color w:val="000000"/>
          <w:sz w:val="26"/>
          <w:szCs w:val="26"/>
        </w:rPr>
      </w:pPr>
      <w:r w:rsidRPr="009C06D2">
        <w:rPr>
          <w:rFonts w:eastAsiaTheme="minorEastAsia"/>
          <w:color w:val="000000"/>
          <w:sz w:val="26"/>
          <w:szCs w:val="26"/>
        </w:rPr>
        <w:t>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w:t>
      </w:r>
    </w:p>
    <w:p w:rsidR="00C148E1" w:rsidRPr="009C06D2" w:rsidRDefault="00C148E1">
      <w:pPr>
        <w:pStyle w:val="aff1"/>
        <w:widowControl w:val="0"/>
        <w:shd w:val="clear" w:color="auto" w:fill="FFFFFF"/>
        <w:ind w:left="709"/>
        <w:jc w:val="both"/>
        <w:rPr>
          <w:color w:val="000000"/>
          <w:sz w:val="26"/>
          <w:szCs w:val="26"/>
        </w:rPr>
      </w:pPr>
    </w:p>
    <w:p w:rsidR="00C148E1" w:rsidRPr="009C06D2" w:rsidRDefault="009C06D2">
      <w:pPr>
        <w:pStyle w:val="Iauiue"/>
        <w:numPr>
          <w:ilvl w:val="0"/>
          <w:numId w:val="7"/>
        </w:numPr>
        <w:tabs>
          <w:tab w:val="left" w:pos="0"/>
        </w:tabs>
        <w:ind w:left="0" w:firstLine="0"/>
        <w:jc w:val="center"/>
        <w:rPr>
          <w:b/>
          <w:color w:val="auto"/>
          <w:spacing w:val="-2"/>
          <w:sz w:val="26"/>
          <w:szCs w:val="26"/>
        </w:rPr>
      </w:pPr>
      <w:r w:rsidRPr="009C06D2">
        <w:rPr>
          <w:rFonts w:eastAsiaTheme="minorEastAsia"/>
          <w:b/>
          <w:color w:val="auto"/>
          <w:spacing w:val="-2"/>
          <w:sz w:val="26"/>
          <w:szCs w:val="26"/>
        </w:rPr>
        <w:t>Приложения</w:t>
      </w:r>
    </w:p>
    <w:p w:rsidR="00C148E1" w:rsidRPr="009C06D2" w:rsidRDefault="009C06D2">
      <w:pPr>
        <w:pStyle w:val="aff1"/>
        <w:widowControl w:val="0"/>
        <w:numPr>
          <w:ilvl w:val="1"/>
          <w:numId w:val="12"/>
        </w:numPr>
        <w:shd w:val="clear" w:color="auto" w:fill="FFFFFF"/>
        <w:ind w:left="0" w:firstLine="709"/>
        <w:jc w:val="both"/>
        <w:rPr>
          <w:color w:val="000000"/>
          <w:sz w:val="26"/>
          <w:szCs w:val="26"/>
        </w:rPr>
      </w:pPr>
      <w:r w:rsidRPr="009C06D2">
        <w:rPr>
          <w:rFonts w:eastAsiaTheme="minorEastAsia"/>
          <w:color w:val="000000"/>
          <w:sz w:val="26"/>
          <w:szCs w:val="26"/>
        </w:rPr>
        <w:t>Приложение №1 – Прайс</w:t>
      </w:r>
    </w:p>
    <w:p w:rsidR="00C148E1" w:rsidRPr="009C06D2" w:rsidRDefault="009C06D2">
      <w:pPr>
        <w:pStyle w:val="aff1"/>
        <w:widowControl w:val="0"/>
        <w:numPr>
          <w:ilvl w:val="1"/>
          <w:numId w:val="12"/>
        </w:numPr>
        <w:shd w:val="clear" w:color="auto" w:fill="FFFFFF"/>
        <w:ind w:left="0" w:firstLine="709"/>
        <w:jc w:val="both"/>
        <w:rPr>
          <w:color w:val="000000"/>
          <w:sz w:val="26"/>
          <w:szCs w:val="26"/>
        </w:rPr>
      </w:pPr>
      <w:r w:rsidRPr="009C06D2">
        <w:rPr>
          <w:rFonts w:eastAsiaTheme="minorEastAsia"/>
          <w:color w:val="000000"/>
          <w:sz w:val="26"/>
          <w:szCs w:val="26"/>
        </w:rPr>
        <w:t>Приложение №2 – Перечень ККТ и места их установки.</w:t>
      </w:r>
    </w:p>
    <w:p w:rsidR="00C148E1" w:rsidRPr="009C06D2" w:rsidRDefault="009C06D2">
      <w:pPr>
        <w:pStyle w:val="aff1"/>
        <w:widowControl w:val="0"/>
        <w:numPr>
          <w:ilvl w:val="1"/>
          <w:numId w:val="12"/>
        </w:numPr>
        <w:shd w:val="clear" w:color="auto" w:fill="FFFFFF"/>
        <w:ind w:left="0" w:firstLine="709"/>
        <w:jc w:val="both"/>
        <w:rPr>
          <w:color w:val="000000"/>
          <w:sz w:val="26"/>
          <w:szCs w:val="26"/>
        </w:rPr>
      </w:pPr>
      <w:r w:rsidRPr="009C06D2">
        <w:rPr>
          <w:rFonts w:eastAsiaTheme="minorEastAsia"/>
          <w:color w:val="000000"/>
          <w:sz w:val="26"/>
          <w:szCs w:val="26"/>
        </w:rPr>
        <w:t>Приложение №3 – Форма по раскрытию информации в отношении всей цепочки собственников, включая бенефициаров (в том числе конечных).</w:t>
      </w:r>
    </w:p>
    <w:p w:rsidR="00C148E1" w:rsidRPr="009C06D2" w:rsidRDefault="009C06D2">
      <w:pPr>
        <w:pStyle w:val="aff1"/>
        <w:widowControl w:val="0"/>
        <w:numPr>
          <w:ilvl w:val="1"/>
          <w:numId w:val="12"/>
        </w:numPr>
        <w:shd w:val="clear" w:color="auto" w:fill="FFFFFF"/>
        <w:ind w:left="0" w:firstLine="709"/>
        <w:jc w:val="both"/>
        <w:rPr>
          <w:sz w:val="26"/>
          <w:szCs w:val="26"/>
        </w:rPr>
      </w:pPr>
      <w:r w:rsidRPr="009C06D2">
        <w:rPr>
          <w:rFonts w:eastAsiaTheme="minorEastAsia"/>
          <w:color w:val="000000"/>
          <w:sz w:val="26"/>
          <w:szCs w:val="26"/>
        </w:rPr>
        <w:t>Приложение №4 – Согласие на обработку.</w:t>
      </w:r>
    </w:p>
    <w:p w:rsidR="00C148E1" w:rsidRPr="009C06D2" w:rsidRDefault="009C06D2">
      <w:pPr>
        <w:pStyle w:val="aff1"/>
        <w:widowControl w:val="0"/>
        <w:numPr>
          <w:ilvl w:val="1"/>
          <w:numId w:val="12"/>
        </w:numPr>
        <w:shd w:val="clear" w:color="auto" w:fill="FFFFFF"/>
        <w:ind w:left="0" w:firstLine="709"/>
        <w:jc w:val="both"/>
        <w:rPr>
          <w:color w:val="000000"/>
          <w:sz w:val="26"/>
          <w:szCs w:val="26"/>
        </w:rPr>
      </w:pPr>
      <w:r w:rsidRPr="009C06D2">
        <w:rPr>
          <w:rFonts w:eastAsiaTheme="minorEastAsia"/>
          <w:color w:val="000000"/>
          <w:sz w:val="26"/>
          <w:szCs w:val="26"/>
        </w:rPr>
        <w:t>Приложение №5 – Форма предоставления информации о стране происхождения товара.</w:t>
      </w:r>
    </w:p>
    <w:p w:rsidR="00C148E1" w:rsidRPr="009C06D2" w:rsidRDefault="009C06D2">
      <w:pPr>
        <w:pStyle w:val="Iauiue"/>
        <w:numPr>
          <w:ilvl w:val="0"/>
          <w:numId w:val="7"/>
        </w:numPr>
        <w:tabs>
          <w:tab w:val="left" w:pos="0"/>
        </w:tabs>
        <w:ind w:left="0" w:firstLine="0"/>
        <w:jc w:val="center"/>
        <w:rPr>
          <w:b/>
          <w:color w:val="auto"/>
          <w:spacing w:val="-2"/>
          <w:sz w:val="26"/>
          <w:szCs w:val="26"/>
        </w:rPr>
      </w:pPr>
      <w:r w:rsidRPr="009C06D2">
        <w:rPr>
          <w:rFonts w:eastAsiaTheme="minorEastAsia"/>
          <w:b/>
          <w:color w:val="auto"/>
          <w:spacing w:val="-2"/>
          <w:sz w:val="26"/>
          <w:szCs w:val="26"/>
        </w:rPr>
        <w:t>Адреса и банковские реквизиты сторон</w:t>
      </w:r>
      <w:bookmarkStart w:id="4" w:name="OLE_LINK1"/>
      <w:bookmarkStart w:id="5" w:name="OLE_LINK2"/>
      <w:bookmarkEnd w:id="4"/>
      <w:bookmarkEnd w:id="5"/>
    </w:p>
    <w:tbl>
      <w:tblPr>
        <w:tblpPr w:leftFromText="180" w:rightFromText="180" w:vertAnchor="text" w:tblpY="90"/>
        <w:tblW w:w="10031" w:type="dxa"/>
        <w:tblLook w:val="0000" w:firstRow="0" w:lastRow="0" w:firstColumn="0" w:lastColumn="0" w:noHBand="0" w:noVBand="0"/>
      </w:tblPr>
      <w:tblGrid>
        <w:gridCol w:w="5387"/>
        <w:gridCol w:w="4644"/>
      </w:tblGrid>
      <w:tr w:rsidR="00C148E1" w:rsidRPr="009C06D2">
        <w:trPr>
          <w:trHeight w:val="273"/>
        </w:trPr>
        <w:tc>
          <w:tcPr>
            <w:tcW w:w="5387" w:type="dxa"/>
          </w:tcPr>
          <w:p w:rsidR="00C148E1" w:rsidRPr="009C06D2" w:rsidRDefault="009C06D2">
            <w:pPr>
              <w:widowControl w:val="0"/>
              <w:ind w:firstLine="720"/>
              <w:rPr>
                <w:b/>
                <w:bCs/>
                <w:color w:val="000000"/>
                <w:sz w:val="26"/>
                <w:szCs w:val="26"/>
              </w:rPr>
            </w:pPr>
            <w:r w:rsidRPr="009C06D2">
              <w:rPr>
                <w:b/>
                <w:color w:val="000000"/>
                <w:sz w:val="26"/>
                <w:szCs w:val="26"/>
              </w:rPr>
              <w:t>Исполнитель:</w:t>
            </w:r>
          </w:p>
        </w:tc>
        <w:tc>
          <w:tcPr>
            <w:tcW w:w="4644" w:type="dxa"/>
          </w:tcPr>
          <w:p w:rsidR="00C148E1" w:rsidRPr="009C06D2" w:rsidRDefault="009C06D2">
            <w:pPr>
              <w:widowControl w:val="0"/>
              <w:ind w:firstLine="720"/>
              <w:rPr>
                <w:b/>
                <w:bCs/>
                <w:color w:val="000000"/>
                <w:sz w:val="26"/>
                <w:szCs w:val="26"/>
              </w:rPr>
            </w:pPr>
            <w:r w:rsidRPr="009C06D2">
              <w:rPr>
                <w:b/>
                <w:color w:val="000000"/>
                <w:sz w:val="26"/>
                <w:szCs w:val="26"/>
              </w:rPr>
              <w:t>Заказчик:</w:t>
            </w:r>
          </w:p>
        </w:tc>
      </w:tr>
      <w:tr w:rsidR="00C148E1" w:rsidRPr="009C06D2">
        <w:trPr>
          <w:trHeight w:val="562"/>
        </w:trPr>
        <w:tc>
          <w:tcPr>
            <w:tcW w:w="5387" w:type="dxa"/>
          </w:tcPr>
          <w:p w:rsidR="00C148E1" w:rsidRPr="009C06D2" w:rsidRDefault="00C148E1">
            <w:pPr>
              <w:contextualSpacing/>
              <w:rPr>
                <w:sz w:val="26"/>
                <w:szCs w:val="26"/>
              </w:rPr>
            </w:pPr>
          </w:p>
          <w:p w:rsidR="00C148E1" w:rsidRPr="009C06D2" w:rsidRDefault="00C148E1">
            <w:pPr>
              <w:ind w:firstLine="720"/>
              <w:contextualSpacing/>
              <w:rPr>
                <w:sz w:val="26"/>
                <w:szCs w:val="26"/>
              </w:rPr>
            </w:pPr>
          </w:p>
        </w:tc>
        <w:tc>
          <w:tcPr>
            <w:tcW w:w="4644" w:type="dxa"/>
          </w:tcPr>
          <w:p w:rsidR="00C148E1" w:rsidRPr="009C06D2" w:rsidRDefault="00C148E1">
            <w:pPr>
              <w:rPr>
                <w:b/>
                <w:bCs/>
                <w:iCs/>
                <w:sz w:val="26"/>
                <w:szCs w:val="26"/>
              </w:rPr>
            </w:pPr>
          </w:p>
          <w:p w:rsidR="00C148E1" w:rsidRPr="009C06D2" w:rsidRDefault="009C06D2">
            <w:pPr>
              <w:rPr>
                <w:sz w:val="26"/>
                <w:szCs w:val="26"/>
              </w:rPr>
            </w:pPr>
            <w:r w:rsidRPr="009C06D2">
              <w:rPr>
                <w:b/>
                <w:bCs/>
                <w:iCs/>
                <w:sz w:val="26"/>
                <w:szCs w:val="26"/>
              </w:rPr>
              <w:t>АО «Томскэнергосбыт»</w:t>
            </w:r>
          </w:p>
          <w:p w:rsidR="00C148E1" w:rsidRPr="009C06D2" w:rsidRDefault="009C06D2">
            <w:pPr>
              <w:jc w:val="both"/>
              <w:rPr>
                <w:sz w:val="26"/>
                <w:szCs w:val="26"/>
              </w:rPr>
            </w:pPr>
            <w:r w:rsidRPr="009C06D2">
              <w:rPr>
                <w:sz w:val="26"/>
                <w:szCs w:val="26"/>
              </w:rPr>
              <w:t>Юр. адрес: 634034, Россия, Томская обл.,</w:t>
            </w:r>
          </w:p>
          <w:p w:rsidR="00C148E1" w:rsidRPr="009C06D2" w:rsidRDefault="009C06D2">
            <w:pPr>
              <w:jc w:val="both"/>
              <w:rPr>
                <w:sz w:val="26"/>
                <w:szCs w:val="26"/>
              </w:rPr>
            </w:pPr>
            <w:r w:rsidRPr="009C06D2">
              <w:rPr>
                <w:sz w:val="26"/>
                <w:szCs w:val="26"/>
              </w:rPr>
              <w:t xml:space="preserve">г. Томск, ул. Котовского, д. 19 </w:t>
            </w:r>
          </w:p>
          <w:p w:rsidR="00C148E1" w:rsidRPr="009C06D2" w:rsidRDefault="009C06D2">
            <w:pPr>
              <w:jc w:val="both"/>
              <w:rPr>
                <w:sz w:val="26"/>
                <w:szCs w:val="26"/>
              </w:rPr>
            </w:pPr>
            <w:r w:rsidRPr="009C06D2">
              <w:rPr>
                <w:sz w:val="26"/>
                <w:szCs w:val="26"/>
              </w:rPr>
              <w:t xml:space="preserve">Почт. адрес: Котовского ул., д. 19, </w:t>
            </w:r>
          </w:p>
          <w:p w:rsidR="00C148E1" w:rsidRPr="009C06D2" w:rsidRDefault="009C06D2">
            <w:pPr>
              <w:jc w:val="both"/>
              <w:rPr>
                <w:sz w:val="26"/>
                <w:szCs w:val="26"/>
              </w:rPr>
            </w:pPr>
            <w:r w:rsidRPr="009C06D2">
              <w:rPr>
                <w:sz w:val="26"/>
                <w:szCs w:val="26"/>
              </w:rPr>
              <w:t>г. Томск, Томская обл., Россия, 634034</w:t>
            </w:r>
          </w:p>
          <w:p w:rsidR="00C148E1" w:rsidRPr="009C06D2" w:rsidRDefault="009C06D2">
            <w:pPr>
              <w:jc w:val="both"/>
              <w:rPr>
                <w:sz w:val="26"/>
                <w:szCs w:val="26"/>
              </w:rPr>
            </w:pPr>
            <w:r w:rsidRPr="009C06D2">
              <w:rPr>
                <w:sz w:val="26"/>
                <w:szCs w:val="26"/>
              </w:rPr>
              <w:t xml:space="preserve">ИНН 7017114680 </w:t>
            </w:r>
          </w:p>
          <w:p w:rsidR="00C148E1" w:rsidRPr="009C06D2" w:rsidRDefault="009C06D2">
            <w:pPr>
              <w:jc w:val="both"/>
              <w:rPr>
                <w:sz w:val="26"/>
                <w:szCs w:val="26"/>
              </w:rPr>
            </w:pPr>
            <w:r w:rsidRPr="009C06D2">
              <w:rPr>
                <w:sz w:val="26"/>
                <w:szCs w:val="26"/>
              </w:rPr>
              <w:t>КПП 785150001</w:t>
            </w:r>
          </w:p>
          <w:p w:rsidR="00C148E1" w:rsidRPr="009C06D2" w:rsidRDefault="009C06D2">
            <w:pPr>
              <w:jc w:val="both"/>
              <w:rPr>
                <w:sz w:val="26"/>
                <w:szCs w:val="26"/>
              </w:rPr>
            </w:pPr>
            <w:r w:rsidRPr="009C06D2">
              <w:rPr>
                <w:sz w:val="26"/>
                <w:szCs w:val="26"/>
              </w:rPr>
              <w:t xml:space="preserve">Р/сч 40702810900000021656 </w:t>
            </w:r>
          </w:p>
          <w:p w:rsidR="00C148E1" w:rsidRPr="009C06D2" w:rsidRDefault="009C06D2">
            <w:pPr>
              <w:jc w:val="both"/>
              <w:rPr>
                <w:sz w:val="26"/>
                <w:szCs w:val="26"/>
              </w:rPr>
            </w:pPr>
            <w:r w:rsidRPr="009C06D2">
              <w:rPr>
                <w:sz w:val="26"/>
                <w:szCs w:val="26"/>
              </w:rPr>
              <w:t>в Банке ГПБ (АО) г. Москва</w:t>
            </w:r>
          </w:p>
          <w:p w:rsidR="00C148E1" w:rsidRPr="009C06D2" w:rsidRDefault="009C06D2">
            <w:pPr>
              <w:jc w:val="both"/>
              <w:rPr>
                <w:sz w:val="26"/>
                <w:szCs w:val="26"/>
              </w:rPr>
            </w:pPr>
            <w:r w:rsidRPr="009C06D2">
              <w:rPr>
                <w:sz w:val="26"/>
                <w:szCs w:val="26"/>
              </w:rPr>
              <w:t>БИК 044525823</w:t>
            </w:r>
          </w:p>
          <w:p w:rsidR="00C148E1" w:rsidRPr="009C06D2" w:rsidRDefault="009C06D2">
            <w:pPr>
              <w:jc w:val="both"/>
              <w:rPr>
                <w:sz w:val="26"/>
                <w:szCs w:val="26"/>
              </w:rPr>
            </w:pPr>
            <w:r w:rsidRPr="009C06D2">
              <w:rPr>
                <w:sz w:val="26"/>
                <w:szCs w:val="26"/>
              </w:rPr>
              <w:t>К/сч 30101810200000000823</w:t>
            </w:r>
          </w:p>
          <w:p w:rsidR="00C148E1" w:rsidRPr="009C06D2" w:rsidRDefault="009C06D2">
            <w:pPr>
              <w:jc w:val="both"/>
              <w:rPr>
                <w:sz w:val="26"/>
                <w:szCs w:val="26"/>
              </w:rPr>
            </w:pPr>
            <w:r w:rsidRPr="009C06D2">
              <w:rPr>
                <w:sz w:val="26"/>
                <w:szCs w:val="26"/>
              </w:rPr>
              <w:t>тел. (3822) 48-47-00</w:t>
            </w:r>
          </w:p>
          <w:p w:rsidR="00C148E1" w:rsidRPr="009C06D2" w:rsidRDefault="009C06D2">
            <w:pPr>
              <w:jc w:val="both"/>
              <w:rPr>
                <w:sz w:val="26"/>
                <w:szCs w:val="26"/>
              </w:rPr>
            </w:pPr>
            <w:r w:rsidRPr="009C06D2">
              <w:rPr>
                <w:sz w:val="26"/>
                <w:szCs w:val="26"/>
              </w:rPr>
              <w:t>факс (3822) 48-47-77</w:t>
            </w:r>
          </w:p>
          <w:p w:rsidR="00C148E1" w:rsidRPr="009C06D2" w:rsidRDefault="009C06D2">
            <w:pPr>
              <w:jc w:val="both"/>
              <w:rPr>
                <w:sz w:val="26"/>
                <w:szCs w:val="26"/>
              </w:rPr>
            </w:pPr>
            <w:r w:rsidRPr="009C06D2">
              <w:rPr>
                <w:sz w:val="26"/>
                <w:szCs w:val="26"/>
              </w:rPr>
              <w:t xml:space="preserve">эл. почта: </w:t>
            </w:r>
            <w:hyperlink r:id="rId14" w:tooltip="mailto:secretar@ensb.tomsk.ru" w:history="1">
              <w:r w:rsidRPr="009C06D2">
                <w:rPr>
                  <w:rStyle w:val="af6"/>
                  <w:sz w:val="26"/>
                  <w:szCs w:val="26"/>
                </w:rPr>
                <w:t>secretar@ensb.tomsk.ru</w:t>
              </w:r>
            </w:hyperlink>
          </w:p>
          <w:p w:rsidR="00C148E1" w:rsidRPr="009C06D2" w:rsidRDefault="00C148E1">
            <w:pPr>
              <w:jc w:val="both"/>
              <w:rPr>
                <w:sz w:val="26"/>
                <w:szCs w:val="26"/>
              </w:rPr>
            </w:pPr>
          </w:p>
          <w:p w:rsidR="00C148E1" w:rsidRPr="009C06D2" w:rsidRDefault="00C148E1">
            <w:pPr>
              <w:ind w:firstLine="720"/>
              <w:jc w:val="both"/>
              <w:rPr>
                <w:color w:val="000000"/>
                <w:sz w:val="26"/>
                <w:szCs w:val="26"/>
              </w:rPr>
            </w:pPr>
          </w:p>
        </w:tc>
      </w:tr>
      <w:tr w:rsidR="00C148E1" w:rsidRPr="009C06D2">
        <w:trPr>
          <w:trHeight w:val="624"/>
        </w:trPr>
        <w:tc>
          <w:tcPr>
            <w:tcW w:w="5387" w:type="dxa"/>
          </w:tcPr>
          <w:p w:rsidR="00C148E1" w:rsidRPr="009C06D2" w:rsidRDefault="00C148E1">
            <w:pPr>
              <w:ind w:firstLine="720"/>
              <w:contextualSpacing/>
              <w:rPr>
                <w:b/>
                <w:sz w:val="26"/>
                <w:szCs w:val="26"/>
              </w:rPr>
            </w:pPr>
          </w:p>
          <w:p w:rsidR="00C148E1" w:rsidRPr="009C06D2" w:rsidRDefault="00C148E1">
            <w:pPr>
              <w:ind w:firstLine="720"/>
              <w:contextualSpacing/>
              <w:rPr>
                <w:b/>
                <w:sz w:val="26"/>
                <w:szCs w:val="26"/>
              </w:rPr>
            </w:pPr>
          </w:p>
          <w:p w:rsidR="00C148E1" w:rsidRPr="009C06D2" w:rsidRDefault="009C06D2">
            <w:pPr>
              <w:contextualSpacing/>
              <w:rPr>
                <w:sz w:val="26"/>
                <w:szCs w:val="26"/>
              </w:rPr>
            </w:pPr>
            <w:r w:rsidRPr="009C06D2">
              <w:rPr>
                <w:b/>
                <w:sz w:val="26"/>
                <w:szCs w:val="26"/>
              </w:rPr>
              <w:t>_____________________</w:t>
            </w:r>
          </w:p>
          <w:p w:rsidR="00C148E1" w:rsidRPr="009C06D2" w:rsidRDefault="009C06D2">
            <w:pPr>
              <w:contextualSpacing/>
              <w:rPr>
                <w:b/>
                <w:sz w:val="26"/>
                <w:szCs w:val="26"/>
              </w:rPr>
            </w:pPr>
            <w:r w:rsidRPr="009C06D2">
              <w:rPr>
                <w:b/>
                <w:sz w:val="26"/>
                <w:szCs w:val="26"/>
              </w:rPr>
              <w:t>МП</w:t>
            </w:r>
          </w:p>
        </w:tc>
        <w:tc>
          <w:tcPr>
            <w:tcW w:w="4644" w:type="dxa"/>
          </w:tcPr>
          <w:p w:rsidR="00C148E1" w:rsidRDefault="00C148E1">
            <w:pPr>
              <w:widowControl w:val="0"/>
              <w:ind w:firstLine="720"/>
              <w:rPr>
                <w:b/>
                <w:sz w:val="26"/>
                <w:szCs w:val="26"/>
              </w:rPr>
            </w:pPr>
          </w:p>
          <w:p w:rsidR="00464029" w:rsidRPr="009C06D2" w:rsidRDefault="00464029">
            <w:pPr>
              <w:widowControl w:val="0"/>
              <w:ind w:firstLine="720"/>
              <w:rPr>
                <w:b/>
                <w:sz w:val="26"/>
                <w:szCs w:val="26"/>
              </w:rPr>
            </w:pPr>
          </w:p>
          <w:p w:rsidR="00C148E1" w:rsidRPr="009C06D2" w:rsidRDefault="009C06D2">
            <w:pPr>
              <w:widowControl w:val="0"/>
              <w:rPr>
                <w:b/>
                <w:sz w:val="26"/>
                <w:szCs w:val="26"/>
              </w:rPr>
            </w:pPr>
            <w:r w:rsidRPr="009C06D2">
              <w:rPr>
                <w:b/>
                <w:sz w:val="26"/>
                <w:szCs w:val="26"/>
              </w:rPr>
              <w:t>_____________________</w:t>
            </w:r>
          </w:p>
          <w:p w:rsidR="00C148E1" w:rsidRPr="009C06D2" w:rsidRDefault="009C06D2">
            <w:pPr>
              <w:widowControl w:val="0"/>
              <w:ind w:firstLine="720"/>
              <w:rPr>
                <w:b/>
                <w:color w:val="000000"/>
                <w:sz w:val="26"/>
                <w:szCs w:val="26"/>
                <w:shd w:val="clear" w:color="auto" w:fill="FFFFFF"/>
              </w:rPr>
            </w:pPr>
            <w:r w:rsidRPr="009C06D2">
              <w:rPr>
                <w:b/>
                <w:color w:val="000000"/>
                <w:sz w:val="26"/>
                <w:szCs w:val="26"/>
                <w:shd w:val="clear" w:color="auto" w:fill="FFFFFF"/>
              </w:rPr>
              <w:t>М</w:t>
            </w:r>
            <w:r w:rsidRPr="009C06D2">
              <w:rPr>
                <w:b/>
                <w:sz w:val="26"/>
                <w:szCs w:val="26"/>
              </w:rPr>
              <w:t>П</w:t>
            </w:r>
          </w:p>
        </w:tc>
      </w:tr>
    </w:tbl>
    <w:p w:rsidR="00C148E1" w:rsidRPr="009C06D2" w:rsidRDefault="00C148E1">
      <w:pPr>
        <w:rPr>
          <w:sz w:val="26"/>
          <w:szCs w:val="26"/>
        </w:rPr>
      </w:pPr>
    </w:p>
    <w:p w:rsidR="00C148E1" w:rsidRDefault="00C148E1">
      <w:pPr>
        <w:rPr>
          <w:sz w:val="24"/>
          <w:szCs w:val="24"/>
        </w:rPr>
      </w:pPr>
    </w:p>
    <w:p w:rsidR="00C148E1" w:rsidRDefault="00C148E1">
      <w:pPr>
        <w:rPr>
          <w:sz w:val="24"/>
          <w:szCs w:val="24"/>
        </w:rPr>
      </w:pPr>
    </w:p>
    <w:p w:rsidR="00C10056" w:rsidRDefault="00C10056">
      <w:pPr>
        <w:rPr>
          <w:sz w:val="24"/>
          <w:szCs w:val="24"/>
        </w:rPr>
      </w:pPr>
      <w:r>
        <w:rPr>
          <w:sz w:val="24"/>
          <w:szCs w:val="24"/>
        </w:rPr>
        <w:br w:type="page"/>
      </w:r>
    </w:p>
    <w:p w:rsidR="00C148E1" w:rsidRPr="009C06D2" w:rsidRDefault="009C06D2">
      <w:pPr>
        <w:widowControl w:val="0"/>
        <w:ind w:left="6237"/>
        <w:jc w:val="right"/>
        <w:rPr>
          <w:sz w:val="26"/>
          <w:szCs w:val="26"/>
        </w:rPr>
      </w:pPr>
      <w:r w:rsidRPr="009C06D2">
        <w:rPr>
          <w:rFonts w:eastAsiaTheme="minorEastAsia"/>
          <w:sz w:val="26"/>
          <w:szCs w:val="26"/>
        </w:rPr>
        <w:lastRenderedPageBreak/>
        <w:t>Приложение №1 к договору</w:t>
      </w:r>
    </w:p>
    <w:p w:rsidR="00C148E1" w:rsidRPr="009C06D2" w:rsidRDefault="009C06D2">
      <w:pPr>
        <w:widowControl w:val="0"/>
        <w:ind w:left="6237"/>
        <w:jc w:val="right"/>
        <w:rPr>
          <w:sz w:val="26"/>
          <w:szCs w:val="26"/>
        </w:rPr>
      </w:pPr>
      <w:r w:rsidRPr="009C06D2">
        <w:rPr>
          <w:rFonts w:eastAsiaTheme="minorEastAsia"/>
          <w:sz w:val="26"/>
          <w:szCs w:val="26"/>
        </w:rPr>
        <w:t>от _____________________</w:t>
      </w:r>
    </w:p>
    <w:p w:rsidR="00C148E1" w:rsidRPr="009C06D2" w:rsidRDefault="009C06D2">
      <w:pPr>
        <w:widowControl w:val="0"/>
        <w:ind w:left="6237"/>
        <w:jc w:val="right"/>
        <w:rPr>
          <w:sz w:val="26"/>
          <w:szCs w:val="26"/>
        </w:rPr>
      </w:pPr>
      <w:r w:rsidRPr="009C06D2">
        <w:rPr>
          <w:rFonts w:eastAsiaTheme="minorEastAsia"/>
          <w:sz w:val="26"/>
          <w:szCs w:val="26"/>
        </w:rPr>
        <w:t>№ _____________________</w:t>
      </w:r>
    </w:p>
    <w:p w:rsidR="00C148E1" w:rsidRPr="009C06D2" w:rsidRDefault="00C148E1">
      <w:pPr>
        <w:ind w:firstLine="720"/>
        <w:jc w:val="center"/>
        <w:rPr>
          <w:b/>
          <w:sz w:val="26"/>
          <w:szCs w:val="26"/>
        </w:rPr>
      </w:pPr>
    </w:p>
    <w:p w:rsidR="00C148E1" w:rsidRPr="009C06D2" w:rsidRDefault="009C06D2">
      <w:pPr>
        <w:ind w:firstLine="720"/>
        <w:jc w:val="center"/>
        <w:rPr>
          <w:b/>
          <w:sz w:val="26"/>
          <w:szCs w:val="26"/>
        </w:rPr>
      </w:pPr>
      <w:r w:rsidRPr="009C06D2">
        <w:rPr>
          <w:rFonts w:eastAsiaTheme="minorEastAsia"/>
          <w:b/>
          <w:sz w:val="26"/>
          <w:szCs w:val="26"/>
        </w:rPr>
        <w:t>Прайс</w:t>
      </w:r>
    </w:p>
    <w:p w:rsidR="00C148E1" w:rsidRDefault="00C148E1">
      <w:pPr>
        <w:ind w:firstLine="720"/>
        <w:jc w:val="center"/>
        <w:rPr>
          <w:sz w:val="24"/>
          <w:szCs w:val="24"/>
        </w:rPr>
      </w:pP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4321"/>
        <w:gridCol w:w="708"/>
        <w:gridCol w:w="774"/>
        <w:gridCol w:w="1211"/>
        <w:gridCol w:w="1101"/>
        <w:gridCol w:w="1023"/>
      </w:tblGrid>
      <w:tr w:rsidR="00C148E1">
        <w:trPr>
          <w:trHeight w:val="723"/>
          <w:jc w:val="center"/>
        </w:trPr>
        <w:tc>
          <w:tcPr>
            <w:tcW w:w="636" w:type="dxa"/>
            <w:shd w:val="clear" w:color="auto" w:fill="auto"/>
            <w:vAlign w:val="center"/>
          </w:tcPr>
          <w:p w:rsidR="00C148E1" w:rsidRDefault="009C06D2">
            <w:pPr>
              <w:jc w:val="center"/>
              <w:rPr>
                <w:sz w:val="24"/>
                <w:szCs w:val="22"/>
              </w:rPr>
            </w:pPr>
            <w:r>
              <w:rPr>
                <w:sz w:val="24"/>
                <w:szCs w:val="22"/>
              </w:rPr>
              <w:t>№ п/п</w:t>
            </w:r>
          </w:p>
        </w:tc>
        <w:tc>
          <w:tcPr>
            <w:tcW w:w="4321" w:type="dxa"/>
            <w:shd w:val="clear" w:color="auto" w:fill="auto"/>
            <w:vAlign w:val="center"/>
          </w:tcPr>
          <w:p w:rsidR="00C148E1" w:rsidRDefault="009C06D2">
            <w:pPr>
              <w:jc w:val="center"/>
              <w:rPr>
                <w:sz w:val="24"/>
                <w:szCs w:val="22"/>
              </w:rPr>
            </w:pPr>
            <w:r>
              <w:rPr>
                <w:sz w:val="24"/>
                <w:szCs w:val="22"/>
              </w:rPr>
              <w:t>Наименование услуги/ товара</w:t>
            </w:r>
          </w:p>
        </w:tc>
        <w:tc>
          <w:tcPr>
            <w:tcW w:w="708" w:type="dxa"/>
            <w:shd w:val="clear" w:color="auto" w:fill="auto"/>
            <w:vAlign w:val="center"/>
          </w:tcPr>
          <w:p w:rsidR="00C148E1" w:rsidRDefault="009C06D2">
            <w:pPr>
              <w:jc w:val="center"/>
              <w:rPr>
                <w:sz w:val="24"/>
                <w:szCs w:val="22"/>
              </w:rPr>
            </w:pPr>
            <w:r>
              <w:rPr>
                <w:sz w:val="24"/>
                <w:szCs w:val="22"/>
              </w:rPr>
              <w:t>Ед. изм.</w:t>
            </w:r>
          </w:p>
        </w:tc>
        <w:tc>
          <w:tcPr>
            <w:tcW w:w="774" w:type="dxa"/>
            <w:shd w:val="clear" w:color="auto" w:fill="auto"/>
            <w:vAlign w:val="center"/>
          </w:tcPr>
          <w:p w:rsidR="00C148E1" w:rsidRDefault="009C06D2">
            <w:pPr>
              <w:jc w:val="center"/>
              <w:rPr>
                <w:sz w:val="24"/>
                <w:szCs w:val="22"/>
              </w:rPr>
            </w:pPr>
            <w:r>
              <w:rPr>
                <w:sz w:val="24"/>
                <w:szCs w:val="22"/>
              </w:rPr>
              <w:t>Кол-во</w:t>
            </w:r>
          </w:p>
        </w:tc>
        <w:tc>
          <w:tcPr>
            <w:tcW w:w="1211" w:type="dxa"/>
            <w:shd w:val="clear" w:color="auto" w:fill="auto"/>
            <w:vAlign w:val="center"/>
          </w:tcPr>
          <w:p w:rsidR="00C148E1" w:rsidRDefault="009C06D2">
            <w:pPr>
              <w:jc w:val="center"/>
              <w:rPr>
                <w:sz w:val="24"/>
                <w:szCs w:val="22"/>
              </w:rPr>
            </w:pPr>
            <w:r>
              <w:rPr>
                <w:sz w:val="24"/>
                <w:szCs w:val="22"/>
              </w:rPr>
              <w:t>Цена, руб. без НДС</w:t>
            </w:r>
          </w:p>
        </w:tc>
        <w:tc>
          <w:tcPr>
            <w:tcW w:w="1101" w:type="dxa"/>
            <w:shd w:val="clear" w:color="auto" w:fill="auto"/>
            <w:vAlign w:val="center"/>
          </w:tcPr>
          <w:p w:rsidR="00C148E1" w:rsidRDefault="009C06D2">
            <w:pPr>
              <w:jc w:val="center"/>
              <w:rPr>
                <w:sz w:val="24"/>
                <w:szCs w:val="22"/>
              </w:rPr>
            </w:pPr>
            <w:r>
              <w:rPr>
                <w:sz w:val="24"/>
                <w:szCs w:val="22"/>
              </w:rPr>
              <w:t>НДС, руб.</w:t>
            </w:r>
          </w:p>
        </w:tc>
        <w:tc>
          <w:tcPr>
            <w:tcW w:w="1023" w:type="dxa"/>
            <w:shd w:val="clear" w:color="auto" w:fill="auto"/>
            <w:vAlign w:val="center"/>
          </w:tcPr>
          <w:p w:rsidR="00C148E1" w:rsidRDefault="009C06D2">
            <w:pPr>
              <w:jc w:val="center"/>
              <w:rPr>
                <w:sz w:val="24"/>
                <w:szCs w:val="22"/>
              </w:rPr>
            </w:pPr>
            <w:r>
              <w:rPr>
                <w:sz w:val="24"/>
                <w:szCs w:val="22"/>
              </w:rPr>
              <w:t>Цена, руб. с НДС</w:t>
            </w:r>
          </w:p>
        </w:tc>
      </w:tr>
      <w:tr w:rsidR="00C148E1">
        <w:trPr>
          <w:trHeight w:val="64"/>
          <w:jc w:val="center"/>
        </w:trPr>
        <w:tc>
          <w:tcPr>
            <w:tcW w:w="636" w:type="dxa"/>
            <w:shd w:val="clear" w:color="auto" w:fill="auto"/>
            <w:vAlign w:val="center"/>
          </w:tcPr>
          <w:p w:rsidR="00C148E1" w:rsidRDefault="009C06D2">
            <w:pPr>
              <w:jc w:val="center"/>
              <w:rPr>
                <w:sz w:val="24"/>
                <w:szCs w:val="22"/>
              </w:rPr>
            </w:pPr>
            <w:r>
              <w:rPr>
                <w:sz w:val="24"/>
                <w:szCs w:val="22"/>
              </w:rPr>
              <w:t>1</w:t>
            </w:r>
          </w:p>
        </w:tc>
        <w:tc>
          <w:tcPr>
            <w:tcW w:w="4321" w:type="dxa"/>
            <w:shd w:val="clear" w:color="auto" w:fill="auto"/>
            <w:vAlign w:val="center"/>
          </w:tcPr>
          <w:p w:rsidR="00C148E1" w:rsidRDefault="009C06D2">
            <w:r>
              <w:rPr>
                <w:sz w:val="24"/>
              </w:rPr>
              <w:t>Фискальный накопитель</w:t>
            </w:r>
          </w:p>
        </w:tc>
        <w:tc>
          <w:tcPr>
            <w:tcW w:w="708" w:type="dxa"/>
            <w:shd w:val="clear" w:color="auto" w:fill="auto"/>
          </w:tcPr>
          <w:p w:rsidR="00C148E1" w:rsidRDefault="009C06D2">
            <w:pPr>
              <w:jc w:val="center"/>
              <w:rPr>
                <w:sz w:val="24"/>
                <w:szCs w:val="22"/>
              </w:rPr>
            </w:pPr>
            <w:r>
              <w:rPr>
                <w:sz w:val="24"/>
                <w:szCs w:val="22"/>
              </w:rPr>
              <w:t>шт.</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232"/>
          <w:jc w:val="center"/>
        </w:trPr>
        <w:tc>
          <w:tcPr>
            <w:tcW w:w="636" w:type="dxa"/>
            <w:shd w:val="clear" w:color="auto" w:fill="auto"/>
            <w:vAlign w:val="center"/>
          </w:tcPr>
          <w:p w:rsidR="00C148E1" w:rsidRDefault="009C06D2">
            <w:pPr>
              <w:jc w:val="center"/>
              <w:rPr>
                <w:sz w:val="24"/>
                <w:szCs w:val="22"/>
              </w:rPr>
            </w:pPr>
            <w:r>
              <w:rPr>
                <w:sz w:val="24"/>
                <w:szCs w:val="22"/>
              </w:rPr>
              <w:t>2</w:t>
            </w:r>
          </w:p>
        </w:tc>
        <w:tc>
          <w:tcPr>
            <w:tcW w:w="4321" w:type="dxa"/>
            <w:shd w:val="clear" w:color="auto" w:fill="auto"/>
          </w:tcPr>
          <w:p w:rsidR="00C148E1" w:rsidRDefault="009C06D2">
            <w:pPr>
              <w:rPr>
                <w:sz w:val="24"/>
              </w:rPr>
            </w:pPr>
            <w:r>
              <w:rPr>
                <w:sz w:val="24"/>
              </w:rPr>
              <w:t>Техническое обслуживание ККТ</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232"/>
          <w:jc w:val="center"/>
        </w:trPr>
        <w:tc>
          <w:tcPr>
            <w:tcW w:w="636" w:type="dxa"/>
            <w:shd w:val="clear" w:color="auto" w:fill="auto"/>
            <w:vAlign w:val="center"/>
          </w:tcPr>
          <w:p w:rsidR="00C148E1" w:rsidRDefault="009C06D2">
            <w:pPr>
              <w:jc w:val="center"/>
              <w:rPr>
                <w:sz w:val="24"/>
                <w:szCs w:val="22"/>
              </w:rPr>
            </w:pPr>
            <w:r>
              <w:rPr>
                <w:sz w:val="24"/>
                <w:szCs w:val="22"/>
              </w:rPr>
              <w:t>3</w:t>
            </w:r>
          </w:p>
        </w:tc>
        <w:tc>
          <w:tcPr>
            <w:tcW w:w="4321" w:type="dxa"/>
            <w:shd w:val="clear" w:color="auto" w:fill="auto"/>
          </w:tcPr>
          <w:p w:rsidR="00C148E1" w:rsidRDefault="009C06D2">
            <w:pPr>
              <w:rPr>
                <w:sz w:val="24"/>
              </w:rPr>
            </w:pPr>
            <w:r>
              <w:rPr>
                <w:sz w:val="24"/>
              </w:rPr>
              <w:t>Снятие отчета с ФН</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64"/>
          <w:jc w:val="center"/>
        </w:trPr>
        <w:tc>
          <w:tcPr>
            <w:tcW w:w="636" w:type="dxa"/>
            <w:shd w:val="clear" w:color="auto" w:fill="auto"/>
            <w:vAlign w:val="center"/>
          </w:tcPr>
          <w:p w:rsidR="00C148E1" w:rsidRDefault="009C06D2">
            <w:pPr>
              <w:jc w:val="center"/>
              <w:rPr>
                <w:sz w:val="24"/>
                <w:szCs w:val="22"/>
              </w:rPr>
            </w:pPr>
            <w:r>
              <w:rPr>
                <w:sz w:val="24"/>
                <w:szCs w:val="22"/>
              </w:rPr>
              <w:t>4</w:t>
            </w:r>
          </w:p>
        </w:tc>
        <w:tc>
          <w:tcPr>
            <w:tcW w:w="4321" w:type="dxa"/>
            <w:shd w:val="clear" w:color="auto" w:fill="auto"/>
          </w:tcPr>
          <w:p w:rsidR="00C148E1" w:rsidRDefault="009C06D2">
            <w:pPr>
              <w:rPr>
                <w:sz w:val="24"/>
              </w:rPr>
            </w:pPr>
            <w:r>
              <w:rPr>
                <w:sz w:val="24"/>
              </w:rPr>
              <w:t>Чистка отрезчика</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245"/>
          <w:jc w:val="center"/>
        </w:trPr>
        <w:tc>
          <w:tcPr>
            <w:tcW w:w="636" w:type="dxa"/>
            <w:shd w:val="clear" w:color="auto" w:fill="auto"/>
            <w:vAlign w:val="center"/>
          </w:tcPr>
          <w:p w:rsidR="00C148E1" w:rsidRDefault="009C06D2">
            <w:pPr>
              <w:jc w:val="center"/>
              <w:rPr>
                <w:sz w:val="24"/>
                <w:szCs w:val="22"/>
              </w:rPr>
            </w:pPr>
            <w:r>
              <w:rPr>
                <w:sz w:val="24"/>
                <w:szCs w:val="22"/>
              </w:rPr>
              <w:t>5</w:t>
            </w:r>
          </w:p>
        </w:tc>
        <w:tc>
          <w:tcPr>
            <w:tcW w:w="4321" w:type="dxa"/>
            <w:shd w:val="clear" w:color="auto" w:fill="auto"/>
          </w:tcPr>
          <w:p w:rsidR="00C148E1" w:rsidRDefault="009C06D2">
            <w:pPr>
              <w:rPr>
                <w:sz w:val="24"/>
              </w:rPr>
            </w:pPr>
            <w:r>
              <w:rPr>
                <w:sz w:val="24"/>
              </w:rPr>
              <w:t>Замена батарейки на системной плате</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232"/>
          <w:jc w:val="center"/>
        </w:trPr>
        <w:tc>
          <w:tcPr>
            <w:tcW w:w="636" w:type="dxa"/>
            <w:shd w:val="clear" w:color="auto" w:fill="auto"/>
            <w:vAlign w:val="center"/>
          </w:tcPr>
          <w:p w:rsidR="00C148E1" w:rsidRDefault="009C06D2">
            <w:pPr>
              <w:jc w:val="center"/>
              <w:rPr>
                <w:sz w:val="24"/>
                <w:szCs w:val="22"/>
              </w:rPr>
            </w:pPr>
            <w:r>
              <w:rPr>
                <w:sz w:val="24"/>
                <w:szCs w:val="22"/>
              </w:rPr>
              <w:t>6</w:t>
            </w:r>
          </w:p>
        </w:tc>
        <w:tc>
          <w:tcPr>
            <w:tcW w:w="4321" w:type="dxa"/>
            <w:shd w:val="clear" w:color="auto" w:fill="auto"/>
          </w:tcPr>
          <w:p w:rsidR="00C148E1" w:rsidRDefault="009C06D2">
            <w:pPr>
              <w:rPr>
                <w:sz w:val="24"/>
              </w:rPr>
            </w:pPr>
            <w:r>
              <w:rPr>
                <w:sz w:val="24"/>
              </w:rPr>
              <w:t>Замена выключателя</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232"/>
          <w:jc w:val="center"/>
        </w:trPr>
        <w:tc>
          <w:tcPr>
            <w:tcW w:w="636" w:type="dxa"/>
            <w:shd w:val="clear" w:color="auto" w:fill="auto"/>
            <w:vAlign w:val="center"/>
          </w:tcPr>
          <w:p w:rsidR="00C148E1" w:rsidRDefault="009C06D2">
            <w:pPr>
              <w:jc w:val="center"/>
              <w:rPr>
                <w:sz w:val="24"/>
                <w:szCs w:val="22"/>
              </w:rPr>
            </w:pPr>
            <w:r>
              <w:rPr>
                <w:sz w:val="24"/>
                <w:szCs w:val="22"/>
              </w:rPr>
              <w:t>7</w:t>
            </w:r>
          </w:p>
        </w:tc>
        <w:tc>
          <w:tcPr>
            <w:tcW w:w="4321" w:type="dxa"/>
            <w:shd w:val="clear" w:color="auto" w:fill="auto"/>
          </w:tcPr>
          <w:p w:rsidR="00C148E1" w:rsidRDefault="009C06D2">
            <w:pPr>
              <w:rPr>
                <w:sz w:val="24"/>
              </w:rPr>
            </w:pPr>
            <w:r>
              <w:rPr>
                <w:sz w:val="24"/>
              </w:rPr>
              <w:t>Замена принтера</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64"/>
          <w:jc w:val="center"/>
        </w:trPr>
        <w:tc>
          <w:tcPr>
            <w:tcW w:w="636" w:type="dxa"/>
            <w:shd w:val="clear" w:color="auto" w:fill="auto"/>
            <w:vAlign w:val="center"/>
          </w:tcPr>
          <w:p w:rsidR="00C148E1" w:rsidRDefault="009C06D2">
            <w:pPr>
              <w:jc w:val="center"/>
              <w:rPr>
                <w:sz w:val="24"/>
                <w:szCs w:val="22"/>
              </w:rPr>
            </w:pPr>
            <w:r>
              <w:rPr>
                <w:sz w:val="24"/>
                <w:szCs w:val="22"/>
              </w:rPr>
              <w:t>8</w:t>
            </w:r>
          </w:p>
        </w:tc>
        <w:tc>
          <w:tcPr>
            <w:tcW w:w="4321" w:type="dxa"/>
            <w:shd w:val="clear" w:color="auto" w:fill="auto"/>
          </w:tcPr>
          <w:p w:rsidR="00C148E1" w:rsidRDefault="009C06D2">
            <w:pPr>
              <w:rPr>
                <w:sz w:val="24"/>
              </w:rPr>
            </w:pPr>
            <w:r>
              <w:rPr>
                <w:sz w:val="24"/>
              </w:rPr>
              <w:t>Снятие отчетов при ремонте</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64"/>
          <w:jc w:val="center"/>
        </w:trPr>
        <w:tc>
          <w:tcPr>
            <w:tcW w:w="636" w:type="dxa"/>
            <w:shd w:val="clear" w:color="auto" w:fill="auto"/>
            <w:vAlign w:val="center"/>
          </w:tcPr>
          <w:p w:rsidR="00C148E1" w:rsidRDefault="009C06D2">
            <w:pPr>
              <w:jc w:val="center"/>
              <w:rPr>
                <w:sz w:val="24"/>
                <w:szCs w:val="22"/>
              </w:rPr>
            </w:pPr>
            <w:r>
              <w:rPr>
                <w:sz w:val="24"/>
                <w:szCs w:val="22"/>
              </w:rPr>
              <w:t>9</w:t>
            </w:r>
          </w:p>
        </w:tc>
        <w:tc>
          <w:tcPr>
            <w:tcW w:w="4321" w:type="dxa"/>
            <w:shd w:val="clear" w:color="auto" w:fill="auto"/>
          </w:tcPr>
          <w:p w:rsidR="00C148E1" w:rsidRDefault="009C06D2">
            <w:pPr>
              <w:rPr>
                <w:sz w:val="24"/>
              </w:rPr>
            </w:pPr>
            <w:r>
              <w:rPr>
                <w:sz w:val="24"/>
              </w:rPr>
              <w:t>Чистка купюро-счетной машины</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478"/>
          <w:jc w:val="center"/>
        </w:trPr>
        <w:tc>
          <w:tcPr>
            <w:tcW w:w="636" w:type="dxa"/>
            <w:shd w:val="clear" w:color="auto" w:fill="auto"/>
            <w:vAlign w:val="center"/>
          </w:tcPr>
          <w:p w:rsidR="00C148E1" w:rsidRDefault="009C06D2">
            <w:pPr>
              <w:jc w:val="center"/>
              <w:rPr>
                <w:sz w:val="24"/>
                <w:szCs w:val="22"/>
              </w:rPr>
            </w:pPr>
            <w:r>
              <w:rPr>
                <w:sz w:val="24"/>
                <w:szCs w:val="22"/>
              </w:rPr>
              <w:t>10</w:t>
            </w:r>
          </w:p>
        </w:tc>
        <w:tc>
          <w:tcPr>
            <w:tcW w:w="4321" w:type="dxa"/>
            <w:shd w:val="clear" w:color="auto" w:fill="auto"/>
          </w:tcPr>
          <w:p w:rsidR="00C148E1" w:rsidRDefault="009C06D2">
            <w:pPr>
              <w:rPr>
                <w:sz w:val="24"/>
              </w:rPr>
            </w:pPr>
            <w:r>
              <w:rPr>
                <w:sz w:val="24"/>
              </w:rPr>
              <w:t>Ремонт датчика купюро-счетной машины</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245"/>
          <w:jc w:val="center"/>
        </w:trPr>
        <w:tc>
          <w:tcPr>
            <w:tcW w:w="636" w:type="dxa"/>
            <w:shd w:val="clear" w:color="auto" w:fill="auto"/>
            <w:vAlign w:val="center"/>
          </w:tcPr>
          <w:p w:rsidR="00C148E1" w:rsidRDefault="009C06D2">
            <w:pPr>
              <w:jc w:val="center"/>
              <w:rPr>
                <w:sz w:val="24"/>
                <w:szCs w:val="22"/>
              </w:rPr>
            </w:pPr>
            <w:r>
              <w:rPr>
                <w:sz w:val="24"/>
                <w:szCs w:val="22"/>
              </w:rPr>
              <w:t>11</w:t>
            </w:r>
          </w:p>
        </w:tc>
        <w:tc>
          <w:tcPr>
            <w:tcW w:w="4321" w:type="dxa"/>
            <w:shd w:val="clear" w:color="auto" w:fill="auto"/>
          </w:tcPr>
          <w:p w:rsidR="00C148E1" w:rsidRDefault="009C06D2">
            <w:pPr>
              <w:rPr>
                <w:sz w:val="24"/>
              </w:rPr>
            </w:pPr>
            <w:r>
              <w:rPr>
                <w:sz w:val="24"/>
              </w:rPr>
              <w:t>Ремонт блока питания купюро-счетной машины</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270"/>
          <w:jc w:val="center"/>
        </w:trPr>
        <w:tc>
          <w:tcPr>
            <w:tcW w:w="636" w:type="dxa"/>
            <w:shd w:val="clear" w:color="auto" w:fill="auto"/>
            <w:vAlign w:val="center"/>
          </w:tcPr>
          <w:p w:rsidR="00C148E1" w:rsidRDefault="009C06D2">
            <w:pPr>
              <w:jc w:val="center"/>
              <w:rPr>
                <w:sz w:val="24"/>
                <w:szCs w:val="22"/>
              </w:rPr>
            </w:pPr>
            <w:r>
              <w:rPr>
                <w:sz w:val="24"/>
                <w:szCs w:val="22"/>
              </w:rPr>
              <w:t>12</w:t>
            </w:r>
          </w:p>
        </w:tc>
        <w:tc>
          <w:tcPr>
            <w:tcW w:w="4321" w:type="dxa"/>
            <w:shd w:val="clear" w:color="auto" w:fill="auto"/>
          </w:tcPr>
          <w:p w:rsidR="00C148E1" w:rsidRDefault="009C06D2">
            <w:pPr>
              <w:rPr>
                <w:sz w:val="24"/>
              </w:rPr>
            </w:pPr>
            <w:r>
              <w:rPr>
                <w:sz w:val="24"/>
              </w:rPr>
              <w:t>Замена платы детектора купюр</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r w:rsidR="00C148E1">
        <w:trPr>
          <w:trHeight w:val="232"/>
          <w:jc w:val="center"/>
        </w:trPr>
        <w:tc>
          <w:tcPr>
            <w:tcW w:w="636" w:type="dxa"/>
            <w:shd w:val="clear" w:color="auto" w:fill="auto"/>
            <w:vAlign w:val="center"/>
          </w:tcPr>
          <w:p w:rsidR="00C148E1" w:rsidRDefault="009C06D2">
            <w:pPr>
              <w:jc w:val="center"/>
              <w:rPr>
                <w:sz w:val="24"/>
                <w:szCs w:val="22"/>
              </w:rPr>
            </w:pPr>
            <w:r>
              <w:rPr>
                <w:sz w:val="24"/>
                <w:szCs w:val="22"/>
              </w:rPr>
              <w:t>13</w:t>
            </w:r>
          </w:p>
        </w:tc>
        <w:tc>
          <w:tcPr>
            <w:tcW w:w="4321" w:type="dxa"/>
            <w:shd w:val="clear" w:color="auto" w:fill="auto"/>
          </w:tcPr>
          <w:p w:rsidR="00C148E1" w:rsidRDefault="009C06D2">
            <w:pPr>
              <w:rPr>
                <w:sz w:val="24"/>
              </w:rPr>
            </w:pPr>
            <w:r>
              <w:rPr>
                <w:sz w:val="24"/>
              </w:rPr>
              <w:t>Замена лампы детектора купюр</w:t>
            </w:r>
          </w:p>
        </w:tc>
        <w:tc>
          <w:tcPr>
            <w:tcW w:w="708" w:type="dxa"/>
            <w:shd w:val="clear" w:color="auto" w:fill="auto"/>
          </w:tcPr>
          <w:p w:rsidR="00C148E1" w:rsidRDefault="009C06D2">
            <w:pPr>
              <w:jc w:val="center"/>
              <w:rPr>
                <w:sz w:val="24"/>
                <w:szCs w:val="22"/>
              </w:rPr>
            </w:pPr>
            <w:r>
              <w:rPr>
                <w:sz w:val="24"/>
                <w:szCs w:val="22"/>
              </w:rPr>
              <w:t>усл..</w:t>
            </w:r>
          </w:p>
        </w:tc>
        <w:tc>
          <w:tcPr>
            <w:tcW w:w="774" w:type="dxa"/>
            <w:shd w:val="clear" w:color="auto" w:fill="auto"/>
          </w:tcPr>
          <w:p w:rsidR="00C148E1" w:rsidRDefault="009C06D2">
            <w:pPr>
              <w:jc w:val="center"/>
              <w:rPr>
                <w:sz w:val="24"/>
                <w:szCs w:val="22"/>
              </w:rPr>
            </w:pPr>
            <w:r>
              <w:rPr>
                <w:sz w:val="24"/>
                <w:szCs w:val="22"/>
              </w:rPr>
              <w:t>1</w:t>
            </w:r>
          </w:p>
        </w:tc>
        <w:tc>
          <w:tcPr>
            <w:tcW w:w="1211" w:type="dxa"/>
            <w:shd w:val="clear" w:color="auto" w:fill="auto"/>
          </w:tcPr>
          <w:p w:rsidR="00C148E1" w:rsidRDefault="00C148E1">
            <w:pPr>
              <w:rPr>
                <w:sz w:val="24"/>
              </w:rPr>
            </w:pPr>
          </w:p>
        </w:tc>
        <w:tc>
          <w:tcPr>
            <w:tcW w:w="1101" w:type="dxa"/>
            <w:shd w:val="clear" w:color="auto" w:fill="auto"/>
          </w:tcPr>
          <w:p w:rsidR="00C148E1" w:rsidRDefault="00C148E1">
            <w:pPr>
              <w:rPr>
                <w:sz w:val="24"/>
              </w:rPr>
            </w:pPr>
          </w:p>
        </w:tc>
        <w:tc>
          <w:tcPr>
            <w:tcW w:w="1023" w:type="dxa"/>
            <w:shd w:val="clear" w:color="auto" w:fill="auto"/>
          </w:tcPr>
          <w:p w:rsidR="00C148E1" w:rsidRDefault="00C148E1">
            <w:pPr>
              <w:rPr>
                <w:sz w:val="24"/>
              </w:rPr>
            </w:pPr>
          </w:p>
        </w:tc>
      </w:tr>
    </w:tbl>
    <w:p w:rsidR="00C148E1" w:rsidRDefault="00C148E1">
      <w:pPr>
        <w:ind w:firstLine="720"/>
        <w:jc w:val="center"/>
        <w:rPr>
          <w:sz w:val="24"/>
          <w:szCs w:val="24"/>
        </w:rPr>
      </w:pPr>
    </w:p>
    <w:tbl>
      <w:tblPr>
        <w:tblpPr w:leftFromText="180" w:rightFromText="180" w:vertAnchor="text" w:tblpY="90"/>
        <w:tblW w:w="10490" w:type="dxa"/>
        <w:tblLook w:val="0000" w:firstRow="0" w:lastRow="0" w:firstColumn="0" w:lastColumn="0" w:noHBand="0" w:noVBand="0"/>
      </w:tblPr>
      <w:tblGrid>
        <w:gridCol w:w="5245"/>
        <w:gridCol w:w="5245"/>
      </w:tblGrid>
      <w:tr w:rsidR="00C148E1">
        <w:trPr>
          <w:trHeight w:val="273"/>
        </w:trPr>
        <w:tc>
          <w:tcPr>
            <w:tcW w:w="5245" w:type="dxa"/>
          </w:tcPr>
          <w:p w:rsidR="00C148E1" w:rsidRPr="009C06D2" w:rsidRDefault="009C06D2">
            <w:pPr>
              <w:widowControl w:val="0"/>
              <w:ind w:firstLine="720"/>
              <w:rPr>
                <w:b/>
                <w:bCs/>
                <w:color w:val="000000"/>
                <w:sz w:val="26"/>
                <w:szCs w:val="26"/>
              </w:rPr>
            </w:pPr>
            <w:r w:rsidRPr="009C06D2">
              <w:rPr>
                <w:b/>
                <w:color w:val="000000"/>
                <w:sz w:val="26"/>
                <w:szCs w:val="26"/>
              </w:rPr>
              <w:t>Исполнитель:</w:t>
            </w:r>
          </w:p>
        </w:tc>
        <w:tc>
          <w:tcPr>
            <w:tcW w:w="5245" w:type="dxa"/>
          </w:tcPr>
          <w:p w:rsidR="00C148E1" w:rsidRPr="009C06D2" w:rsidRDefault="009C06D2">
            <w:pPr>
              <w:widowControl w:val="0"/>
              <w:ind w:firstLine="720"/>
              <w:rPr>
                <w:b/>
                <w:bCs/>
                <w:color w:val="000000"/>
                <w:sz w:val="26"/>
                <w:szCs w:val="26"/>
              </w:rPr>
            </w:pPr>
            <w:r w:rsidRPr="009C06D2">
              <w:rPr>
                <w:b/>
                <w:color w:val="000000"/>
                <w:sz w:val="26"/>
                <w:szCs w:val="26"/>
              </w:rPr>
              <w:t>Заказчик:</w:t>
            </w:r>
          </w:p>
        </w:tc>
      </w:tr>
      <w:tr w:rsidR="00C148E1">
        <w:trPr>
          <w:trHeight w:val="562"/>
        </w:trPr>
        <w:tc>
          <w:tcPr>
            <w:tcW w:w="5245" w:type="dxa"/>
          </w:tcPr>
          <w:p w:rsidR="00C148E1" w:rsidRPr="009C06D2" w:rsidRDefault="00C148E1">
            <w:pPr>
              <w:ind w:firstLine="720"/>
              <w:contextualSpacing/>
              <w:rPr>
                <w:sz w:val="26"/>
                <w:szCs w:val="26"/>
              </w:rPr>
            </w:pPr>
          </w:p>
          <w:p w:rsidR="00C148E1" w:rsidRPr="009C06D2" w:rsidRDefault="00C148E1">
            <w:pPr>
              <w:ind w:firstLine="720"/>
              <w:contextualSpacing/>
              <w:rPr>
                <w:sz w:val="26"/>
                <w:szCs w:val="26"/>
              </w:rPr>
            </w:pPr>
          </w:p>
        </w:tc>
        <w:tc>
          <w:tcPr>
            <w:tcW w:w="5245" w:type="dxa"/>
          </w:tcPr>
          <w:p w:rsidR="00C148E1" w:rsidRPr="009C06D2" w:rsidRDefault="00C148E1">
            <w:pPr>
              <w:widowControl w:val="0"/>
              <w:ind w:firstLine="720"/>
              <w:jc w:val="both"/>
              <w:rPr>
                <w:color w:val="000000"/>
                <w:sz w:val="26"/>
                <w:szCs w:val="26"/>
              </w:rPr>
            </w:pPr>
          </w:p>
        </w:tc>
      </w:tr>
      <w:tr w:rsidR="00C148E1">
        <w:trPr>
          <w:trHeight w:val="624"/>
        </w:trPr>
        <w:tc>
          <w:tcPr>
            <w:tcW w:w="5245" w:type="dxa"/>
          </w:tcPr>
          <w:p w:rsidR="00C148E1" w:rsidRPr="009C06D2" w:rsidRDefault="00C148E1">
            <w:pPr>
              <w:ind w:firstLine="720"/>
              <w:contextualSpacing/>
              <w:rPr>
                <w:b/>
                <w:sz w:val="26"/>
                <w:szCs w:val="26"/>
              </w:rPr>
            </w:pPr>
          </w:p>
          <w:p w:rsidR="00C148E1" w:rsidRPr="009C06D2" w:rsidRDefault="00C148E1">
            <w:pPr>
              <w:ind w:firstLine="720"/>
              <w:contextualSpacing/>
              <w:rPr>
                <w:b/>
                <w:sz w:val="26"/>
                <w:szCs w:val="26"/>
              </w:rPr>
            </w:pPr>
          </w:p>
          <w:p w:rsidR="00C148E1" w:rsidRPr="009C06D2" w:rsidRDefault="009C06D2">
            <w:pPr>
              <w:ind w:firstLine="720"/>
              <w:contextualSpacing/>
              <w:rPr>
                <w:b/>
                <w:sz w:val="26"/>
                <w:szCs w:val="26"/>
              </w:rPr>
            </w:pPr>
            <w:r w:rsidRPr="009C06D2">
              <w:rPr>
                <w:b/>
                <w:sz w:val="26"/>
                <w:szCs w:val="26"/>
              </w:rPr>
              <w:t>_____________________</w:t>
            </w:r>
          </w:p>
          <w:p w:rsidR="00C148E1" w:rsidRPr="009C06D2" w:rsidRDefault="009C06D2">
            <w:pPr>
              <w:ind w:firstLine="720"/>
              <w:rPr>
                <w:sz w:val="26"/>
                <w:szCs w:val="26"/>
              </w:rPr>
            </w:pPr>
            <w:r w:rsidRPr="009C06D2">
              <w:rPr>
                <w:b/>
                <w:sz w:val="26"/>
                <w:szCs w:val="26"/>
              </w:rPr>
              <w:t>МП</w:t>
            </w:r>
          </w:p>
        </w:tc>
        <w:tc>
          <w:tcPr>
            <w:tcW w:w="5245" w:type="dxa"/>
          </w:tcPr>
          <w:p w:rsidR="00C148E1" w:rsidRDefault="00C148E1">
            <w:pPr>
              <w:widowControl w:val="0"/>
              <w:ind w:firstLine="720"/>
              <w:rPr>
                <w:b/>
                <w:sz w:val="26"/>
                <w:szCs w:val="26"/>
              </w:rPr>
            </w:pPr>
          </w:p>
          <w:p w:rsidR="00464029" w:rsidRPr="009C06D2" w:rsidRDefault="00464029">
            <w:pPr>
              <w:widowControl w:val="0"/>
              <w:ind w:firstLine="720"/>
              <w:rPr>
                <w:b/>
                <w:sz w:val="26"/>
                <w:szCs w:val="26"/>
              </w:rPr>
            </w:pPr>
          </w:p>
          <w:p w:rsidR="00C148E1" w:rsidRPr="009C06D2" w:rsidRDefault="009C06D2">
            <w:pPr>
              <w:widowControl w:val="0"/>
              <w:ind w:firstLine="720"/>
              <w:rPr>
                <w:b/>
                <w:sz w:val="26"/>
                <w:szCs w:val="26"/>
              </w:rPr>
            </w:pPr>
            <w:r w:rsidRPr="009C06D2">
              <w:rPr>
                <w:b/>
                <w:sz w:val="26"/>
                <w:szCs w:val="26"/>
              </w:rPr>
              <w:t>_____________________</w:t>
            </w:r>
          </w:p>
          <w:p w:rsidR="00C148E1" w:rsidRPr="009C06D2" w:rsidRDefault="009C06D2">
            <w:pPr>
              <w:widowControl w:val="0"/>
              <w:ind w:firstLine="720"/>
              <w:rPr>
                <w:b/>
                <w:color w:val="000000"/>
                <w:sz w:val="26"/>
                <w:szCs w:val="26"/>
                <w:shd w:val="clear" w:color="auto" w:fill="FFFFFF"/>
              </w:rPr>
            </w:pPr>
            <w:r w:rsidRPr="009C06D2">
              <w:rPr>
                <w:b/>
                <w:color w:val="000000"/>
                <w:sz w:val="26"/>
                <w:szCs w:val="26"/>
                <w:shd w:val="clear" w:color="auto" w:fill="FFFFFF"/>
              </w:rPr>
              <w:t>М</w:t>
            </w:r>
            <w:r w:rsidRPr="009C06D2">
              <w:rPr>
                <w:b/>
                <w:sz w:val="26"/>
                <w:szCs w:val="26"/>
              </w:rPr>
              <w:t>П</w:t>
            </w:r>
          </w:p>
        </w:tc>
      </w:tr>
    </w:tbl>
    <w:p w:rsidR="00C148E1" w:rsidRDefault="009C06D2">
      <w:pPr>
        <w:widowControl w:val="0"/>
        <w:ind w:left="6237"/>
        <w:jc w:val="right"/>
        <w:rPr>
          <w:sz w:val="24"/>
          <w:szCs w:val="24"/>
        </w:rPr>
      </w:pPr>
      <w:r>
        <w:rPr>
          <w:rFonts w:eastAsiaTheme="minorEastAsia"/>
          <w:sz w:val="24"/>
          <w:szCs w:val="24"/>
        </w:rPr>
        <w:br w:type="page"/>
      </w:r>
    </w:p>
    <w:p w:rsidR="00C148E1" w:rsidRPr="009C06D2" w:rsidRDefault="009C06D2">
      <w:pPr>
        <w:widowControl w:val="0"/>
        <w:ind w:left="6237"/>
        <w:jc w:val="right"/>
        <w:rPr>
          <w:sz w:val="26"/>
          <w:szCs w:val="26"/>
        </w:rPr>
      </w:pPr>
      <w:r w:rsidRPr="009C06D2">
        <w:rPr>
          <w:rFonts w:eastAsiaTheme="minorEastAsia"/>
          <w:sz w:val="26"/>
          <w:szCs w:val="26"/>
        </w:rPr>
        <w:lastRenderedPageBreak/>
        <w:t>Приложение №2 к договору</w:t>
      </w:r>
    </w:p>
    <w:p w:rsidR="00C148E1" w:rsidRPr="009C06D2" w:rsidRDefault="009C06D2">
      <w:pPr>
        <w:widowControl w:val="0"/>
        <w:ind w:left="6237"/>
        <w:jc w:val="right"/>
        <w:rPr>
          <w:sz w:val="26"/>
          <w:szCs w:val="26"/>
        </w:rPr>
      </w:pPr>
      <w:r w:rsidRPr="009C06D2">
        <w:rPr>
          <w:rFonts w:eastAsiaTheme="minorEastAsia"/>
          <w:sz w:val="26"/>
          <w:szCs w:val="26"/>
        </w:rPr>
        <w:t>от _____________________</w:t>
      </w:r>
    </w:p>
    <w:p w:rsidR="00C148E1" w:rsidRPr="009C06D2" w:rsidRDefault="009C06D2">
      <w:pPr>
        <w:widowControl w:val="0"/>
        <w:ind w:left="6237"/>
        <w:jc w:val="right"/>
        <w:rPr>
          <w:sz w:val="26"/>
          <w:szCs w:val="26"/>
        </w:rPr>
      </w:pPr>
      <w:r w:rsidRPr="009C06D2">
        <w:rPr>
          <w:rFonts w:eastAsiaTheme="minorEastAsia"/>
          <w:sz w:val="26"/>
          <w:szCs w:val="26"/>
        </w:rPr>
        <w:t>№ _____________________</w:t>
      </w:r>
    </w:p>
    <w:p w:rsidR="00C148E1" w:rsidRPr="009C06D2" w:rsidRDefault="00C148E1">
      <w:pPr>
        <w:ind w:firstLine="680"/>
        <w:jc w:val="both"/>
        <w:rPr>
          <w:sz w:val="26"/>
          <w:szCs w:val="26"/>
        </w:rPr>
      </w:pPr>
    </w:p>
    <w:p w:rsidR="00C148E1" w:rsidRPr="009C06D2" w:rsidRDefault="009C06D2">
      <w:pPr>
        <w:ind w:firstLine="680"/>
        <w:jc w:val="center"/>
        <w:rPr>
          <w:b/>
          <w:sz w:val="26"/>
          <w:szCs w:val="26"/>
        </w:rPr>
      </w:pPr>
      <w:r w:rsidRPr="009C06D2">
        <w:rPr>
          <w:rFonts w:eastAsiaTheme="minorEastAsia"/>
          <w:b/>
          <w:sz w:val="26"/>
          <w:szCs w:val="26"/>
        </w:rPr>
        <w:t>Перечень ККТ и места их установки</w:t>
      </w:r>
    </w:p>
    <w:p w:rsidR="00C148E1" w:rsidRDefault="00C148E1">
      <w:pPr>
        <w:ind w:firstLine="680"/>
        <w:jc w:val="center"/>
        <w:rPr>
          <w:sz w:val="24"/>
          <w:szCs w:val="24"/>
        </w:rPr>
      </w:pPr>
    </w:p>
    <w:tbl>
      <w:tblPr>
        <w:tblW w:w="9805" w:type="dxa"/>
        <w:tblInd w:w="113" w:type="dxa"/>
        <w:tblLook w:val="04A0" w:firstRow="1" w:lastRow="0" w:firstColumn="1" w:lastColumn="0" w:noHBand="0" w:noVBand="1"/>
      </w:tblPr>
      <w:tblGrid>
        <w:gridCol w:w="520"/>
        <w:gridCol w:w="3190"/>
        <w:gridCol w:w="6095"/>
      </w:tblGrid>
      <w:tr w:rsidR="00C148E1">
        <w:trPr>
          <w:trHeight w:val="443"/>
          <w:tblHeader/>
        </w:trPr>
        <w:tc>
          <w:tcPr>
            <w:tcW w:w="520"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w:t>
            </w:r>
          </w:p>
        </w:tc>
        <w:tc>
          <w:tcPr>
            <w:tcW w:w="319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center"/>
              <w:rPr>
                <w:sz w:val="24"/>
                <w:highlight w:val="white"/>
              </w:rPr>
            </w:pPr>
            <w:r>
              <w:rPr>
                <w:sz w:val="24"/>
                <w:highlight w:val="white"/>
              </w:rPr>
              <w:t>Наименование</w:t>
            </w:r>
          </w:p>
        </w:tc>
        <w:tc>
          <w:tcPr>
            <w:tcW w:w="6095"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center"/>
              <w:rPr>
                <w:sz w:val="24"/>
                <w:highlight w:val="white"/>
              </w:rPr>
            </w:pPr>
            <w:r>
              <w:rPr>
                <w:sz w:val="24"/>
                <w:highlight w:val="white"/>
              </w:rPr>
              <w:t>Адрес установки</w:t>
            </w:r>
          </w:p>
        </w:tc>
      </w:tr>
      <w:tr w:rsidR="00C148E1">
        <w:trPr>
          <w:trHeight w:val="443"/>
        </w:trPr>
        <w:tc>
          <w:tcPr>
            <w:tcW w:w="520"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1</w:t>
            </w:r>
          </w:p>
        </w:tc>
        <w:tc>
          <w:tcPr>
            <w:tcW w:w="319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Томск, ул. Котовского, 19 </w:t>
            </w:r>
          </w:p>
        </w:tc>
      </w:tr>
      <w:tr w:rsidR="00C148E1">
        <w:trPr>
          <w:trHeight w:val="571"/>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2</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Томск, ул. Котовского, 19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3</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Пионер-114Ф </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Томск, ул. Котовского, 19</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4</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Северск, </w:t>
            </w:r>
            <w:r w:rsidR="00372174">
              <w:rPr>
                <w:sz w:val="24"/>
                <w:highlight w:val="white"/>
              </w:rPr>
              <w:t>ул. Мира</w:t>
            </w:r>
            <w:r>
              <w:rPr>
                <w:sz w:val="24"/>
                <w:highlight w:val="white"/>
              </w:rPr>
              <w:t>, 18Б стр.8</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5</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Кривошеино, ул. Ленина, 31 стр.1А</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6</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с. Кривошеино, </w:t>
            </w:r>
            <w:r w:rsidR="00372174">
              <w:rPr>
                <w:sz w:val="24"/>
                <w:highlight w:val="white"/>
              </w:rPr>
              <w:t>ул. Ленина</w:t>
            </w:r>
            <w:r>
              <w:rPr>
                <w:sz w:val="24"/>
                <w:highlight w:val="white"/>
              </w:rPr>
              <w:t>, д.31 стр.1А</w:t>
            </w:r>
          </w:p>
        </w:tc>
      </w:tr>
      <w:tr w:rsidR="00C148E1">
        <w:trPr>
          <w:trHeight w:val="540"/>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7</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Кривошеино, ул. Ленина, 31 стр.1А</w:t>
            </w:r>
          </w:p>
        </w:tc>
      </w:tr>
      <w:tr w:rsidR="00C148E1">
        <w:trPr>
          <w:trHeight w:val="465"/>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8</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с. Молчаново, </w:t>
            </w:r>
            <w:r w:rsidR="00372174">
              <w:rPr>
                <w:sz w:val="24"/>
                <w:highlight w:val="white"/>
              </w:rPr>
              <w:t>ул. Димитрова</w:t>
            </w:r>
            <w:r>
              <w:rPr>
                <w:sz w:val="24"/>
                <w:highlight w:val="white"/>
              </w:rPr>
              <w:t>, 67</w:t>
            </w:r>
          </w:p>
        </w:tc>
      </w:tr>
      <w:tr w:rsidR="00C148E1">
        <w:trPr>
          <w:trHeight w:val="480"/>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9</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с. Молчаново, </w:t>
            </w:r>
            <w:r w:rsidR="00372174">
              <w:rPr>
                <w:sz w:val="24"/>
                <w:highlight w:val="white"/>
              </w:rPr>
              <w:t>ул. Димитрова</w:t>
            </w:r>
            <w:r>
              <w:rPr>
                <w:sz w:val="24"/>
                <w:highlight w:val="white"/>
              </w:rPr>
              <w:t>, 67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10</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с. Молчаново, </w:t>
            </w:r>
            <w:r w:rsidR="00372174">
              <w:rPr>
                <w:sz w:val="24"/>
                <w:highlight w:val="white"/>
              </w:rPr>
              <w:t>ул. Димитрова</w:t>
            </w:r>
            <w:r>
              <w:rPr>
                <w:sz w:val="24"/>
                <w:highlight w:val="white"/>
              </w:rPr>
              <w:t>, 67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11</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Кожевниково, ул. Гагарина, 2</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12</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Кожевниково, ул. Гагарина, 2</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13</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Штрих-М-01Ф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Бакчар, ул. Ленина, 48</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14</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Бакчар, ул. Ленина, 48</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15</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Бакчар, ул. Ленина, 48</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16</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Бакчар, ул. Ленина, 48</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17</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Мельниково, ул. Московская, 13П, пом.1</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18</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Мельниково, ул. Московская, 13П, пом.1</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19</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Мельниково, ул. Московская, 13П, пом.1</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20</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Асино, ул. им. Ленина 10</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21</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Асино, ул. им. Ленина 10</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22</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Асино, ул. им. Ленина 10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23</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Асино, ул. им. Ленина 10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24</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Асино, ул. им. Ленина 10</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25</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372174">
            <w:pPr>
              <w:jc w:val="both"/>
              <w:rPr>
                <w:sz w:val="24"/>
                <w:highlight w:val="white"/>
              </w:rPr>
            </w:pPr>
            <w:r>
              <w:rPr>
                <w:sz w:val="24"/>
                <w:highlight w:val="white"/>
              </w:rPr>
              <w:t>с. Тегульдет</w:t>
            </w:r>
            <w:r w:rsidR="009C06D2">
              <w:rPr>
                <w:sz w:val="24"/>
                <w:highlight w:val="white"/>
              </w:rPr>
              <w:t xml:space="preserve"> , ул. Парковая, д.5</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tcPr>
          <w:p w:rsidR="00C148E1" w:rsidRDefault="009C06D2">
            <w:pPr>
              <w:rPr>
                <w:sz w:val="24"/>
                <w:highlight w:val="white"/>
              </w:rPr>
            </w:pPr>
            <w:r>
              <w:rPr>
                <w:sz w:val="24"/>
              </w:rPr>
              <w:t>26</w:t>
            </w:r>
          </w:p>
        </w:tc>
        <w:tc>
          <w:tcPr>
            <w:tcW w:w="3190" w:type="dxa"/>
            <w:tcBorders>
              <w:top w:val="none" w:sz="4" w:space="0" w:color="000000"/>
              <w:left w:val="none" w:sz="4" w:space="0" w:color="000000"/>
              <w:bottom w:val="single" w:sz="4" w:space="0" w:color="000000"/>
              <w:right w:val="single" w:sz="4" w:space="0" w:color="000000"/>
            </w:tcBorders>
            <w:shd w:val="clear" w:color="FFFFFF" w:fill="FFFFFF"/>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tcPr>
          <w:p w:rsidR="00C148E1" w:rsidRDefault="00372174">
            <w:pPr>
              <w:jc w:val="both"/>
              <w:rPr>
                <w:sz w:val="24"/>
                <w:highlight w:val="white"/>
              </w:rPr>
            </w:pPr>
            <w:r>
              <w:rPr>
                <w:sz w:val="24"/>
                <w:highlight w:val="white"/>
              </w:rPr>
              <w:t>с. Тегульдет</w:t>
            </w:r>
            <w:r w:rsidR="009C06D2">
              <w:rPr>
                <w:sz w:val="24"/>
                <w:highlight w:val="white"/>
              </w:rPr>
              <w:t xml:space="preserve"> , ул. Парковая, д.5</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lastRenderedPageBreak/>
              <w:t>27</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с. Первомайское, ул. Степная, 26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28</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Первомайское, ул. Степная, 26</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29</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рп. Белый Яр, ул. Свердлова, 21А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30</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рп. Белый Яр, ул. Свердлова, 21А</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31</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Первомайское, ул. Степная, 26</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32</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Первомайское, ул. Степная, 26</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33</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Первомайское, ул. Степная, 26</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34</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372174">
            <w:pPr>
              <w:jc w:val="both"/>
              <w:rPr>
                <w:sz w:val="24"/>
                <w:highlight w:val="white"/>
              </w:rPr>
            </w:pPr>
            <w:r>
              <w:rPr>
                <w:sz w:val="24"/>
                <w:highlight w:val="white"/>
              </w:rPr>
              <w:t>с. Улу</w:t>
            </w:r>
            <w:r w:rsidR="009C06D2">
              <w:rPr>
                <w:sz w:val="24"/>
                <w:highlight w:val="white"/>
              </w:rPr>
              <w:t xml:space="preserve"> Юл т , ул. Парковая, д.5</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35</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с. Зырянское </w:t>
            </w:r>
            <w:r w:rsidR="00372174">
              <w:rPr>
                <w:sz w:val="24"/>
                <w:highlight w:val="white"/>
              </w:rPr>
              <w:t>ул. Смирнова</w:t>
            </w:r>
            <w:r>
              <w:rPr>
                <w:sz w:val="24"/>
                <w:highlight w:val="white"/>
              </w:rPr>
              <w:t>, д.14</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36</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с. Зырянское </w:t>
            </w:r>
            <w:r w:rsidR="00372174">
              <w:rPr>
                <w:sz w:val="24"/>
                <w:highlight w:val="white"/>
              </w:rPr>
              <w:t>ул. Смирнова</w:t>
            </w:r>
            <w:r>
              <w:rPr>
                <w:sz w:val="24"/>
                <w:highlight w:val="white"/>
              </w:rPr>
              <w:t>, д.14</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37</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Стрежевой, 2-й мкр, д.236</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38</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Стрежевой, 2-й мкр, д.236</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39</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Штрих-М-01Ф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Стрежевой, 2-й мкр, д.236</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40</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Стрежевой, 2-й мкр, д.236</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41</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Стрежевой, 2-й мкр, д.236</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42</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Александровское, ул. Ленина, 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43</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Штрих-М-01Ф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Александровское, ул. Ленина, 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44</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Александровское, ул. Ленина, 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45</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Александровское, ул. Ленина, 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46</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Пионер-114Ф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Александровское, ул. Ленина, 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47</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 Тогур, ул. Ленина, 10</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48</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Колпашево, ул. Ленина, 45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49</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Штрих-М-01Ф</w:t>
            </w:r>
          </w:p>
        </w:tc>
        <w:tc>
          <w:tcPr>
            <w:tcW w:w="6095"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Колпашево, ул. Ленина, 45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50</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Колпашево, ул. Ленина, 45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51</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Колпашево, ул. Ленина, 45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52</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372174">
            <w:pPr>
              <w:jc w:val="both"/>
              <w:rPr>
                <w:sz w:val="24"/>
                <w:highlight w:val="white"/>
              </w:rPr>
            </w:pPr>
            <w:r>
              <w:rPr>
                <w:sz w:val="24"/>
                <w:highlight w:val="white"/>
              </w:rPr>
              <w:t>с. Подгорное</w:t>
            </w:r>
            <w:r w:rsidR="009C06D2">
              <w:rPr>
                <w:sz w:val="24"/>
                <w:highlight w:val="white"/>
              </w:rPr>
              <w:t xml:space="preserve">, </w:t>
            </w:r>
            <w:r>
              <w:rPr>
                <w:sz w:val="24"/>
                <w:highlight w:val="white"/>
              </w:rPr>
              <w:t>ул. Советская</w:t>
            </w:r>
            <w:r w:rsidR="009C06D2">
              <w:rPr>
                <w:sz w:val="24"/>
                <w:highlight w:val="white"/>
              </w:rPr>
              <w:t>, д.37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53</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г. Колпашево, ул. Ленина, 45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54</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г. Колпашево, ул. Л.</w:t>
            </w:r>
            <w:r w:rsidR="00372174" w:rsidRPr="008A1CC0">
              <w:rPr>
                <w:sz w:val="24"/>
                <w:highlight w:val="white"/>
              </w:rPr>
              <w:t xml:space="preserve"> </w:t>
            </w:r>
            <w:r>
              <w:rPr>
                <w:sz w:val="24"/>
                <w:highlight w:val="white"/>
              </w:rPr>
              <w:t xml:space="preserve">Толстого, 14 </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55</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372174">
            <w:pPr>
              <w:jc w:val="both"/>
              <w:rPr>
                <w:sz w:val="24"/>
                <w:highlight w:val="white"/>
              </w:rPr>
            </w:pPr>
            <w:r>
              <w:rPr>
                <w:sz w:val="24"/>
                <w:highlight w:val="white"/>
              </w:rPr>
              <w:t>с. Подгорное</w:t>
            </w:r>
            <w:r w:rsidR="009C06D2">
              <w:rPr>
                <w:sz w:val="24"/>
                <w:highlight w:val="white"/>
              </w:rPr>
              <w:t xml:space="preserve">, , </w:t>
            </w:r>
            <w:r>
              <w:rPr>
                <w:sz w:val="24"/>
                <w:highlight w:val="white"/>
              </w:rPr>
              <w:t>ул. Советская</w:t>
            </w:r>
            <w:r w:rsidR="009C06D2">
              <w:rPr>
                <w:sz w:val="24"/>
                <w:highlight w:val="white"/>
              </w:rPr>
              <w:t>, д.37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56</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372174">
            <w:pPr>
              <w:jc w:val="both"/>
              <w:rPr>
                <w:sz w:val="24"/>
                <w:highlight w:val="white"/>
              </w:rPr>
            </w:pPr>
            <w:r>
              <w:rPr>
                <w:sz w:val="24"/>
                <w:highlight w:val="white"/>
              </w:rPr>
              <w:t>с. Подгорное</w:t>
            </w:r>
            <w:r w:rsidR="009C06D2">
              <w:rPr>
                <w:sz w:val="24"/>
                <w:highlight w:val="white"/>
              </w:rPr>
              <w:t xml:space="preserve"> </w:t>
            </w:r>
            <w:r>
              <w:rPr>
                <w:sz w:val="24"/>
                <w:highlight w:val="white"/>
              </w:rPr>
              <w:t>ул. Советская</w:t>
            </w:r>
            <w:r w:rsidR="009C06D2">
              <w:rPr>
                <w:sz w:val="24"/>
                <w:highlight w:val="white"/>
              </w:rPr>
              <w:t>, д.37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57</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372174">
            <w:pPr>
              <w:jc w:val="both"/>
              <w:rPr>
                <w:sz w:val="24"/>
                <w:highlight w:val="white"/>
              </w:rPr>
            </w:pPr>
            <w:r>
              <w:rPr>
                <w:sz w:val="24"/>
                <w:highlight w:val="white"/>
              </w:rPr>
              <w:t>с. Подгорное</w:t>
            </w:r>
            <w:r w:rsidR="009C06D2">
              <w:rPr>
                <w:sz w:val="24"/>
                <w:highlight w:val="white"/>
              </w:rPr>
              <w:t xml:space="preserve">, </w:t>
            </w:r>
            <w:r>
              <w:rPr>
                <w:sz w:val="24"/>
                <w:highlight w:val="white"/>
              </w:rPr>
              <w:t>ул. Советская</w:t>
            </w:r>
            <w:r w:rsidR="009C06D2">
              <w:rPr>
                <w:sz w:val="24"/>
                <w:highlight w:val="white"/>
              </w:rPr>
              <w:t>, д.37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lastRenderedPageBreak/>
              <w:t>58</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372174">
            <w:pPr>
              <w:jc w:val="both"/>
              <w:rPr>
                <w:sz w:val="24"/>
                <w:highlight w:val="white"/>
              </w:rPr>
            </w:pPr>
            <w:r>
              <w:rPr>
                <w:sz w:val="24"/>
                <w:highlight w:val="white"/>
              </w:rPr>
              <w:t>с. Подгорное</w:t>
            </w:r>
            <w:r w:rsidR="009C06D2">
              <w:rPr>
                <w:sz w:val="24"/>
                <w:highlight w:val="white"/>
              </w:rPr>
              <w:t xml:space="preserve">, </w:t>
            </w:r>
            <w:r>
              <w:rPr>
                <w:sz w:val="24"/>
                <w:highlight w:val="white"/>
              </w:rPr>
              <w:t>ул. Советская</w:t>
            </w:r>
            <w:r w:rsidR="009C06D2">
              <w:rPr>
                <w:sz w:val="24"/>
                <w:highlight w:val="white"/>
              </w:rPr>
              <w:t>, д.37</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59</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с.Каргасок, ул. Гоголя, 14</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60</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с.Каргасок, ул. Гоголя,  14</w:t>
            </w:r>
          </w:p>
        </w:tc>
      </w:tr>
      <w:tr w:rsidR="00C148E1">
        <w:trPr>
          <w:trHeight w:val="443"/>
        </w:trPr>
        <w:tc>
          <w:tcPr>
            <w:tcW w:w="52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148E1" w:rsidRDefault="009C06D2">
            <w:pPr>
              <w:rPr>
                <w:sz w:val="24"/>
                <w:highlight w:val="white"/>
              </w:rPr>
            </w:pPr>
            <w:r>
              <w:rPr>
                <w:sz w:val="24"/>
              </w:rPr>
              <w:t>61</w:t>
            </w:r>
          </w:p>
        </w:tc>
        <w:tc>
          <w:tcPr>
            <w:tcW w:w="31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000000"/>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с.Парабель, ул. Чехова, 21 В </w:t>
            </w:r>
          </w:p>
        </w:tc>
      </w:tr>
      <w:tr w:rsidR="00C148E1" w:rsidTr="008A1CC0">
        <w:trPr>
          <w:trHeight w:val="443"/>
        </w:trPr>
        <w:tc>
          <w:tcPr>
            <w:tcW w:w="520" w:type="dxa"/>
            <w:tcBorders>
              <w:top w:val="none" w:sz="4" w:space="0" w:color="000000"/>
              <w:left w:val="single" w:sz="4" w:space="0" w:color="000000"/>
              <w:bottom w:val="single" w:sz="4" w:space="0" w:color="auto"/>
              <w:right w:val="single" w:sz="4" w:space="0" w:color="000000"/>
            </w:tcBorders>
            <w:shd w:val="clear" w:color="FFFFFF" w:fill="FFFFFF"/>
            <w:vAlign w:val="center"/>
          </w:tcPr>
          <w:p w:rsidR="00C148E1" w:rsidRDefault="009C06D2">
            <w:pPr>
              <w:rPr>
                <w:sz w:val="24"/>
                <w:highlight w:val="white"/>
              </w:rPr>
            </w:pPr>
            <w:r>
              <w:rPr>
                <w:sz w:val="24"/>
              </w:rPr>
              <w:t>62</w:t>
            </w:r>
          </w:p>
        </w:tc>
        <w:tc>
          <w:tcPr>
            <w:tcW w:w="3190" w:type="dxa"/>
            <w:tcBorders>
              <w:top w:val="none" w:sz="4" w:space="0" w:color="000000"/>
              <w:left w:val="none" w:sz="4" w:space="0" w:color="000000"/>
              <w:bottom w:val="single" w:sz="4" w:space="0" w:color="auto"/>
              <w:right w:val="single" w:sz="4" w:space="0" w:color="000000"/>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none" w:sz="4" w:space="0" w:color="000000"/>
              <w:left w:val="none" w:sz="4" w:space="0" w:color="000000"/>
              <w:bottom w:val="single" w:sz="4" w:space="0" w:color="auto"/>
              <w:right w:val="single" w:sz="4" w:space="0" w:color="000000"/>
            </w:tcBorders>
            <w:shd w:val="clear" w:color="FFFFFF" w:fill="FFFFFF"/>
            <w:vAlign w:val="center"/>
          </w:tcPr>
          <w:p w:rsidR="00C148E1" w:rsidRDefault="009C06D2">
            <w:pPr>
              <w:jc w:val="both"/>
              <w:rPr>
                <w:sz w:val="24"/>
                <w:highlight w:val="white"/>
              </w:rPr>
            </w:pPr>
            <w:r>
              <w:rPr>
                <w:sz w:val="24"/>
                <w:highlight w:val="white"/>
              </w:rPr>
              <w:t xml:space="preserve">с.Парабель, ул. Чехова, 21 В </w:t>
            </w:r>
          </w:p>
        </w:tc>
      </w:tr>
      <w:tr w:rsidR="00C148E1" w:rsidTr="008A1CC0">
        <w:trPr>
          <w:trHeight w:val="443"/>
        </w:trPr>
        <w:tc>
          <w:tcPr>
            <w:tcW w:w="520" w:type="dxa"/>
            <w:tcBorders>
              <w:top w:val="single" w:sz="4" w:space="0" w:color="auto"/>
              <w:left w:val="single" w:sz="4" w:space="0" w:color="auto"/>
              <w:bottom w:val="single" w:sz="4" w:space="0" w:color="auto"/>
              <w:right w:val="single" w:sz="4" w:space="0" w:color="auto"/>
            </w:tcBorders>
            <w:shd w:val="clear" w:color="FFFFFF" w:fill="FFFFFF"/>
            <w:vAlign w:val="center"/>
          </w:tcPr>
          <w:p w:rsidR="00C148E1" w:rsidRDefault="009C06D2">
            <w:pPr>
              <w:rPr>
                <w:sz w:val="24"/>
                <w:highlight w:val="white"/>
              </w:rPr>
            </w:pPr>
            <w:r>
              <w:rPr>
                <w:sz w:val="24"/>
              </w:rPr>
              <w:t>63</w:t>
            </w:r>
          </w:p>
        </w:tc>
        <w:tc>
          <w:tcPr>
            <w:tcW w:w="3190" w:type="dxa"/>
            <w:tcBorders>
              <w:top w:val="single" w:sz="4" w:space="0" w:color="auto"/>
              <w:left w:val="single" w:sz="4" w:space="0" w:color="auto"/>
              <w:bottom w:val="single" w:sz="4" w:space="0" w:color="auto"/>
              <w:right w:val="single" w:sz="4" w:space="0" w:color="auto"/>
            </w:tcBorders>
            <w:shd w:val="clear" w:color="FFFFFF" w:fill="FFFFFF"/>
            <w:vAlign w:val="center"/>
          </w:tcPr>
          <w:p w:rsidR="00C148E1" w:rsidRDefault="009C06D2">
            <w:pPr>
              <w:jc w:val="both"/>
              <w:rPr>
                <w:sz w:val="24"/>
                <w:highlight w:val="white"/>
              </w:rPr>
            </w:pPr>
            <w:r>
              <w:rPr>
                <w:sz w:val="24"/>
                <w:highlight w:val="white"/>
              </w:rPr>
              <w:t>Штрих-ФР-01Ф</w:t>
            </w:r>
          </w:p>
        </w:tc>
        <w:tc>
          <w:tcPr>
            <w:tcW w:w="6095" w:type="dxa"/>
            <w:tcBorders>
              <w:top w:val="single" w:sz="4" w:space="0" w:color="auto"/>
              <w:left w:val="single" w:sz="4" w:space="0" w:color="auto"/>
              <w:bottom w:val="single" w:sz="4" w:space="0" w:color="auto"/>
              <w:right w:val="single" w:sz="4" w:space="0" w:color="auto"/>
            </w:tcBorders>
            <w:shd w:val="clear" w:color="FFFFFF" w:fill="FFFFFF"/>
            <w:vAlign w:val="center"/>
          </w:tcPr>
          <w:p w:rsidR="00C148E1" w:rsidRDefault="009C06D2">
            <w:pPr>
              <w:jc w:val="both"/>
              <w:rPr>
                <w:sz w:val="24"/>
                <w:highlight w:val="white"/>
              </w:rPr>
            </w:pPr>
            <w:r>
              <w:rPr>
                <w:sz w:val="24"/>
                <w:highlight w:val="white"/>
              </w:rPr>
              <w:t xml:space="preserve">с.Чажемто,  </w:t>
            </w:r>
            <w:r w:rsidR="00372174">
              <w:rPr>
                <w:sz w:val="24"/>
                <w:highlight w:val="white"/>
              </w:rPr>
              <w:t>ул. Пристанская</w:t>
            </w:r>
            <w:r>
              <w:rPr>
                <w:sz w:val="24"/>
                <w:highlight w:val="white"/>
              </w:rPr>
              <w:t>, 2 стр.2</w:t>
            </w:r>
          </w:p>
        </w:tc>
      </w:tr>
      <w:tr w:rsidR="008A1CC0" w:rsidTr="008A1CC0">
        <w:trPr>
          <w:trHeight w:val="443"/>
        </w:trPr>
        <w:tc>
          <w:tcPr>
            <w:tcW w:w="520" w:type="dxa"/>
            <w:tcBorders>
              <w:top w:val="single" w:sz="4" w:space="0" w:color="auto"/>
              <w:left w:val="single" w:sz="4" w:space="0" w:color="auto"/>
              <w:bottom w:val="single" w:sz="4" w:space="0" w:color="auto"/>
              <w:right w:val="single" w:sz="4" w:space="0" w:color="auto"/>
            </w:tcBorders>
            <w:shd w:val="clear" w:color="FFFFFF" w:fill="FFFFFF"/>
            <w:vAlign w:val="center"/>
          </w:tcPr>
          <w:p w:rsidR="008A1CC0" w:rsidRPr="008A1CC0" w:rsidRDefault="008A1CC0" w:rsidP="008A1CC0">
            <w:pPr>
              <w:rPr>
                <w:sz w:val="24"/>
              </w:rPr>
            </w:pPr>
            <w:r w:rsidRPr="008A1CC0">
              <w:rPr>
                <w:sz w:val="24"/>
              </w:rPr>
              <w:t>64</w:t>
            </w:r>
          </w:p>
        </w:tc>
        <w:tc>
          <w:tcPr>
            <w:tcW w:w="3190" w:type="dxa"/>
            <w:tcBorders>
              <w:top w:val="single" w:sz="4" w:space="0" w:color="auto"/>
              <w:left w:val="single" w:sz="4" w:space="0" w:color="auto"/>
              <w:bottom w:val="single" w:sz="4" w:space="0" w:color="auto"/>
              <w:right w:val="single" w:sz="4" w:space="0" w:color="auto"/>
            </w:tcBorders>
            <w:shd w:val="clear" w:color="FFFFFF" w:fill="FFFFFF"/>
            <w:vAlign w:val="center"/>
          </w:tcPr>
          <w:p w:rsidR="008A1CC0" w:rsidRPr="008A1CC0" w:rsidRDefault="008A1CC0" w:rsidP="008A1CC0">
            <w:pPr>
              <w:jc w:val="both"/>
              <w:rPr>
                <w:sz w:val="24"/>
              </w:rPr>
            </w:pPr>
            <w:r w:rsidRPr="008A1CC0">
              <w:rPr>
                <w:sz w:val="24"/>
              </w:rPr>
              <w:t>Штрих-ФР-01Ф</w:t>
            </w:r>
          </w:p>
        </w:tc>
        <w:tc>
          <w:tcPr>
            <w:tcW w:w="6095" w:type="dxa"/>
            <w:tcBorders>
              <w:top w:val="single" w:sz="4" w:space="0" w:color="auto"/>
              <w:left w:val="single" w:sz="4" w:space="0" w:color="auto"/>
              <w:bottom w:val="single" w:sz="4" w:space="0" w:color="auto"/>
              <w:right w:val="single" w:sz="4" w:space="0" w:color="auto"/>
            </w:tcBorders>
            <w:shd w:val="clear" w:color="FFFFFF" w:fill="FFFFFF"/>
            <w:vAlign w:val="center"/>
          </w:tcPr>
          <w:p w:rsidR="008A1CC0" w:rsidRPr="008A1CC0" w:rsidRDefault="008A1CC0" w:rsidP="008A1CC0">
            <w:pPr>
              <w:jc w:val="both"/>
              <w:rPr>
                <w:sz w:val="24"/>
              </w:rPr>
            </w:pPr>
            <w:r w:rsidRPr="008A1CC0">
              <w:rPr>
                <w:sz w:val="24"/>
              </w:rPr>
              <w:t>с. Зырянское ул. Смирнова, д.14</w:t>
            </w:r>
          </w:p>
        </w:tc>
      </w:tr>
      <w:tr w:rsidR="008A1CC0" w:rsidTr="008A1CC0">
        <w:trPr>
          <w:trHeight w:val="443"/>
        </w:trPr>
        <w:tc>
          <w:tcPr>
            <w:tcW w:w="520" w:type="dxa"/>
            <w:tcBorders>
              <w:top w:val="single" w:sz="4" w:space="0" w:color="auto"/>
              <w:left w:val="single" w:sz="4" w:space="0" w:color="auto"/>
              <w:bottom w:val="single" w:sz="4" w:space="0" w:color="auto"/>
              <w:right w:val="single" w:sz="4" w:space="0" w:color="auto"/>
            </w:tcBorders>
            <w:shd w:val="clear" w:color="FFFFFF" w:fill="FFFFFF"/>
            <w:vAlign w:val="center"/>
          </w:tcPr>
          <w:p w:rsidR="008A1CC0" w:rsidRPr="008A1CC0" w:rsidRDefault="008A1CC0" w:rsidP="008A1CC0">
            <w:pPr>
              <w:rPr>
                <w:sz w:val="24"/>
              </w:rPr>
            </w:pPr>
            <w:r w:rsidRPr="008A1CC0">
              <w:rPr>
                <w:sz w:val="24"/>
              </w:rPr>
              <w:t>65</w:t>
            </w:r>
          </w:p>
        </w:tc>
        <w:tc>
          <w:tcPr>
            <w:tcW w:w="3190" w:type="dxa"/>
            <w:tcBorders>
              <w:top w:val="single" w:sz="4" w:space="0" w:color="auto"/>
              <w:left w:val="single" w:sz="4" w:space="0" w:color="auto"/>
              <w:bottom w:val="single" w:sz="4" w:space="0" w:color="auto"/>
              <w:right w:val="single" w:sz="4" w:space="0" w:color="auto"/>
            </w:tcBorders>
            <w:shd w:val="clear" w:color="FFFFFF" w:fill="FFFFFF"/>
            <w:vAlign w:val="center"/>
          </w:tcPr>
          <w:p w:rsidR="008A1CC0" w:rsidRPr="008A1CC0" w:rsidRDefault="008A1CC0" w:rsidP="008A1CC0">
            <w:pPr>
              <w:jc w:val="both"/>
              <w:rPr>
                <w:sz w:val="24"/>
              </w:rPr>
            </w:pPr>
            <w:r w:rsidRPr="008A1CC0">
              <w:rPr>
                <w:sz w:val="24"/>
              </w:rPr>
              <w:t>Штрих-ФР-01Ф</w:t>
            </w:r>
          </w:p>
        </w:tc>
        <w:tc>
          <w:tcPr>
            <w:tcW w:w="6095" w:type="dxa"/>
            <w:tcBorders>
              <w:top w:val="single" w:sz="4" w:space="0" w:color="auto"/>
              <w:left w:val="single" w:sz="4" w:space="0" w:color="auto"/>
              <w:bottom w:val="single" w:sz="4" w:space="0" w:color="auto"/>
              <w:right w:val="single" w:sz="4" w:space="0" w:color="auto"/>
            </w:tcBorders>
            <w:shd w:val="clear" w:color="FFFFFF" w:fill="FFFFFF"/>
            <w:vAlign w:val="center"/>
          </w:tcPr>
          <w:p w:rsidR="008A1CC0" w:rsidRPr="008A1CC0" w:rsidRDefault="008A1CC0" w:rsidP="008A1CC0">
            <w:pPr>
              <w:jc w:val="both"/>
              <w:rPr>
                <w:sz w:val="24"/>
              </w:rPr>
            </w:pPr>
            <w:r w:rsidRPr="008A1CC0">
              <w:rPr>
                <w:sz w:val="24"/>
              </w:rPr>
              <w:t>с. Первомайское, ул. Степная, 26</w:t>
            </w:r>
          </w:p>
        </w:tc>
      </w:tr>
      <w:tr w:rsidR="008A1CC0" w:rsidTr="008A1CC0">
        <w:trPr>
          <w:trHeight w:val="443"/>
        </w:trPr>
        <w:tc>
          <w:tcPr>
            <w:tcW w:w="520" w:type="dxa"/>
            <w:tcBorders>
              <w:top w:val="single" w:sz="4" w:space="0" w:color="auto"/>
              <w:left w:val="single" w:sz="4" w:space="0" w:color="auto"/>
              <w:bottom w:val="single" w:sz="4" w:space="0" w:color="auto"/>
              <w:right w:val="single" w:sz="4" w:space="0" w:color="auto"/>
            </w:tcBorders>
            <w:shd w:val="clear" w:color="FFFFFF" w:fill="FFFFFF"/>
            <w:vAlign w:val="center"/>
          </w:tcPr>
          <w:p w:rsidR="008A1CC0" w:rsidRPr="008A1CC0" w:rsidRDefault="008A1CC0" w:rsidP="008A1CC0">
            <w:pPr>
              <w:rPr>
                <w:sz w:val="24"/>
              </w:rPr>
            </w:pPr>
            <w:r w:rsidRPr="008A1CC0">
              <w:rPr>
                <w:sz w:val="24"/>
              </w:rPr>
              <w:t>66</w:t>
            </w:r>
          </w:p>
        </w:tc>
        <w:tc>
          <w:tcPr>
            <w:tcW w:w="3190" w:type="dxa"/>
            <w:tcBorders>
              <w:top w:val="single" w:sz="4" w:space="0" w:color="auto"/>
              <w:left w:val="single" w:sz="4" w:space="0" w:color="auto"/>
              <w:bottom w:val="single" w:sz="4" w:space="0" w:color="auto"/>
              <w:right w:val="single" w:sz="4" w:space="0" w:color="auto"/>
            </w:tcBorders>
            <w:shd w:val="clear" w:color="FFFFFF" w:fill="FFFFFF"/>
            <w:vAlign w:val="center"/>
          </w:tcPr>
          <w:p w:rsidR="008A1CC0" w:rsidRPr="008A1CC0" w:rsidRDefault="008A1CC0" w:rsidP="008A1CC0">
            <w:pPr>
              <w:jc w:val="both"/>
              <w:rPr>
                <w:sz w:val="24"/>
              </w:rPr>
            </w:pPr>
            <w:r w:rsidRPr="008A1CC0">
              <w:rPr>
                <w:sz w:val="24"/>
              </w:rPr>
              <w:t>Штрих-ФР-01Ф</w:t>
            </w:r>
          </w:p>
        </w:tc>
        <w:tc>
          <w:tcPr>
            <w:tcW w:w="6095" w:type="dxa"/>
            <w:tcBorders>
              <w:top w:val="single" w:sz="4" w:space="0" w:color="auto"/>
              <w:left w:val="single" w:sz="4" w:space="0" w:color="auto"/>
              <w:bottom w:val="single" w:sz="4" w:space="0" w:color="auto"/>
              <w:right w:val="single" w:sz="4" w:space="0" w:color="auto"/>
            </w:tcBorders>
            <w:shd w:val="clear" w:color="FFFFFF" w:fill="FFFFFF"/>
            <w:vAlign w:val="center"/>
          </w:tcPr>
          <w:p w:rsidR="008A1CC0" w:rsidRPr="008A1CC0" w:rsidRDefault="008A1CC0" w:rsidP="008A1CC0">
            <w:pPr>
              <w:jc w:val="both"/>
              <w:rPr>
                <w:sz w:val="24"/>
              </w:rPr>
            </w:pPr>
            <w:r w:rsidRPr="008A1CC0">
              <w:rPr>
                <w:sz w:val="24"/>
              </w:rPr>
              <w:t>г. Асино, ул. им. Ленина 10</w:t>
            </w:r>
          </w:p>
        </w:tc>
      </w:tr>
    </w:tbl>
    <w:p w:rsidR="00C148E1" w:rsidRDefault="00C148E1">
      <w:pPr>
        <w:jc w:val="both"/>
        <w:rPr>
          <w:b/>
          <w:sz w:val="24"/>
          <w:szCs w:val="24"/>
        </w:rPr>
      </w:pPr>
    </w:p>
    <w:p w:rsidR="00C148E1" w:rsidRDefault="00C148E1">
      <w:pPr>
        <w:jc w:val="both"/>
        <w:rPr>
          <w:b/>
          <w:sz w:val="24"/>
          <w:szCs w:val="24"/>
        </w:rPr>
      </w:pPr>
    </w:p>
    <w:p w:rsidR="00C148E1" w:rsidRPr="008A1CC0" w:rsidRDefault="00C148E1">
      <w:pPr>
        <w:jc w:val="both"/>
        <w:rPr>
          <w:sz w:val="24"/>
          <w:szCs w:val="24"/>
        </w:rPr>
      </w:pPr>
    </w:p>
    <w:tbl>
      <w:tblPr>
        <w:tblpPr w:leftFromText="180" w:rightFromText="180" w:vertAnchor="text" w:tblpY="90"/>
        <w:tblW w:w="9634" w:type="dxa"/>
        <w:tblLook w:val="0000" w:firstRow="0" w:lastRow="0" w:firstColumn="0" w:lastColumn="0" w:noHBand="0" w:noVBand="0"/>
      </w:tblPr>
      <w:tblGrid>
        <w:gridCol w:w="4817"/>
        <w:gridCol w:w="4817"/>
      </w:tblGrid>
      <w:tr w:rsidR="00C148E1" w:rsidTr="00464029">
        <w:trPr>
          <w:trHeight w:val="246"/>
        </w:trPr>
        <w:tc>
          <w:tcPr>
            <w:tcW w:w="4817" w:type="dxa"/>
          </w:tcPr>
          <w:p w:rsidR="00C148E1" w:rsidRPr="009C06D2" w:rsidRDefault="009C06D2">
            <w:pPr>
              <w:widowControl w:val="0"/>
              <w:ind w:firstLine="720"/>
              <w:rPr>
                <w:b/>
                <w:bCs/>
                <w:color w:val="000000"/>
                <w:sz w:val="26"/>
                <w:szCs w:val="26"/>
              </w:rPr>
            </w:pPr>
            <w:r w:rsidRPr="009C06D2">
              <w:rPr>
                <w:b/>
                <w:color w:val="000000"/>
                <w:sz w:val="26"/>
                <w:szCs w:val="26"/>
              </w:rPr>
              <w:t>Исполнитель:</w:t>
            </w:r>
          </w:p>
        </w:tc>
        <w:tc>
          <w:tcPr>
            <w:tcW w:w="4817" w:type="dxa"/>
          </w:tcPr>
          <w:p w:rsidR="00C148E1" w:rsidRPr="009C06D2" w:rsidRDefault="009C06D2">
            <w:pPr>
              <w:widowControl w:val="0"/>
              <w:ind w:firstLine="720"/>
              <w:rPr>
                <w:b/>
                <w:bCs/>
                <w:color w:val="000000"/>
                <w:sz w:val="26"/>
                <w:szCs w:val="26"/>
              </w:rPr>
            </w:pPr>
            <w:r w:rsidRPr="009C06D2">
              <w:rPr>
                <w:b/>
                <w:color w:val="000000"/>
                <w:sz w:val="26"/>
                <w:szCs w:val="26"/>
              </w:rPr>
              <w:t>Заказчик:</w:t>
            </w:r>
          </w:p>
        </w:tc>
      </w:tr>
      <w:tr w:rsidR="00C148E1" w:rsidTr="00464029">
        <w:trPr>
          <w:trHeight w:val="507"/>
        </w:trPr>
        <w:tc>
          <w:tcPr>
            <w:tcW w:w="4817" w:type="dxa"/>
          </w:tcPr>
          <w:p w:rsidR="00C148E1" w:rsidRPr="009C06D2" w:rsidRDefault="00C148E1">
            <w:pPr>
              <w:ind w:firstLine="720"/>
              <w:contextualSpacing/>
              <w:rPr>
                <w:sz w:val="26"/>
                <w:szCs w:val="26"/>
              </w:rPr>
            </w:pPr>
          </w:p>
          <w:p w:rsidR="00C148E1" w:rsidRPr="009C06D2" w:rsidRDefault="00C148E1">
            <w:pPr>
              <w:ind w:firstLine="720"/>
              <w:contextualSpacing/>
              <w:rPr>
                <w:sz w:val="26"/>
                <w:szCs w:val="26"/>
              </w:rPr>
            </w:pPr>
          </w:p>
        </w:tc>
        <w:tc>
          <w:tcPr>
            <w:tcW w:w="4817" w:type="dxa"/>
          </w:tcPr>
          <w:p w:rsidR="00C148E1" w:rsidRPr="009C06D2" w:rsidRDefault="00C148E1">
            <w:pPr>
              <w:widowControl w:val="0"/>
              <w:ind w:firstLine="720"/>
              <w:jc w:val="both"/>
              <w:rPr>
                <w:color w:val="000000"/>
                <w:sz w:val="26"/>
                <w:szCs w:val="26"/>
              </w:rPr>
            </w:pPr>
          </w:p>
        </w:tc>
      </w:tr>
      <w:tr w:rsidR="00C148E1" w:rsidTr="00464029">
        <w:trPr>
          <w:trHeight w:val="563"/>
        </w:trPr>
        <w:tc>
          <w:tcPr>
            <w:tcW w:w="4817" w:type="dxa"/>
          </w:tcPr>
          <w:p w:rsidR="00C148E1" w:rsidRPr="009C06D2" w:rsidRDefault="00C148E1">
            <w:pPr>
              <w:ind w:firstLine="720"/>
              <w:contextualSpacing/>
              <w:rPr>
                <w:b/>
                <w:sz w:val="26"/>
                <w:szCs w:val="26"/>
              </w:rPr>
            </w:pPr>
          </w:p>
          <w:p w:rsidR="00C148E1" w:rsidRPr="009C06D2" w:rsidRDefault="00C148E1">
            <w:pPr>
              <w:ind w:firstLine="720"/>
              <w:contextualSpacing/>
              <w:rPr>
                <w:b/>
                <w:sz w:val="26"/>
                <w:szCs w:val="26"/>
              </w:rPr>
            </w:pPr>
          </w:p>
          <w:p w:rsidR="00C148E1" w:rsidRPr="009C06D2" w:rsidRDefault="009C06D2">
            <w:pPr>
              <w:ind w:firstLine="720"/>
              <w:contextualSpacing/>
              <w:rPr>
                <w:b/>
                <w:sz w:val="26"/>
                <w:szCs w:val="26"/>
              </w:rPr>
            </w:pPr>
            <w:r w:rsidRPr="009C06D2">
              <w:rPr>
                <w:b/>
                <w:sz w:val="26"/>
                <w:szCs w:val="26"/>
              </w:rPr>
              <w:t>___________________</w:t>
            </w:r>
          </w:p>
          <w:p w:rsidR="00C148E1" w:rsidRPr="009C06D2" w:rsidRDefault="009C06D2">
            <w:pPr>
              <w:ind w:firstLine="720"/>
              <w:rPr>
                <w:sz w:val="26"/>
                <w:szCs w:val="26"/>
              </w:rPr>
            </w:pPr>
            <w:r w:rsidRPr="009C06D2">
              <w:rPr>
                <w:b/>
                <w:sz w:val="26"/>
                <w:szCs w:val="26"/>
              </w:rPr>
              <w:t>МП</w:t>
            </w:r>
          </w:p>
        </w:tc>
        <w:tc>
          <w:tcPr>
            <w:tcW w:w="4817" w:type="dxa"/>
          </w:tcPr>
          <w:p w:rsidR="00C148E1" w:rsidRDefault="00C148E1">
            <w:pPr>
              <w:widowControl w:val="0"/>
              <w:ind w:firstLine="720"/>
              <w:rPr>
                <w:b/>
                <w:sz w:val="26"/>
                <w:szCs w:val="26"/>
              </w:rPr>
            </w:pPr>
          </w:p>
          <w:p w:rsidR="00464029" w:rsidRPr="009C06D2" w:rsidRDefault="00464029">
            <w:pPr>
              <w:widowControl w:val="0"/>
              <w:ind w:firstLine="720"/>
              <w:rPr>
                <w:b/>
                <w:sz w:val="26"/>
                <w:szCs w:val="26"/>
              </w:rPr>
            </w:pPr>
          </w:p>
          <w:p w:rsidR="00464029" w:rsidRDefault="009C06D2" w:rsidP="00464029">
            <w:pPr>
              <w:widowControl w:val="0"/>
              <w:ind w:firstLine="720"/>
              <w:rPr>
                <w:b/>
                <w:sz w:val="26"/>
                <w:szCs w:val="26"/>
              </w:rPr>
            </w:pPr>
            <w:r w:rsidRPr="009C06D2">
              <w:rPr>
                <w:b/>
                <w:sz w:val="26"/>
                <w:szCs w:val="26"/>
              </w:rPr>
              <w:t>____________________</w:t>
            </w:r>
          </w:p>
          <w:p w:rsidR="00C148E1" w:rsidRPr="009C06D2" w:rsidRDefault="00464029" w:rsidP="00464029">
            <w:pPr>
              <w:widowControl w:val="0"/>
              <w:ind w:firstLine="720"/>
              <w:rPr>
                <w:b/>
                <w:color w:val="000000"/>
                <w:sz w:val="26"/>
                <w:szCs w:val="26"/>
                <w:shd w:val="clear" w:color="auto" w:fill="FFFFFF"/>
              </w:rPr>
            </w:pPr>
            <w:r w:rsidRPr="009C06D2">
              <w:rPr>
                <w:b/>
                <w:color w:val="000000"/>
                <w:sz w:val="26"/>
                <w:szCs w:val="26"/>
                <w:shd w:val="clear" w:color="auto" w:fill="FFFFFF"/>
              </w:rPr>
              <w:t xml:space="preserve"> </w:t>
            </w:r>
            <w:r w:rsidR="009C06D2" w:rsidRPr="009C06D2">
              <w:rPr>
                <w:b/>
                <w:color w:val="000000"/>
                <w:sz w:val="26"/>
                <w:szCs w:val="26"/>
                <w:shd w:val="clear" w:color="auto" w:fill="FFFFFF"/>
              </w:rPr>
              <w:t>М</w:t>
            </w:r>
            <w:r w:rsidR="009C06D2" w:rsidRPr="009C06D2">
              <w:rPr>
                <w:b/>
                <w:sz w:val="26"/>
                <w:szCs w:val="26"/>
              </w:rPr>
              <w:t>П</w:t>
            </w:r>
          </w:p>
        </w:tc>
      </w:tr>
    </w:tbl>
    <w:p w:rsidR="00C148E1" w:rsidRDefault="00C148E1">
      <w:pPr>
        <w:pStyle w:val="13"/>
        <w:tabs>
          <w:tab w:val="left" w:pos="855"/>
        </w:tabs>
        <w:jc w:val="left"/>
        <w:rPr>
          <w:b w:val="0"/>
          <w:sz w:val="24"/>
          <w:szCs w:val="24"/>
        </w:rPr>
      </w:pPr>
    </w:p>
    <w:p w:rsidR="00C148E1" w:rsidRDefault="00C148E1">
      <w:pPr>
        <w:pStyle w:val="13"/>
        <w:jc w:val="left"/>
        <w:rPr>
          <w:b w:val="0"/>
          <w:sz w:val="24"/>
          <w:szCs w:val="24"/>
        </w:rPr>
        <w:sectPr w:rsidR="00C148E1" w:rsidSect="009C06D2">
          <w:headerReference w:type="default" r:id="rId15"/>
          <w:footerReference w:type="even" r:id="rId16"/>
          <w:footerReference w:type="default" r:id="rId17"/>
          <w:pgSz w:w="11906" w:h="16838"/>
          <w:pgMar w:top="1134" w:right="709" w:bottom="1134" w:left="1418" w:header="567" w:footer="590" w:gutter="0"/>
          <w:cols w:space="720"/>
          <w:titlePg/>
          <w:docGrid w:linePitch="360"/>
        </w:sectPr>
      </w:pPr>
    </w:p>
    <w:p w:rsidR="00C148E1" w:rsidRPr="009C06D2" w:rsidRDefault="009C06D2">
      <w:pPr>
        <w:tabs>
          <w:tab w:val="center" w:pos="4677"/>
          <w:tab w:val="right" w:pos="9355"/>
        </w:tabs>
        <w:jc w:val="right"/>
        <w:rPr>
          <w:sz w:val="26"/>
          <w:szCs w:val="26"/>
        </w:rPr>
      </w:pPr>
      <w:r w:rsidRPr="009C06D2">
        <w:rPr>
          <w:rFonts w:eastAsiaTheme="minorEastAsia"/>
          <w:sz w:val="26"/>
          <w:szCs w:val="26"/>
          <w:lang w:eastAsia="en-US"/>
        </w:rPr>
        <w:lastRenderedPageBreak/>
        <w:t>Приложение №3 к договору</w:t>
      </w:r>
    </w:p>
    <w:p w:rsidR="00C148E1" w:rsidRPr="009C06D2" w:rsidRDefault="009C06D2">
      <w:pPr>
        <w:tabs>
          <w:tab w:val="center" w:pos="4677"/>
          <w:tab w:val="right" w:pos="9355"/>
        </w:tabs>
        <w:jc w:val="right"/>
        <w:rPr>
          <w:sz w:val="26"/>
          <w:szCs w:val="26"/>
        </w:rPr>
      </w:pPr>
      <w:r w:rsidRPr="009C06D2">
        <w:rPr>
          <w:rFonts w:eastAsiaTheme="minorEastAsia"/>
          <w:sz w:val="26"/>
          <w:szCs w:val="26"/>
          <w:lang w:eastAsia="en-US"/>
        </w:rPr>
        <w:t>от _____________________</w:t>
      </w:r>
    </w:p>
    <w:p w:rsidR="00C148E1" w:rsidRPr="009C06D2" w:rsidRDefault="009C06D2">
      <w:pPr>
        <w:tabs>
          <w:tab w:val="center" w:pos="4677"/>
          <w:tab w:val="right" w:pos="9355"/>
        </w:tabs>
        <w:jc w:val="right"/>
        <w:rPr>
          <w:sz w:val="26"/>
          <w:szCs w:val="26"/>
        </w:rPr>
      </w:pPr>
      <w:r w:rsidRPr="009C06D2">
        <w:rPr>
          <w:rFonts w:eastAsiaTheme="minorEastAsia"/>
          <w:sz w:val="26"/>
          <w:szCs w:val="26"/>
          <w:lang w:eastAsia="en-US"/>
        </w:rPr>
        <w:t>№ _____________________</w:t>
      </w:r>
    </w:p>
    <w:p w:rsidR="00C148E1" w:rsidRDefault="00C148E1">
      <w:pPr>
        <w:tabs>
          <w:tab w:val="center" w:pos="4677"/>
          <w:tab w:val="right" w:pos="9355"/>
        </w:tabs>
        <w:spacing w:before="120"/>
        <w:jc w:val="center"/>
        <w:rPr>
          <w:sz w:val="24"/>
          <w:szCs w:val="28"/>
        </w:rPr>
      </w:pPr>
    </w:p>
    <w:p w:rsidR="00C148E1" w:rsidRDefault="009C06D2">
      <w:pPr>
        <w:tabs>
          <w:tab w:val="center" w:pos="4677"/>
          <w:tab w:val="right" w:pos="9355"/>
        </w:tabs>
        <w:spacing w:before="120"/>
        <w:jc w:val="center"/>
        <w:rPr>
          <w:b/>
          <w:sz w:val="24"/>
          <w:szCs w:val="24"/>
        </w:rPr>
      </w:pPr>
      <w:r>
        <w:rPr>
          <w:rFonts w:eastAsiaTheme="minorEastAsia"/>
          <w:b/>
          <w:sz w:val="24"/>
          <w:szCs w:val="24"/>
          <w:lang w:eastAsia="en-US"/>
        </w:rPr>
        <w:t>Форма по раскрытию информации в отношении всей цепочки собственников,</w:t>
      </w:r>
    </w:p>
    <w:p w:rsidR="00C148E1" w:rsidRDefault="009C06D2">
      <w:pPr>
        <w:tabs>
          <w:tab w:val="center" w:pos="4677"/>
          <w:tab w:val="right" w:pos="9355"/>
        </w:tabs>
        <w:spacing w:before="120"/>
        <w:jc w:val="center"/>
        <w:rPr>
          <w:b/>
          <w:sz w:val="24"/>
          <w:szCs w:val="24"/>
        </w:rPr>
      </w:pPr>
      <w:r>
        <w:rPr>
          <w:rFonts w:eastAsiaTheme="minorEastAsia"/>
          <w:b/>
          <w:sz w:val="24"/>
          <w:szCs w:val="24"/>
          <w:lang w:eastAsia="en-US"/>
        </w:rPr>
        <w:t xml:space="preserve"> включая бенефициаров (в том числе, конечных)</w:t>
      </w:r>
    </w:p>
    <w:p w:rsidR="00C148E1" w:rsidRDefault="009C06D2">
      <w:pPr>
        <w:tabs>
          <w:tab w:val="center" w:pos="4677"/>
          <w:tab w:val="right" w:pos="9355"/>
        </w:tabs>
        <w:spacing w:before="120"/>
        <w:jc w:val="center"/>
        <w:rPr>
          <w:i/>
          <w:sz w:val="24"/>
          <w:szCs w:val="24"/>
        </w:rPr>
      </w:pPr>
      <w:r>
        <w:rPr>
          <w:rFonts w:eastAsiaTheme="minorEastAsia"/>
          <w:i/>
          <w:sz w:val="24"/>
          <w:szCs w:val="24"/>
          <w:lang w:eastAsia="en-US"/>
        </w:rPr>
        <w:t>Организационно-правовая форма (полностью) «Наименование контрагента»</w:t>
      </w:r>
    </w:p>
    <w:p w:rsidR="00C148E1" w:rsidRDefault="00C148E1">
      <w:pPr>
        <w:tabs>
          <w:tab w:val="center" w:pos="4677"/>
          <w:tab w:val="right" w:pos="9355"/>
        </w:tabs>
        <w:jc w:val="center"/>
        <w:rPr>
          <w:sz w:val="24"/>
          <w:szCs w:val="24"/>
        </w:rPr>
      </w:pPr>
    </w:p>
    <w:tbl>
      <w:tblPr>
        <w:tblpPr w:leftFromText="180" w:rightFromText="180" w:vertAnchor="text" w:horzAnchor="margin" w:tblpY="86"/>
        <w:tblW w:w="14872" w:type="dxa"/>
        <w:tblLayout w:type="fixed"/>
        <w:tblLook w:val="00A0" w:firstRow="1" w:lastRow="0" w:firstColumn="1" w:lastColumn="0" w:noHBand="0" w:noVBand="0"/>
      </w:tblPr>
      <w:tblGrid>
        <w:gridCol w:w="601"/>
        <w:gridCol w:w="916"/>
        <w:gridCol w:w="936"/>
        <w:gridCol w:w="1216"/>
        <w:gridCol w:w="1069"/>
        <w:gridCol w:w="987"/>
        <w:gridCol w:w="1476"/>
        <w:gridCol w:w="449"/>
        <w:gridCol w:w="709"/>
        <w:gridCol w:w="708"/>
        <w:gridCol w:w="851"/>
        <w:gridCol w:w="709"/>
        <w:gridCol w:w="1822"/>
        <w:gridCol w:w="1013"/>
        <w:gridCol w:w="1410"/>
      </w:tblGrid>
      <w:tr w:rsidR="00C148E1">
        <w:trPr>
          <w:trHeight w:val="265"/>
        </w:trPr>
        <w:tc>
          <w:tcPr>
            <w:tcW w:w="601"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C148E1" w:rsidRDefault="009C06D2">
            <w:pPr>
              <w:jc w:val="center"/>
              <w:rPr>
                <w:color w:val="000000"/>
                <w:sz w:val="24"/>
                <w:szCs w:val="24"/>
              </w:rPr>
            </w:pPr>
            <w:r>
              <w:rPr>
                <w:color w:val="000000"/>
                <w:sz w:val="24"/>
                <w:szCs w:val="24"/>
              </w:rPr>
              <w:t>№ п/п</w:t>
            </w:r>
          </w:p>
        </w:tc>
        <w:tc>
          <w:tcPr>
            <w:tcW w:w="6600" w:type="dxa"/>
            <w:gridSpan w:val="6"/>
            <w:tcBorders>
              <w:top w:val="single" w:sz="4" w:space="0" w:color="auto"/>
              <w:left w:val="none" w:sz="4" w:space="0" w:color="000000"/>
              <w:bottom w:val="single" w:sz="4" w:space="0" w:color="auto"/>
              <w:right w:val="single" w:sz="4" w:space="0" w:color="auto"/>
            </w:tcBorders>
            <w:shd w:val="clear" w:color="auto" w:fill="BFBFBF"/>
            <w:vAlign w:val="bottom"/>
          </w:tcPr>
          <w:p w:rsidR="00C148E1" w:rsidRDefault="009C06D2">
            <w:pPr>
              <w:jc w:val="center"/>
              <w:rPr>
                <w:color w:val="000000"/>
                <w:sz w:val="24"/>
                <w:szCs w:val="24"/>
              </w:rPr>
            </w:pPr>
            <w:r>
              <w:rPr>
                <w:color w:val="000000"/>
                <w:sz w:val="24"/>
                <w:szCs w:val="24"/>
              </w:rPr>
              <w:t>Наименование контрагента (ИНН, вид деятельности)</w:t>
            </w:r>
          </w:p>
        </w:tc>
        <w:tc>
          <w:tcPr>
            <w:tcW w:w="767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C148E1" w:rsidRDefault="009C06D2">
            <w:pPr>
              <w:jc w:val="center"/>
              <w:rPr>
                <w:color w:val="000000"/>
                <w:sz w:val="24"/>
                <w:szCs w:val="24"/>
              </w:rPr>
            </w:pPr>
            <w:r>
              <w:rPr>
                <w:color w:val="000000"/>
                <w:sz w:val="24"/>
                <w:szCs w:val="24"/>
              </w:rPr>
              <w:t>Информация о цепочке собственников, включая бенефициаров (в том числе конечных)</w:t>
            </w:r>
          </w:p>
        </w:tc>
      </w:tr>
      <w:tr w:rsidR="00C148E1">
        <w:trPr>
          <w:trHeight w:val="1129"/>
        </w:trPr>
        <w:tc>
          <w:tcPr>
            <w:tcW w:w="601"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C148E1" w:rsidRDefault="00C148E1">
            <w:pPr>
              <w:rPr>
                <w:color w:val="000000"/>
                <w:sz w:val="24"/>
                <w:szCs w:val="24"/>
              </w:rPr>
            </w:pPr>
          </w:p>
        </w:tc>
        <w:tc>
          <w:tcPr>
            <w:tcW w:w="916"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ИНН</w:t>
            </w:r>
          </w:p>
        </w:tc>
        <w:tc>
          <w:tcPr>
            <w:tcW w:w="936"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ОГРН</w:t>
            </w:r>
          </w:p>
        </w:tc>
        <w:tc>
          <w:tcPr>
            <w:tcW w:w="1216"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Наименование краткое</w:t>
            </w:r>
          </w:p>
        </w:tc>
        <w:tc>
          <w:tcPr>
            <w:tcW w:w="1069"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Код ОКВЭД</w:t>
            </w:r>
          </w:p>
        </w:tc>
        <w:tc>
          <w:tcPr>
            <w:tcW w:w="987"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Фамилия, Имя, Отчество руководителя</w:t>
            </w:r>
          </w:p>
        </w:tc>
        <w:tc>
          <w:tcPr>
            <w:tcW w:w="1476"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Серия и номер документа удостоверяющего личность руководителя</w:t>
            </w:r>
          </w:p>
        </w:tc>
        <w:tc>
          <w:tcPr>
            <w:tcW w:w="449"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ИНН</w:t>
            </w: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ОГРН</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Наименование / ФИО</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Адрес регистрации</w:t>
            </w:r>
          </w:p>
        </w:tc>
        <w:tc>
          <w:tcPr>
            <w:tcW w:w="1822"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Серия и номер документа удостоверяющего личность руководителя (для физических лиц)</w:t>
            </w:r>
          </w:p>
        </w:tc>
        <w:tc>
          <w:tcPr>
            <w:tcW w:w="1013"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Руководитель/участник/бенефициар</w:t>
            </w:r>
          </w:p>
        </w:tc>
        <w:tc>
          <w:tcPr>
            <w:tcW w:w="1410"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color w:val="000000"/>
                <w:sz w:val="18"/>
                <w:szCs w:val="18"/>
              </w:rPr>
            </w:pPr>
            <w:r>
              <w:rPr>
                <w:color w:val="000000"/>
                <w:sz w:val="18"/>
                <w:szCs w:val="18"/>
              </w:rPr>
              <w:t>Информация о подтверждающих документах (наименование, номера и т.д.)</w:t>
            </w:r>
          </w:p>
        </w:tc>
      </w:tr>
      <w:tr w:rsidR="00C148E1">
        <w:trPr>
          <w:trHeight w:val="265"/>
        </w:trPr>
        <w:tc>
          <w:tcPr>
            <w:tcW w:w="601" w:type="dxa"/>
            <w:tcBorders>
              <w:top w:val="none" w:sz="4" w:space="0" w:color="000000"/>
              <w:left w:val="single" w:sz="4" w:space="0" w:color="auto"/>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1</w:t>
            </w:r>
          </w:p>
        </w:tc>
        <w:tc>
          <w:tcPr>
            <w:tcW w:w="916"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2</w:t>
            </w:r>
          </w:p>
        </w:tc>
        <w:tc>
          <w:tcPr>
            <w:tcW w:w="936"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3</w:t>
            </w:r>
          </w:p>
        </w:tc>
        <w:tc>
          <w:tcPr>
            <w:tcW w:w="1216"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4</w:t>
            </w:r>
          </w:p>
        </w:tc>
        <w:tc>
          <w:tcPr>
            <w:tcW w:w="1069"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5</w:t>
            </w:r>
          </w:p>
        </w:tc>
        <w:tc>
          <w:tcPr>
            <w:tcW w:w="987"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6</w:t>
            </w:r>
          </w:p>
        </w:tc>
        <w:tc>
          <w:tcPr>
            <w:tcW w:w="1476"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7</w:t>
            </w:r>
          </w:p>
        </w:tc>
        <w:tc>
          <w:tcPr>
            <w:tcW w:w="449"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8</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9</w:t>
            </w: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10</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11</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12</w:t>
            </w:r>
          </w:p>
        </w:tc>
        <w:tc>
          <w:tcPr>
            <w:tcW w:w="1822"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13</w:t>
            </w:r>
          </w:p>
        </w:tc>
        <w:tc>
          <w:tcPr>
            <w:tcW w:w="1013"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14</w:t>
            </w:r>
          </w:p>
        </w:tc>
        <w:tc>
          <w:tcPr>
            <w:tcW w:w="1410" w:type="dxa"/>
            <w:tcBorders>
              <w:top w:val="none" w:sz="4" w:space="0" w:color="000000"/>
              <w:left w:val="none" w:sz="4" w:space="0" w:color="000000"/>
              <w:bottom w:val="single" w:sz="4" w:space="0" w:color="auto"/>
              <w:right w:val="single" w:sz="4" w:space="0" w:color="auto"/>
            </w:tcBorders>
            <w:shd w:val="clear" w:color="auto" w:fill="BFBFBF"/>
            <w:vAlign w:val="center"/>
          </w:tcPr>
          <w:p w:rsidR="00C148E1" w:rsidRDefault="009C06D2">
            <w:pPr>
              <w:jc w:val="center"/>
              <w:rPr>
                <w:i/>
                <w:color w:val="000000"/>
                <w:sz w:val="22"/>
                <w:szCs w:val="22"/>
              </w:rPr>
            </w:pPr>
            <w:r>
              <w:rPr>
                <w:i/>
                <w:color w:val="000000"/>
                <w:sz w:val="22"/>
                <w:szCs w:val="22"/>
              </w:rPr>
              <w:t>15</w:t>
            </w:r>
          </w:p>
        </w:tc>
      </w:tr>
      <w:tr w:rsidR="00C148E1">
        <w:trPr>
          <w:trHeight w:val="124"/>
        </w:trPr>
        <w:tc>
          <w:tcPr>
            <w:tcW w:w="601" w:type="dxa"/>
            <w:tcBorders>
              <w:top w:val="none" w:sz="4" w:space="0" w:color="000000"/>
              <w:left w:val="single" w:sz="4" w:space="0" w:color="auto"/>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916"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936"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216"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069"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987"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476"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449"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709"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708"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851"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709"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822"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013"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410"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r>
      <w:tr w:rsidR="00C148E1">
        <w:trPr>
          <w:trHeight w:val="183"/>
        </w:trPr>
        <w:tc>
          <w:tcPr>
            <w:tcW w:w="601" w:type="dxa"/>
            <w:tcBorders>
              <w:top w:val="none" w:sz="4" w:space="0" w:color="000000"/>
              <w:left w:val="single" w:sz="4" w:space="0" w:color="auto"/>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916"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936"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216"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069"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987"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476"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449"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709"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708"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851"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709"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822"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013"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c>
          <w:tcPr>
            <w:tcW w:w="1410" w:type="dxa"/>
            <w:tcBorders>
              <w:top w:val="none" w:sz="4" w:space="0" w:color="000000"/>
              <w:left w:val="none" w:sz="4" w:space="0" w:color="000000"/>
              <w:bottom w:val="single" w:sz="4" w:space="0" w:color="auto"/>
              <w:right w:val="single" w:sz="4" w:space="0" w:color="auto"/>
            </w:tcBorders>
            <w:noWrap/>
            <w:vAlign w:val="bottom"/>
          </w:tcPr>
          <w:p w:rsidR="00C148E1" w:rsidRDefault="009C06D2">
            <w:pPr>
              <w:rPr>
                <w:color w:val="000000"/>
                <w:sz w:val="24"/>
                <w:szCs w:val="24"/>
              </w:rPr>
            </w:pPr>
            <w:r>
              <w:rPr>
                <w:color w:val="000000"/>
                <w:sz w:val="24"/>
                <w:szCs w:val="24"/>
              </w:rPr>
              <w:t> </w:t>
            </w:r>
          </w:p>
        </w:tc>
      </w:tr>
    </w:tbl>
    <w:p w:rsidR="00C148E1" w:rsidRDefault="009C06D2">
      <w:pPr>
        <w:numPr>
          <w:ilvl w:val="1"/>
          <w:numId w:val="5"/>
        </w:numPr>
        <w:tabs>
          <w:tab w:val="center" w:pos="1134"/>
          <w:tab w:val="right" w:pos="9355"/>
        </w:tabs>
        <w:ind w:left="709" w:firstLine="0"/>
        <w:jc w:val="both"/>
        <w:rPr>
          <w:sz w:val="18"/>
          <w:szCs w:val="18"/>
        </w:rPr>
      </w:pPr>
      <w:r>
        <w:rPr>
          <w:rFonts w:eastAsiaTheme="minorEastAsia"/>
          <w:sz w:val="18"/>
          <w:szCs w:val="18"/>
          <w:lang w:eastAsia="en-US"/>
        </w:rPr>
        <w:t>Исполнитель гарантирует Заказчику, что сведения и документы в отношении всей цепочки собственников и руководителей, включая бенефициаров (в том числе конечных), передаваемые Заказчику являются полными, точными и достоверными.</w:t>
      </w:r>
    </w:p>
    <w:p w:rsidR="00C148E1" w:rsidRDefault="009C06D2">
      <w:pPr>
        <w:numPr>
          <w:ilvl w:val="1"/>
          <w:numId w:val="5"/>
        </w:numPr>
        <w:tabs>
          <w:tab w:val="center" w:pos="4677"/>
          <w:tab w:val="right" w:pos="9355"/>
        </w:tabs>
        <w:ind w:left="1080"/>
        <w:jc w:val="both"/>
        <w:rPr>
          <w:sz w:val="18"/>
          <w:szCs w:val="18"/>
        </w:rPr>
      </w:pPr>
      <w:r>
        <w:rPr>
          <w:rFonts w:eastAsiaTheme="minorEastAsia"/>
          <w:sz w:val="18"/>
          <w:szCs w:val="18"/>
          <w:lang w:eastAsia="en-US"/>
        </w:rPr>
        <w:t>Исполнитель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Заказчиком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Исполнитель настоящим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права были или могли быть нарушены таким Раскрытием.</w:t>
      </w:r>
    </w:p>
    <w:p w:rsidR="00C148E1" w:rsidRDefault="00C148E1">
      <w:pPr>
        <w:tabs>
          <w:tab w:val="center" w:pos="4677"/>
          <w:tab w:val="right" w:pos="9355"/>
        </w:tabs>
        <w:ind w:left="9498"/>
        <w:rPr>
          <w:b/>
          <w:sz w:val="24"/>
          <w:szCs w:val="24"/>
        </w:rPr>
      </w:pPr>
    </w:p>
    <w:p w:rsidR="00C148E1" w:rsidRDefault="009C06D2">
      <w:pPr>
        <w:tabs>
          <w:tab w:val="center" w:pos="4677"/>
          <w:tab w:val="right" w:pos="9355"/>
        </w:tabs>
        <w:ind w:left="9498"/>
        <w:rPr>
          <w:b/>
          <w:sz w:val="24"/>
          <w:szCs w:val="24"/>
        </w:rPr>
      </w:pPr>
      <w:r>
        <w:rPr>
          <w:rFonts w:eastAsiaTheme="minorEastAsia"/>
          <w:b/>
          <w:sz w:val="24"/>
          <w:szCs w:val="24"/>
          <w:lang w:eastAsia="en-US"/>
        </w:rPr>
        <w:t>подпись уполномоченного лица организации</w:t>
      </w:r>
    </w:p>
    <w:p w:rsidR="00C148E1" w:rsidRDefault="009C06D2">
      <w:pPr>
        <w:tabs>
          <w:tab w:val="center" w:pos="4677"/>
          <w:tab w:val="right" w:pos="9355"/>
        </w:tabs>
        <w:ind w:left="9498"/>
        <w:jc w:val="both"/>
        <w:rPr>
          <w:sz w:val="24"/>
          <w:szCs w:val="24"/>
        </w:rPr>
      </w:pPr>
      <w:r>
        <w:rPr>
          <w:rFonts w:eastAsiaTheme="minorEastAsia"/>
          <w:b/>
          <w:sz w:val="24"/>
          <w:szCs w:val="24"/>
          <w:lang w:eastAsia="en-US"/>
        </w:rPr>
        <w:t>печать организации</w:t>
      </w:r>
    </w:p>
    <w:p w:rsidR="00C148E1" w:rsidRDefault="00C148E1">
      <w:pPr>
        <w:rPr>
          <w:sz w:val="24"/>
          <w:szCs w:val="28"/>
        </w:rPr>
        <w:sectPr w:rsidR="00C148E1">
          <w:pgSz w:w="16838" w:h="11906" w:orient="landscape"/>
          <w:pgMar w:top="1418" w:right="709" w:bottom="1134" w:left="1418" w:header="284" w:footer="590" w:gutter="0"/>
          <w:cols w:space="720"/>
          <w:docGrid w:linePitch="360"/>
        </w:sectPr>
      </w:pPr>
    </w:p>
    <w:p w:rsidR="00C148E1" w:rsidRPr="009C06D2" w:rsidRDefault="009C06D2">
      <w:pPr>
        <w:widowControl w:val="0"/>
        <w:jc w:val="right"/>
        <w:rPr>
          <w:sz w:val="26"/>
          <w:szCs w:val="26"/>
        </w:rPr>
      </w:pPr>
      <w:r w:rsidRPr="009C06D2">
        <w:rPr>
          <w:rFonts w:eastAsiaTheme="minorEastAsia"/>
          <w:sz w:val="26"/>
          <w:szCs w:val="26"/>
        </w:rPr>
        <w:lastRenderedPageBreak/>
        <w:t>Приложение №4 к договору</w:t>
      </w:r>
    </w:p>
    <w:p w:rsidR="00C148E1" w:rsidRPr="009C06D2" w:rsidRDefault="009C06D2">
      <w:pPr>
        <w:widowControl w:val="0"/>
        <w:jc w:val="right"/>
        <w:rPr>
          <w:sz w:val="26"/>
          <w:szCs w:val="26"/>
        </w:rPr>
      </w:pPr>
      <w:r w:rsidRPr="009C06D2">
        <w:rPr>
          <w:rFonts w:eastAsiaTheme="minorEastAsia"/>
          <w:sz w:val="26"/>
          <w:szCs w:val="26"/>
        </w:rPr>
        <w:t>от _____________________</w:t>
      </w:r>
    </w:p>
    <w:p w:rsidR="00C148E1" w:rsidRPr="009C06D2" w:rsidRDefault="009C06D2">
      <w:pPr>
        <w:widowControl w:val="0"/>
        <w:jc w:val="right"/>
        <w:rPr>
          <w:sz w:val="26"/>
          <w:szCs w:val="26"/>
        </w:rPr>
      </w:pPr>
      <w:r w:rsidRPr="009C06D2">
        <w:rPr>
          <w:rFonts w:eastAsiaTheme="minorEastAsia"/>
          <w:sz w:val="26"/>
          <w:szCs w:val="26"/>
        </w:rPr>
        <w:t>№ _____________________</w:t>
      </w:r>
    </w:p>
    <w:p w:rsidR="00C148E1" w:rsidRDefault="00C148E1">
      <w:pPr>
        <w:widowControl w:val="0"/>
        <w:rPr>
          <w:sz w:val="24"/>
          <w:szCs w:val="24"/>
        </w:rPr>
      </w:pPr>
    </w:p>
    <w:tbl>
      <w:tblPr>
        <w:tblW w:w="5000" w:type="pct"/>
        <w:tblLook w:val="01E0" w:firstRow="1" w:lastRow="1" w:firstColumn="1" w:lastColumn="1" w:noHBand="0" w:noVBand="0"/>
      </w:tblPr>
      <w:tblGrid>
        <w:gridCol w:w="4011"/>
        <w:gridCol w:w="5843"/>
      </w:tblGrid>
      <w:tr w:rsidR="00C148E1">
        <w:trPr>
          <w:cantSplit/>
          <w:trHeight w:val="20"/>
        </w:trPr>
        <w:tc>
          <w:tcPr>
            <w:tcW w:w="5000" w:type="pct"/>
            <w:gridSpan w:val="2"/>
            <w:shd w:val="clear" w:color="FFFFFF" w:fill="FFFFFF"/>
          </w:tcPr>
          <w:p w:rsidR="00C148E1" w:rsidRDefault="009C06D2">
            <w:pPr>
              <w:pStyle w:val="MarginText"/>
              <w:keepLine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szCs w:val="24"/>
              </w:rPr>
              <w:t>ФОРМА СОГЛАСИЯ НА ОБРАБОТКУ</w:t>
            </w:r>
            <w:r>
              <w:rPr>
                <w:rFonts w:ascii="Times New Roman" w:eastAsia="Times New Roman" w:hAnsi="Times New Roman" w:cs="Times New Roman"/>
                <w:b/>
                <w:sz w:val="24"/>
                <w:szCs w:val="24"/>
              </w:rPr>
              <w:br/>
              <w:t xml:space="preserve">ПЕРСОНАЛЬНЫХ ДАННЫХ </w:t>
            </w:r>
          </w:p>
        </w:tc>
      </w:tr>
      <w:tr w:rsidR="00C148E1">
        <w:trPr>
          <w:cantSplit/>
          <w:trHeight w:val="20"/>
        </w:trPr>
        <w:tc>
          <w:tcPr>
            <w:tcW w:w="5000" w:type="pct"/>
            <w:gridSpan w:val="2"/>
            <w:shd w:val="clear" w:color="FFFFFF" w:fill="FFFFFF"/>
          </w:tcPr>
          <w:p w:rsidR="00C148E1" w:rsidRDefault="00C148E1">
            <w:pPr>
              <w:keepLines/>
              <w:jc w:val="right"/>
              <w:rPr>
                <w:sz w:val="24"/>
              </w:rPr>
            </w:pPr>
          </w:p>
          <w:p w:rsidR="00C148E1" w:rsidRDefault="009C06D2">
            <w:pPr>
              <w:keepLines/>
              <w:jc w:val="right"/>
              <w:rPr>
                <w:sz w:val="24"/>
              </w:rPr>
            </w:pPr>
            <w:r>
              <w:rPr>
                <w:sz w:val="24"/>
              </w:rPr>
              <w:t>Дата: ___________ 20____</w:t>
            </w:r>
          </w:p>
        </w:tc>
      </w:tr>
      <w:tr w:rsidR="00C148E1">
        <w:trPr>
          <w:cantSplit/>
          <w:trHeight w:val="20"/>
        </w:trPr>
        <w:tc>
          <w:tcPr>
            <w:tcW w:w="5000" w:type="pct"/>
            <w:gridSpan w:val="2"/>
            <w:shd w:val="clear" w:color="FFFFFF" w:fill="FFFFFF"/>
          </w:tcPr>
          <w:p w:rsidR="00C148E1" w:rsidRDefault="009C06D2">
            <w:pPr>
              <w:pStyle w:val="no1"/>
              <w:keepLines/>
              <w:numPr>
                <w:ilvl w:val="0"/>
                <w:numId w:val="15"/>
              </w:numPr>
              <w:spacing w:after="0" w:line="240" w:lineRule="auto"/>
              <w:ind w:left="567" w:hanging="567"/>
              <w:rPr>
                <w:rFonts w:ascii="Times New Roman" w:hAnsi="Times New Roman"/>
                <w:sz w:val="24"/>
              </w:rPr>
            </w:pPr>
            <w:r>
              <w:rPr>
                <w:rFonts w:ascii="Times New Roman" w:hAnsi="Times New Roman"/>
                <w:b/>
                <w:smallCaps/>
                <w:sz w:val="24"/>
                <w:szCs w:val="24"/>
                <w:lang w:val="ru-RU"/>
              </w:rPr>
              <w:t>Субъект персональных данных</w:t>
            </w:r>
          </w:p>
        </w:tc>
      </w:tr>
      <w:tr w:rsidR="00C148E1">
        <w:trPr>
          <w:cantSplit/>
          <w:trHeight w:val="20"/>
        </w:trPr>
        <w:tc>
          <w:tcPr>
            <w:tcW w:w="5000" w:type="pct"/>
            <w:gridSpan w:val="2"/>
            <w:shd w:val="clear" w:color="FFFFFF" w:fill="FFFFFF"/>
          </w:tcPr>
          <w:p w:rsidR="00C148E1" w:rsidRDefault="009C06D2">
            <w:pPr>
              <w:pStyle w:val="no2"/>
              <w:widowControl w:val="0"/>
              <w:spacing w:after="0" w:line="240" w:lineRule="auto"/>
              <w:ind w:left="567"/>
              <w:rPr>
                <w:rFonts w:ascii="Times New Roman" w:hAnsi="Times New Roman"/>
                <w:sz w:val="24"/>
              </w:rPr>
            </w:pPr>
            <w:r>
              <w:rPr>
                <w:rFonts w:ascii="Times New Roman" w:hAnsi="Times New Roman"/>
                <w:sz w:val="24"/>
                <w:szCs w:val="24"/>
                <w:lang w:val="ru-RU"/>
              </w:rPr>
              <w:t>_______________________________________________________________________</w:t>
            </w:r>
          </w:p>
          <w:p w:rsidR="00C148E1" w:rsidRDefault="009C06D2">
            <w:pPr>
              <w:pStyle w:val="no2"/>
              <w:widowControl w:val="0"/>
              <w:spacing w:after="0" w:line="240" w:lineRule="auto"/>
              <w:ind w:left="567"/>
              <w:jc w:val="center"/>
              <w:rPr>
                <w:rFonts w:ascii="Times New Roman" w:hAnsi="Times New Roman"/>
                <w:sz w:val="24"/>
              </w:rPr>
            </w:pPr>
            <w:r>
              <w:rPr>
                <w:rFonts w:ascii="Times New Roman" w:hAnsi="Times New Roman"/>
                <w:sz w:val="24"/>
                <w:szCs w:val="24"/>
                <w:vertAlign w:val="superscript"/>
                <w:lang w:val="ru-RU"/>
              </w:rPr>
              <w:t>(фамилия, имя, отчество),</w:t>
            </w:r>
          </w:p>
          <w:p w:rsidR="00C148E1" w:rsidRDefault="009C06D2">
            <w:pPr>
              <w:pStyle w:val="no2"/>
              <w:widowControl w:val="0"/>
              <w:spacing w:after="0" w:line="240" w:lineRule="auto"/>
              <w:ind w:left="567"/>
              <w:rPr>
                <w:rFonts w:ascii="Times New Roman" w:hAnsi="Times New Roman"/>
                <w:sz w:val="24"/>
              </w:rPr>
            </w:pPr>
            <w:r>
              <w:rPr>
                <w:rFonts w:ascii="Times New Roman" w:hAnsi="Times New Roman"/>
                <w:sz w:val="24"/>
                <w:szCs w:val="24"/>
                <w:lang w:val="ru-RU"/>
              </w:rPr>
              <w:t>_______________________________________________________________________</w:t>
            </w:r>
          </w:p>
          <w:p w:rsidR="00C148E1" w:rsidRPr="009C06D2" w:rsidRDefault="009C06D2">
            <w:pPr>
              <w:pStyle w:val="no2"/>
              <w:widowControl w:val="0"/>
              <w:spacing w:after="0" w:line="240" w:lineRule="auto"/>
              <w:ind w:left="567"/>
              <w:jc w:val="center"/>
              <w:rPr>
                <w:rFonts w:ascii="Times New Roman" w:hAnsi="Times New Roman"/>
                <w:sz w:val="24"/>
                <w:lang w:val="ru-RU"/>
              </w:rPr>
            </w:pPr>
            <w:r>
              <w:rPr>
                <w:rFonts w:ascii="Times New Roman" w:hAnsi="Times New Roman"/>
                <w:sz w:val="24"/>
                <w:szCs w:val="24"/>
                <w:vertAlign w:val="superscript"/>
                <w:lang w:val="ru-RU"/>
              </w:rPr>
              <w:t>(адрес регистрации или фактический адрес проживания (если отличается))</w:t>
            </w:r>
          </w:p>
          <w:p w:rsidR="00C148E1" w:rsidRPr="009C06D2" w:rsidRDefault="009C06D2">
            <w:pPr>
              <w:pStyle w:val="no2"/>
              <w:widowControl w:val="0"/>
              <w:spacing w:after="0" w:line="240" w:lineRule="auto"/>
              <w:ind w:left="567"/>
              <w:rPr>
                <w:rFonts w:ascii="Times New Roman" w:hAnsi="Times New Roman"/>
                <w:sz w:val="24"/>
                <w:lang w:val="ru-RU"/>
              </w:rPr>
            </w:pPr>
            <w:r>
              <w:rPr>
                <w:rFonts w:ascii="Times New Roman" w:hAnsi="Times New Roman"/>
                <w:sz w:val="24"/>
                <w:szCs w:val="24"/>
                <w:lang w:val="ru-RU"/>
              </w:rPr>
              <w:t>_______________________________________________________________________</w:t>
            </w:r>
          </w:p>
          <w:p w:rsidR="00C148E1" w:rsidRPr="009C06D2" w:rsidRDefault="009C06D2">
            <w:pPr>
              <w:pStyle w:val="no2"/>
              <w:widowControl w:val="0"/>
              <w:spacing w:after="0" w:line="240" w:lineRule="auto"/>
              <w:ind w:left="567"/>
              <w:jc w:val="center"/>
              <w:rPr>
                <w:rFonts w:ascii="Times New Roman" w:hAnsi="Times New Roman"/>
                <w:sz w:val="24"/>
                <w:lang w:val="ru-RU"/>
              </w:rPr>
            </w:pPr>
            <w:r>
              <w:rPr>
                <w:rFonts w:ascii="Times New Roman" w:hAnsi="Times New Roman"/>
                <w:sz w:val="24"/>
                <w:szCs w:val="24"/>
                <w:vertAlign w:val="superscript"/>
                <w:lang w:val="ru-RU"/>
              </w:rPr>
              <w:t>(серия и номер основного документа, удостоверяющего личность)</w:t>
            </w:r>
          </w:p>
          <w:p w:rsidR="00C148E1" w:rsidRPr="009C06D2" w:rsidRDefault="009C06D2">
            <w:pPr>
              <w:pStyle w:val="no2"/>
              <w:widowControl w:val="0"/>
              <w:spacing w:after="0" w:line="240" w:lineRule="auto"/>
              <w:ind w:left="567"/>
              <w:rPr>
                <w:rFonts w:ascii="Times New Roman" w:hAnsi="Times New Roman"/>
                <w:sz w:val="24"/>
                <w:lang w:val="ru-RU"/>
              </w:rPr>
            </w:pPr>
            <w:r>
              <w:rPr>
                <w:rFonts w:ascii="Times New Roman" w:hAnsi="Times New Roman"/>
                <w:sz w:val="24"/>
                <w:szCs w:val="24"/>
                <w:lang w:val="ru-RU"/>
              </w:rPr>
              <w:t>выданный______________________________________________________________</w:t>
            </w:r>
          </w:p>
          <w:p w:rsidR="00C148E1" w:rsidRPr="009C06D2" w:rsidRDefault="009C06D2">
            <w:pPr>
              <w:pStyle w:val="no2"/>
              <w:widowControl w:val="0"/>
              <w:spacing w:after="0" w:line="240" w:lineRule="auto"/>
              <w:ind w:left="567"/>
              <w:rPr>
                <w:rFonts w:ascii="Times New Roman" w:hAnsi="Times New Roman"/>
                <w:sz w:val="24"/>
                <w:lang w:val="ru-RU"/>
              </w:rPr>
            </w:pPr>
            <w:r>
              <w:rPr>
                <w:rFonts w:ascii="Times New Roman" w:hAnsi="Times New Roman"/>
                <w:sz w:val="24"/>
                <w:szCs w:val="24"/>
                <w:lang w:val="ru-RU"/>
              </w:rPr>
              <w:t>_______________________________________________________________________</w:t>
            </w:r>
          </w:p>
          <w:p w:rsidR="00C148E1" w:rsidRPr="009C06D2" w:rsidRDefault="009C06D2">
            <w:pPr>
              <w:pStyle w:val="no2"/>
              <w:widowControl w:val="0"/>
              <w:spacing w:after="0" w:line="240" w:lineRule="auto"/>
              <w:ind w:left="567"/>
              <w:jc w:val="center"/>
              <w:rPr>
                <w:rFonts w:ascii="Times New Roman" w:hAnsi="Times New Roman"/>
                <w:sz w:val="24"/>
                <w:lang w:val="ru-RU"/>
              </w:rPr>
            </w:pPr>
            <w:r>
              <w:rPr>
                <w:rFonts w:ascii="Times New Roman" w:hAnsi="Times New Roman"/>
                <w:sz w:val="24"/>
                <w:szCs w:val="24"/>
                <w:vertAlign w:val="superscript"/>
                <w:lang w:val="ru-RU"/>
              </w:rPr>
              <w:t>(выдавший орган, код подразделения и дата выдачи)</w:t>
            </w:r>
          </w:p>
          <w:p w:rsidR="00C148E1" w:rsidRPr="009C06D2" w:rsidRDefault="009C06D2">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w:t>
            </w:r>
          </w:p>
          <w:p w:rsidR="00C148E1" w:rsidRPr="009C06D2" w:rsidRDefault="009C06D2">
            <w:pPr>
              <w:pStyle w:val="no2"/>
              <w:widowControl w:val="0"/>
              <w:spacing w:after="0" w:line="240" w:lineRule="auto"/>
              <w:ind w:left="567"/>
              <w:rPr>
                <w:rFonts w:ascii="Times New Roman" w:hAnsi="Times New Roman"/>
                <w:sz w:val="24"/>
                <w:lang w:val="ru-RU"/>
              </w:rPr>
            </w:pPr>
            <w:r>
              <w:rPr>
                <w:rFonts w:ascii="Times New Roman" w:hAnsi="Times New Roman"/>
                <w:sz w:val="24"/>
                <w:szCs w:val="24"/>
                <w:lang w:val="ru-RU"/>
              </w:rPr>
              <w:t xml:space="preserve">АО «Томскэнергосбыт» (далее – «Оператор»), зарегистрированному по адресу: 634034, г. Томск, ул. Котовского, 19, оф. 419,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C148E1">
        <w:trPr>
          <w:cantSplit/>
          <w:trHeight w:val="20"/>
        </w:trPr>
        <w:tc>
          <w:tcPr>
            <w:tcW w:w="5000" w:type="pct"/>
            <w:gridSpan w:val="2"/>
            <w:shd w:val="clear" w:color="FFFFFF" w:fill="FFFFFF"/>
          </w:tcPr>
          <w:p w:rsidR="00C148E1" w:rsidRPr="009C06D2" w:rsidRDefault="009C06D2">
            <w:pPr>
              <w:pStyle w:val="no1"/>
              <w:keepLines/>
              <w:numPr>
                <w:ilvl w:val="0"/>
                <w:numId w:val="15"/>
              </w:numPr>
              <w:spacing w:after="0" w:line="240" w:lineRule="auto"/>
              <w:ind w:left="567" w:hanging="567"/>
              <w:rPr>
                <w:rFonts w:ascii="Times New Roman" w:hAnsi="Times New Roman"/>
                <w:sz w:val="24"/>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C148E1">
        <w:trPr>
          <w:cantSplit/>
          <w:trHeight w:val="20"/>
        </w:trPr>
        <w:tc>
          <w:tcPr>
            <w:tcW w:w="5000" w:type="pct"/>
            <w:gridSpan w:val="2"/>
          </w:tcPr>
          <w:p w:rsidR="00C148E1"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rPr>
            </w:pPr>
            <w:r>
              <w:rPr>
                <w:rFonts w:ascii="Times New Roman" w:hAnsi="Times New Roman"/>
                <w:sz w:val="24"/>
                <w:szCs w:val="24"/>
                <w:lang w:val="ru-RU"/>
              </w:rPr>
              <w:t>фамилия, имя, отчество;</w:t>
            </w:r>
          </w:p>
        </w:tc>
      </w:tr>
      <w:tr w:rsidR="00C148E1">
        <w:trPr>
          <w:cantSplit/>
          <w:trHeight w:val="20"/>
        </w:trPr>
        <w:tc>
          <w:tcPr>
            <w:tcW w:w="5000" w:type="pct"/>
            <w:gridSpan w:val="2"/>
          </w:tcPr>
          <w:p w:rsidR="00C148E1"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rPr>
            </w:pPr>
            <w:r>
              <w:rPr>
                <w:rFonts w:ascii="Times New Roman" w:hAnsi="Times New Roman"/>
                <w:sz w:val="24"/>
                <w:szCs w:val="24"/>
                <w:lang w:val="ru-RU"/>
              </w:rPr>
              <w:t>идентификационный номер налогоплательщика;</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адрес места жительства или временной регистрации;</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C148E1">
        <w:trPr>
          <w:cantSplit/>
          <w:trHeight w:val="20"/>
        </w:trPr>
        <w:tc>
          <w:tcPr>
            <w:tcW w:w="5000" w:type="pct"/>
            <w:gridSpan w:val="2"/>
          </w:tcPr>
          <w:p w:rsidR="00C148E1" w:rsidRDefault="009C06D2">
            <w:pPr>
              <w:pStyle w:val="no2"/>
              <w:widowControl w:val="0"/>
              <w:spacing w:after="0" w:line="240" w:lineRule="auto"/>
              <w:rPr>
                <w:rFonts w:ascii="Times New Roman" w:hAnsi="Times New Roman"/>
                <w:sz w:val="24"/>
              </w:rPr>
            </w:pPr>
            <w:r>
              <w:rPr>
                <w:rFonts w:ascii="Times New Roman" w:hAnsi="Times New Roman"/>
                <w:sz w:val="24"/>
                <w:szCs w:val="24"/>
              </w:rPr>
              <w:t xml:space="preserve">далее – </w:t>
            </w:r>
            <w:r>
              <w:rPr>
                <w:rFonts w:ascii="Times New Roman" w:hAnsi="Times New Roman"/>
                <w:sz w:val="24"/>
                <w:szCs w:val="24"/>
                <w:lang w:val="ru-RU"/>
              </w:rPr>
              <w:t>«</w:t>
            </w:r>
            <w:r>
              <w:rPr>
                <w:rFonts w:ascii="Times New Roman" w:hAnsi="Times New Roman"/>
                <w:b/>
                <w:sz w:val="24"/>
                <w:szCs w:val="24"/>
              </w:rPr>
              <w:t>Персональные данные</w:t>
            </w:r>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C148E1">
        <w:trPr>
          <w:cantSplit/>
          <w:trHeight w:val="20"/>
        </w:trPr>
        <w:tc>
          <w:tcPr>
            <w:tcW w:w="5000" w:type="pct"/>
            <w:gridSpan w:val="2"/>
          </w:tcPr>
          <w:p w:rsidR="00C148E1" w:rsidRPr="009C06D2" w:rsidRDefault="009C06D2">
            <w:pPr>
              <w:pStyle w:val="no1"/>
              <w:keepLines/>
              <w:numPr>
                <w:ilvl w:val="0"/>
                <w:numId w:val="15"/>
              </w:numPr>
              <w:spacing w:after="0" w:line="240" w:lineRule="auto"/>
              <w:ind w:left="567" w:hanging="567"/>
              <w:rPr>
                <w:rFonts w:ascii="Times New Roman" w:hAnsi="Times New Roman"/>
                <w:sz w:val="24"/>
                <w:lang w:val="ru-RU"/>
              </w:rPr>
            </w:pPr>
            <w:bookmarkStart w:id="6" w:name="_Ref69133461"/>
            <w:bookmarkStart w:id="7"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6"/>
            <w:bookmarkEnd w:id="7"/>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C148E1">
        <w:trPr>
          <w:cantSplit/>
          <w:trHeight w:val="20"/>
        </w:trPr>
        <w:tc>
          <w:tcPr>
            <w:tcW w:w="5000" w:type="pct"/>
            <w:gridSpan w:val="2"/>
          </w:tcPr>
          <w:p w:rsidR="00C148E1" w:rsidRPr="009C06D2" w:rsidRDefault="009C06D2">
            <w:pPr>
              <w:pStyle w:val="no1"/>
              <w:keepLines/>
              <w:numPr>
                <w:ilvl w:val="0"/>
                <w:numId w:val="15"/>
              </w:numPr>
              <w:spacing w:after="0" w:line="240" w:lineRule="auto"/>
              <w:ind w:left="567" w:hanging="567"/>
              <w:rPr>
                <w:rFonts w:ascii="Times New Roman" w:hAnsi="Times New Roman"/>
                <w:sz w:val="24"/>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C148E1">
        <w:trPr>
          <w:cantSplit/>
          <w:trHeight w:val="20"/>
        </w:trPr>
        <w:tc>
          <w:tcPr>
            <w:tcW w:w="5000" w:type="pct"/>
            <w:gridSpan w:val="2"/>
          </w:tcPr>
          <w:p w:rsidR="00C148E1" w:rsidRDefault="009C06D2">
            <w:pPr>
              <w:pStyle w:val="no4"/>
              <w:widowControl w:val="0"/>
              <w:spacing w:after="0" w:line="240" w:lineRule="auto"/>
              <w:ind w:left="567" w:hanging="567"/>
              <w:rPr>
                <w:rFonts w:ascii="Times New Roman" w:hAnsi="Times New Roman"/>
                <w:sz w:val="24"/>
              </w:rPr>
            </w:pPr>
            <w:r>
              <w:rPr>
                <w:rFonts w:ascii="Times New Roman" w:hAnsi="Times New Roman"/>
                <w:sz w:val="24"/>
                <w:szCs w:val="24"/>
                <w:lang w:val="ru-RU"/>
              </w:rPr>
              <w:t>4.2.1 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C148E1">
        <w:trPr>
          <w:cantSplit/>
          <w:trHeight w:val="20"/>
        </w:trPr>
        <w:tc>
          <w:tcPr>
            <w:tcW w:w="5000" w:type="pct"/>
            <w:gridSpan w:val="2"/>
          </w:tcPr>
          <w:p w:rsidR="00C148E1" w:rsidRDefault="009C06D2">
            <w:pPr>
              <w:pStyle w:val="no4"/>
              <w:widowControl w:val="0"/>
              <w:spacing w:after="0" w:line="240" w:lineRule="auto"/>
              <w:ind w:left="567" w:hanging="567"/>
              <w:rPr>
                <w:rFonts w:ascii="Times New Roman" w:hAnsi="Times New Roman"/>
                <w:sz w:val="24"/>
              </w:rPr>
            </w:pPr>
            <w:r>
              <w:rPr>
                <w:rFonts w:ascii="Times New Roman" w:hAnsi="Times New Roman"/>
                <w:sz w:val="24"/>
                <w:szCs w:val="24"/>
                <w:lang w:val="ru-RU"/>
              </w:rPr>
              <w:lastRenderedPageBreak/>
              <w:t>4.2.2 Публичное акционерное общество «Интер РАО ЕЭС», зарегистрированное по адресу: 119435, г. Москва, ул. Большая Пироговская, д. 27, стр. 2;</w:t>
            </w:r>
          </w:p>
        </w:tc>
      </w:tr>
      <w:tr w:rsidR="00C148E1">
        <w:trPr>
          <w:cantSplit/>
          <w:trHeight w:val="20"/>
        </w:trPr>
        <w:tc>
          <w:tcPr>
            <w:tcW w:w="5000" w:type="pct"/>
            <w:gridSpan w:val="2"/>
          </w:tcPr>
          <w:p w:rsidR="00C148E1" w:rsidRPr="009C06D2" w:rsidRDefault="009C06D2">
            <w:pPr>
              <w:pStyle w:val="no4"/>
              <w:widowControl w:val="0"/>
              <w:spacing w:after="0" w:line="240" w:lineRule="auto"/>
              <w:rPr>
                <w:rFonts w:ascii="Times New Roman" w:hAnsi="Times New Roman"/>
                <w:sz w:val="24"/>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C148E1">
        <w:trPr>
          <w:cantSplit/>
          <w:trHeight w:val="20"/>
        </w:trPr>
        <w:tc>
          <w:tcPr>
            <w:tcW w:w="5000" w:type="pct"/>
            <w:gridSpan w:val="2"/>
          </w:tcPr>
          <w:p w:rsidR="00C148E1" w:rsidRDefault="009C06D2">
            <w:pPr>
              <w:pStyle w:val="no4"/>
              <w:widowControl w:val="0"/>
              <w:spacing w:after="0" w:line="240" w:lineRule="auto"/>
              <w:ind w:left="567" w:hanging="567"/>
              <w:rPr>
                <w:rFonts w:ascii="Times New Roman" w:hAnsi="Times New Roman"/>
                <w:sz w:val="24"/>
              </w:rPr>
            </w:pPr>
            <w:r>
              <w:rPr>
                <w:rFonts w:ascii="Times New Roman" w:hAnsi="Times New Roman"/>
                <w:sz w:val="24"/>
                <w:szCs w:val="24"/>
                <w:lang w:val="ru-RU"/>
              </w:rPr>
              <w:t>4.3.1 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C148E1">
        <w:trPr>
          <w:cantSplit/>
          <w:trHeight w:val="20"/>
        </w:trPr>
        <w:tc>
          <w:tcPr>
            <w:tcW w:w="5000" w:type="pct"/>
            <w:gridSpan w:val="2"/>
          </w:tcPr>
          <w:p w:rsidR="00C148E1" w:rsidRPr="009C06D2" w:rsidRDefault="009C06D2">
            <w:pPr>
              <w:pStyle w:val="Body2"/>
              <w:widowControl w:val="0"/>
              <w:spacing w:after="0" w:line="240" w:lineRule="auto"/>
              <w:ind w:left="567" w:hanging="567"/>
              <w:rPr>
                <w:rFonts w:ascii="Times New Roman" w:eastAsia="Times New Roman" w:hAnsi="Times New Roman" w:cs="Times New Roman"/>
                <w:sz w:val="24"/>
                <w:lang w:val="ru-RU"/>
              </w:rPr>
            </w:pPr>
            <w:r>
              <w:rPr>
                <w:rFonts w:ascii="Times New Roman" w:eastAsia="Times New Roman" w:hAnsi="Times New Roman" w:cs="Times New Roman"/>
                <w:sz w:val="24"/>
                <w:szCs w:val="24"/>
                <w:lang w:val="ru-RU"/>
              </w:rPr>
              <w:t>с целью, указанной в разделе</w:t>
            </w:r>
            <w:r>
              <w:rPr>
                <w:rFonts w:ascii="Times New Roman" w:eastAsia="Times New Roman" w:hAnsi="Times New Roman" w:cs="Times New Roman"/>
                <w:sz w:val="24"/>
                <w:szCs w:val="24"/>
              </w:rPr>
              <w:t>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lang w:val="ru-RU"/>
              </w:rPr>
              <w:instrText xml:space="preserve"> </w:instrText>
            </w:r>
            <w:r>
              <w:rPr>
                <w:rFonts w:ascii="Times New Roman" w:eastAsia="Times New Roman" w:hAnsi="Times New Roman" w:cs="Times New Roman"/>
                <w:sz w:val="24"/>
                <w:szCs w:val="24"/>
              </w:rPr>
              <w:instrText>REF</w:instrText>
            </w:r>
            <w:r>
              <w:rPr>
                <w:rFonts w:ascii="Times New Roman" w:eastAsia="Times New Roman" w:hAnsi="Times New Roman" w:cs="Times New Roman"/>
                <w:sz w:val="24"/>
                <w:szCs w:val="24"/>
                <w:lang w:val="ru-RU"/>
              </w:rPr>
              <w:instrText xml:space="preserve"> _</w:instrText>
            </w:r>
            <w:r>
              <w:rPr>
                <w:rFonts w:ascii="Times New Roman" w:eastAsia="Times New Roman" w:hAnsi="Times New Roman" w:cs="Times New Roman"/>
                <w:sz w:val="24"/>
                <w:szCs w:val="24"/>
              </w:rPr>
              <w:instrText>Ref</w:instrText>
            </w:r>
            <w:r>
              <w:rPr>
                <w:rFonts w:ascii="Times New Roman" w:eastAsia="Times New Roman" w:hAnsi="Times New Roman" w:cs="Times New Roman"/>
                <w:sz w:val="24"/>
                <w:szCs w:val="24"/>
                <w:lang w:val="ru-RU"/>
              </w:rPr>
              <w:instrText>69133461 \</w:instrText>
            </w:r>
            <w:r>
              <w:rPr>
                <w:rFonts w:ascii="Times New Roman" w:eastAsia="Times New Roman" w:hAnsi="Times New Roman" w:cs="Times New Roman"/>
                <w:sz w:val="24"/>
                <w:szCs w:val="24"/>
              </w:rPr>
              <w:instrText>r</w:instrText>
            </w:r>
            <w:r>
              <w:rPr>
                <w:rFonts w:ascii="Times New Roman" w:eastAsia="Times New Roman" w:hAnsi="Times New Roman" w:cs="Times New Roman"/>
                <w:sz w:val="24"/>
                <w:szCs w:val="24"/>
                <w:lang w:val="ru-RU"/>
              </w:rPr>
              <w:instrText xml:space="preserve"> \</w:instrText>
            </w:r>
            <w:r>
              <w:rPr>
                <w:rFonts w:ascii="Times New Roman" w:eastAsia="Times New Roman" w:hAnsi="Times New Roman" w:cs="Times New Roman"/>
                <w:sz w:val="24"/>
                <w:szCs w:val="24"/>
              </w:rPr>
              <w:instrText>h</w:instrText>
            </w:r>
            <w:r>
              <w:rPr>
                <w:rFonts w:ascii="Times New Roman" w:eastAsia="Times New Roman" w:hAnsi="Times New Roman" w:cs="Times New Roman"/>
                <w:sz w:val="24"/>
                <w:szCs w:val="24"/>
                <w:lang w:val="ru-RU"/>
              </w:rPr>
              <w:instrText xml:space="preserve">  \* </w:instrText>
            </w:r>
            <w:r>
              <w:rPr>
                <w:rFonts w:ascii="Times New Roman" w:eastAsia="Times New Roman" w:hAnsi="Times New Roman" w:cs="Times New Roman"/>
                <w:sz w:val="24"/>
                <w:szCs w:val="24"/>
              </w:rPr>
              <w:instrText>MERGEFORMAT</w:instrText>
            </w:r>
            <w:r>
              <w:rPr>
                <w:rFonts w:ascii="Times New Roman" w:eastAsia="Times New Roman" w:hAnsi="Times New Roman" w:cs="Times New Roman"/>
                <w:sz w:val="24"/>
                <w:szCs w:val="24"/>
                <w:lang w:val="ru-RU"/>
              </w:rPr>
              <w:instrText xml:space="preserve">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lang w:val="ru-RU"/>
              </w:rPr>
              <w:t>3</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lang w:val="ru-RU"/>
              </w:rPr>
              <w:t xml:space="preserve"> выше.</w:t>
            </w:r>
          </w:p>
        </w:tc>
      </w:tr>
      <w:tr w:rsidR="00C148E1">
        <w:trPr>
          <w:cantSplit/>
          <w:trHeight w:val="20"/>
        </w:trPr>
        <w:tc>
          <w:tcPr>
            <w:tcW w:w="5000" w:type="pct"/>
            <w:gridSpan w:val="2"/>
            <w:shd w:val="clear" w:color="FFFFFF" w:fill="FFFFFF"/>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C148E1">
        <w:trPr>
          <w:cantSplit/>
          <w:trHeight w:val="20"/>
        </w:trPr>
        <w:tc>
          <w:tcPr>
            <w:tcW w:w="5000" w:type="pct"/>
            <w:gridSpan w:val="2"/>
          </w:tcPr>
          <w:p w:rsidR="00C148E1" w:rsidRPr="009C06D2" w:rsidRDefault="009C06D2">
            <w:pPr>
              <w:pStyle w:val="no1"/>
              <w:keepLines/>
              <w:numPr>
                <w:ilvl w:val="0"/>
                <w:numId w:val="15"/>
              </w:numPr>
              <w:spacing w:after="0" w:line="240" w:lineRule="auto"/>
              <w:ind w:left="567" w:hanging="567"/>
              <w:rPr>
                <w:rFonts w:ascii="Times New Roman" w:hAnsi="Times New Roman"/>
                <w:sz w:val="24"/>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C148E1">
        <w:trPr>
          <w:cantSplit/>
          <w:trHeight w:val="20"/>
        </w:trPr>
        <w:tc>
          <w:tcPr>
            <w:tcW w:w="5000" w:type="pct"/>
            <w:gridSpan w:val="2"/>
          </w:tcPr>
          <w:p w:rsidR="00C148E1" w:rsidRPr="009C06D2" w:rsidRDefault="009C06D2">
            <w:pPr>
              <w:pStyle w:val="Body2"/>
              <w:widowControl w:val="0"/>
              <w:spacing w:after="0" w:line="240" w:lineRule="auto"/>
              <w:ind w:left="601"/>
              <w:rPr>
                <w:rFonts w:ascii="Times New Roman" w:eastAsia="Times New Roman" w:hAnsi="Times New Roman" w:cs="Times New Roman"/>
                <w:sz w:val="24"/>
                <w:lang w:val="ru-RU"/>
              </w:rPr>
            </w:pPr>
            <w:r>
              <w:rPr>
                <w:rFonts w:ascii="Times New Roman" w:eastAsia="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C148E1">
        <w:trPr>
          <w:cantSplit/>
          <w:trHeight w:val="20"/>
        </w:trPr>
        <w:tc>
          <w:tcPr>
            <w:tcW w:w="5000" w:type="pct"/>
            <w:gridSpan w:val="2"/>
          </w:tcPr>
          <w:p w:rsidR="00C148E1" w:rsidRPr="009C06D2" w:rsidRDefault="009C06D2">
            <w:pPr>
              <w:pStyle w:val="no1"/>
              <w:keepLines/>
              <w:numPr>
                <w:ilvl w:val="0"/>
                <w:numId w:val="15"/>
              </w:numPr>
              <w:spacing w:after="0" w:line="240" w:lineRule="auto"/>
              <w:ind w:left="567" w:hanging="567"/>
              <w:rPr>
                <w:rFonts w:ascii="Times New Roman" w:hAnsi="Times New Roman"/>
                <w:sz w:val="24"/>
                <w:lang w:val="ru-RU"/>
              </w:rPr>
            </w:pPr>
            <w:r>
              <w:rPr>
                <w:rFonts w:ascii="Times New Roman" w:hAnsi="Times New Roman"/>
                <w:b/>
                <w:bCs/>
                <w:smallCaps/>
                <w:sz w:val="24"/>
                <w:szCs w:val="24"/>
                <w:lang w:val="ru-RU"/>
              </w:rPr>
              <w:t>Срок действия, процедура отзыва согласия</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C148E1">
        <w:trPr>
          <w:cantSplit/>
          <w:trHeight w:val="20"/>
        </w:trPr>
        <w:tc>
          <w:tcPr>
            <w:tcW w:w="5000" w:type="pct"/>
            <w:gridSpan w:val="2"/>
          </w:tcPr>
          <w:p w:rsidR="00C148E1" w:rsidRPr="009C06D2" w:rsidRDefault="009C06D2">
            <w:pPr>
              <w:pStyle w:val="no2"/>
              <w:widowControl w:val="0"/>
              <w:numPr>
                <w:ilvl w:val="1"/>
                <w:numId w:val="15"/>
              </w:numPr>
              <w:tabs>
                <w:tab w:val="clear" w:pos="709"/>
                <w:tab w:val="num" w:pos="1418"/>
              </w:tabs>
              <w:spacing w:after="0" w:line="240" w:lineRule="auto"/>
              <w:ind w:left="567" w:hanging="567"/>
              <w:rPr>
                <w:rFonts w:ascii="Times New Roman" w:hAnsi="Times New Roman"/>
                <w:sz w:val="24"/>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C148E1">
        <w:trPr>
          <w:cantSplit/>
          <w:trHeight w:val="20"/>
        </w:trPr>
        <w:tc>
          <w:tcPr>
            <w:tcW w:w="2035" w:type="pct"/>
          </w:tcPr>
          <w:p w:rsidR="00C148E1" w:rsidRDefault="00C148E1">
            <w:pPr>
              <w:rPr>
                <w:sz w:val="24"/>
              </w:rPr>
            </w:pPr>
          </w:p>
        </w:tc>
        <w:tc>
          <w:tcPr>
            <w:tcW w:w="2965" w:type="pct"/>
          </w:tcPr>
          <w:p w:rsidR="00C148E1" w:rsidRPr="009C06D2" w:rsidRDefault="00C148E1">
            <w:pPr>
              <w:pStyle w:val="no2"/>
              <w:widowControl w:val="0"/>
              <w:spacing w:after="0" w:line="240" w:lineRule="auto"/>
              <w:jc w:val="right"/>
              <w:rPr>
                <w:rFonts w:ascii="Times New Roman" w:hAnsi="Times New Roman"/>
                <w:sz w:val="24"/>
                <w:lang w:val="ru-RU"/>
              </w:rPr>
            </w:pPr>
          </w:p>
          <w:p w:rsidR="00C148E1" w:rsidRPr="009C06D2" w:rsidRDefault="009C06D2">
            <w:pPr>
              <w:pStyle w:val="no2"/>
              <w:widowControl w:val="0"/>
              <w:spacing w:after="0" w:line="240" w:lineRule="auto"/>
              <w:jc w:val="right"/>
              <w:rPr>
                <w:rFonts w:ascii="Times New Roman" w:hAnsi="Times New Roman"/>
                <w:sz w:val="24"/>
                <w:lang w:val="ru-RU"/>
              </w:rPr>
            </w:pPr>
            <w:r>
              <w:rPr>
                <w:rFonts w:ascii="Times New Roman" w:hAnsi="Times New Roman"/>
                <w:sz w:val="24"/>
                <w:szCs w:val="24"/>
                <w:lang w:val="ru-RU"/>
              </w:rPr>
              <w:t xml:space="preserve">____________________________________________ </w:t>
            </w:r>
          </w:p>
          <w:p w:rsidR="00C148E1" w:rsidRPr="009C06D2" w:rsidRDefault="009C06D2">
            <w:pPr>
              <w:pStyle w:val="no2"/>
              <w:widowControl w:val="0"/>
              <w:spacing w:after="0" w:line="240" w:lineRule="auto"/>
              <w:jc w:val="center"/>
              <w:rPr>
                <w:rFonts w:ascii="Times New Roman" w:hAnsi="Times New Roman"/>
                <w:sz w:val="24"/>
                <w:lang w:val="ru-RU"/>
              </w:rPr>
            </w:pPr>
            <w:r>
              <w:rPr>
                <w:rFonts w:ascii="Times New Roman" w:hAnsi="Times New Roman"/>
                <w:sz w:val="24"/>
                <w:szCs w:val="24"/>
                <w:vertAlign w:val="superscript"/>
                <w:lang w:val="ru-RU"/>
              </w:rPr>
              <w:t xml:space="preserve">(личная подпись Субъекта персональных данных )                </w:t>
            </w:r>
          </w:p>
        </w:tc>
      </w:tr>
    </w:tbl>
    <w:p w:rsidR="00C148E1" w:rsidRDefault="00C148E1">
      <w:pPr>
        <w:rPr>
          <w:sz w:val="24"/>
          <w:szCs w:val="28"/>
        </w:rPr>
        <w:sectPr w:rsidR="00C148E1" w:rsidSect="009C06D2">
          <w:pgSz w:w="11906" w:h="16838"/>
          <w:pgMar w:top="1418" w:right="1134" w:bottom="1418" w:left="1134" w:header="567" w:footer="590" w:gutter="0"/>
          <w:cols w:space="720"/>
          <w:docGrid w:linePitch="360"/>
        </w:sectPr>
      </w:pPr>
    </w:p>
    <w:p w:rsidR="00C148E1" w:rsidRPr="009C06D2" w:rsidRDefault="009C06D2">
      <w:pPr>
        <w:jc w:val="right"/>
        <w:rPr>
          <w:sz w:val="26"/>
          <w:szCs w:val="26"/>
        </w:rPr>
      </w:pPr>
      <w:r w:rsidRPr="009C06D2">
        <w:rPr>
          <w:rFonts w:eastAsiaTheme="minorEastAsia"/>
          <w:sz w:val="26"/>
          <w:szCs w:val="26"/>
        </w:rPr>
        <w:lastRenderedPageBreak/>
        <w:t>Приложение №5 к договору</w:t>
      </w:r>
    </w:p>
    <w:p w:rsidR="00C148E1" w:rsidRPr="009C06D2" w:rsidRDefault="009C06D2">
      <w:pPr>
        <w:jc w:val="right"/>
        <w:rPr>
          <w:sz w:val="26"/>
          <w:szCs w:val="26"/>
        </w:rPr>
      </w:pPr>
      <w:r w:rsidRPr="009C06D2">
        <w:rPr>
          <w:rFonts w:eastAsiaTheme="minorEastAsia"/>
          <w:sz w:val="26"/>
          <w:szCs w:val="26"/>
        </w:rPr>
        <w:t>от _____________________</w:t>
      </w:r>
    </w:p>
    <w:p w:rsidR="00C148E1" w:rsidRPr="009C06D2" w:rsidRDefault="009C06D2">
      <w:pPr>
        <w:jc w:val="right"/>
        <w:rPr>
          <w:sz w:val="26"/>
          <w:szCs w:val="26"/>
        </w:rPr>
      </w:pPr>
      <w:r w:rsidRPr="009C06D2">
        <w:rPr>
          <w:rFonts w:eastAsiaTheme="minorEastAsia"/>
          <w:sz w:val="26"/>
          <w:szCs w:val="26"/>
        </w:rPr>
        <w:t>№ _____________________</w:t>
      </w:r>
    </w:p>
    <w:p w:rsidR="00C148E1" w:rsidRDefault="00C148E1">
      <w:pPr>
        <w:jc w:val="center"/>
        <w:rPr>
          <w:sz w:val="24"/>
          <w:szCs w:val="28"/>
        </w:rPr>
      </w:pPr>
    </w:p>
    <w:p w:rsidR="00C148E1" w:rsidRDefault="009C06D2">
      <w:pPr>
        <w:jc w:val="center"/>
        <w:rPr>
          <w:b/>
          <w:sz w:val="24"/>
          <w:szCs w:val="24"/>
        </w:rPr>
      </w:pPr>
      <w:r>
        <w:rPr>
          <w:rFonts w:eastAsiaTheme="minorEastAsia"/>
          <w:b/>
          <w:sz w:val="24"/>
          <w:szCs w:val="24"/>
        </w:rPr>
        <w:t>Форма предоставления информации о стране происхождения товара,</w:t>
      </w:r>
    </w:p>
    <w:p w:rsidR="00C148E1" w:rsidRDefault="009C06D2">
      <w:pPr>
        <w:jc w:val="center"/>
        <w:rPr>
          <w:b/>
          <w:sz w:val="24"/>
          <w:szCs w:val="24"/>
        </w:rPr>
      </w:pPr>
      <w:r>
        <w:rPr>
          <w:rFonts w:eastAsiaTheme="minorEastAsia"/>
          <w:b/>
          <w:sz w:val="24"/>
          <w:szCs w:val="24"/>
        </w:rPr>
        <w:t>в том числе поставленного при выполнении закупаемых работ, оказании закупаемых услуг</w:t>
      </w:r>
    </w:p>
    <w:p w:rsidR="00C148E1" w:rsidRDefault="00C148E1">
      <w:pPr>
        <w:tabs>
          <w:tab w:val="left" w:pos="4845"/>
        </w:tabs>
        <w:rPr>
          <w:sz w:val="24"/>
          <w:szCs w:val="24"/>
        </w:rPr>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4"/>
        <w:gridCol w:w="2268"/>
        <w:gridCol w:w="4252"/>
        <w:gridCol w:w="2268"/>
        <w:gridCol w:w="2557"/>
      </w:tblGrid>
      <w:tr w:rsidR="00C148E1">
        <w:trPr>
          <w:jc w:val="center"/>
        </w:trPr>
        <w:tc>
          <w:tcPr>
            <w:tcW w:w="540" w:type="dxa"/>
            <w:shd w:val="clear" w:color="auto" w:fill="auto"/>
            <w:vAlign w:val="center"/>
          </w:tcPr>
          <w:p w:rsidR="00C148E1" w:rsidRDefault="009C06D2">
            <w:pPr>
              <w:jc w:val="center"/>
              <w:rPr>
                <w:sz w:val="24"/>
                <w:szCs w:val="22"/>
              </w:rPr>
            </w:pPr>
            <w:r>
              <w:rPr>
                <w:sz w:val="24"/>
                <w:szCs w:val="22"/>
              </w:rPr>
              <w:t>№ п/п</w:t>
            </w:r>
          </w:p>
        </w:tc>
        <w:tc>
          <w:tcPr>
            <w:tcW w:w="2574" w:type="dxa"/>
            <w:shd w:val="clear" w:color="auto" w:fill="auto"/>
            <w:vAlign w:val="center"/>
          </w:tcPr>
          <w:p w:rsidR="00C148E1" w:rsidRDefault="009C06D2">
            <w:pPr>
              <w:jc w:val="center"/>
              <w:rPr>
                <w:sz w:val="24"/>
                <w:szCs w:val="22"/>
              </w:rPr>
            </w:pPr>
            <w:r>
              <w:rPr>
                <w:sz w:val="24"/>
                <w:szCs w:val="22"/>
              </w:rPr>
              <w:t>Код товара по Общероссийскому классификатору продукции по видам экономической деятельности ОК 034-2014 (КПЕС 2008) (ОКПД2)</w:t>
            </w:r>
          </w:p>
        </w:tc>
        <w:tc>
          <w:tcPr>
            <w:tcW w:w="2268" w:type="dxa"/>
            <w:shd w:val="clear" w:color="auto" w:fill="auto"/>
            <w:vAlign w:val="center"/>
          </w:tcPr>
          <w:p w:rsidR="00C148E1" w:rsidRDefault="009C06D2">
            <w:pPr>
              <w:jc w:val="center"/>
              <w:rPr>
                <w:sz w:val="24"/>
                <w:szCs w:val="22"/>
              </w:rPr>
            </w:pPr>
            <w:r>
              <w:rPr>
                <w:sz w:val="24"/>
                <w:szCs w:val="22"/>
              </w:rPr>
              <w:t>Номер реестровой записи товара в реестрах, предусмотренных пунктом 2 Постановления № 2013</w:t>
            </w:r>
            <w:r>
              <w:rPr>
                <w:sz w:val="24"/>
                <w:szCs w:val="22"/>
                <w:vertAlign w:val="superscript"/>
              </w:rPr>
              <w:t xml:space="preserve">* </w:t>
            </w:r>
            <w:r>
              <w:rPr>
                <w:sz w:val="24"/>
                <w:szCs w:val="22"/>
              </w:rPr>
              <w:t>(при наличии)</w:t>
            </w:r>
          </w:p>
        </w:tc>
        <w:tc>
          <w:tcPr>
            <w:tcW w:w="4252" w:type="dxa"/>
            <w:shd w:val="clear" w:color="auto" w:fill="auto"/>
            <w:vAlign w:val="center"/>
          </w:tcPr>
          <w:p w:rsidR="00C148E1" w:rsidRDefault="009C06D2">
            <w:pPr>
              <w:jc w:val="center"/>
              <w:rPr>
                <w:sz w:val="24"/>
                <w:szCs w:val="22"/>
              </w:rPr>
            </w:pPr>
            <w:r>
              <w:rPr>
                <w:sz w:val="24"/>
                <w:szCs w:val="22"/>
              </w:rPr>
              <w:t>Наименование товара</w:t>
            </w:r>
          </w:p>
        </w:tc>
        <w:tc>
          <w:tcPr>
            <w:tcW w:w="2268" w:type="dxa"/>
            <w:shd w:val="clear" w:color="auto" w:fill="auto"/>
            <w:vAlign w:val="center"/>
          </w:tcPr>
          <w:p w:rsidR="00C148E1" w:rsidRDefault="009C06D2">
            <w:pPr>
              <w:jc w:val="center"/>
              <w:rPr>
                <w:sz w:val="24"/>
                <w:szCs w:val="22"/>
              </w:rPr>
            </w:pPr>
            <w:r>
              <w:rPr>
                <w:sz w:val="24"/>
                <w:szCs w:val="22"/>
              </w:rPr>
              <w:t>Объем товара, в том числе поставленного при выполнении закупаемых работ, оказании закупаемых услуг (рублей без НДС)</w:t>
            </w:r>
          </w:p>
        </w:tc>
        <w:tc>
          <w:tcPr>
            <w:tcW w:w="2557" w:type="dxa"/>
            <w:shd w:val="clear" w:color="auto" w:fill="auto"/>
            <w:vAlign w:val="center"/>
          </w:tcPr>
          <w:p w:rsidR="00C148E1" w:rsidRDefault="009C06D2">
            <w:pPr>
              <w:jc w:val="center"/>
              <w:rPr>
                <w:sz w:val="24"/>
                <w:szCs w:val="24"/>
              </w:rPr>
            </w:pPr>
            <w:r>
              <w:rPr>
                <w:sz w:val="24"/>
                <w:szCs w:val="24"/>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C148E1">
        <w:trPr>
          <w:jc w:val="center"/>
        </w:trPr>
        <w:tc>
          <w:tcPr>
            <w:tcW w:w="540" w:type="dxa"/>
            <w:shd w:val="clear" w:color="auto" w:fill="auto"/>
          </w:tcPr>
          <w:p w:rsidR="00C148E1" w:rsidRDefault="009C06D2">
            <w:pPr>
              <w:jc w:val="center"/>
              <w:rPr>
                <w:sz w:val="24"/>
                <w:szCs w:val="22"/>
              </w:rPr>
            </w:pPr>
            <w:r>
              <w:rPr>
                <w:sz w:val="24"/>
                <w:szCs w:val="22"/>
              </w:rPr>
              <w:t>1</w:t>
            </w:r>
          </w:p>
        </w:tc>
        <w:tc>
          <w:tcPr>
            <w:tcW w:w="2574" w:type="dxa"/>
            <w:shd w:val="clear" w:color="auto" w:fill="auto"/>
          </w:tcPr>
          <w:p w:rsidR="00C148E1" w:rsidRDefault="009C06D2">
            <w:pPr>
              <w:rPr>
                <w:sz w:val="24"/>
                <w:szCs w:val="22"/>
              </w:rPr>
            </w:pPr>
            <w:r>
              <w:rPr>
                <w:sz w:val="24"/>
                <w:szCs w:val="22"/>
              </w:rPr>
              <w:t>28.23.13.190</w:t>
            </w:r>
          </w:p>
        </w:tc>
        <w:tc>
          <w:tcPr>
            <w:tcW w:w="2268" w:type="dxa"/>
            <w:shd w:val="clear" w:color="auto" w:fill="auto"/>
          </w:tcPr>
          <w:p w:rsidR="00C148E1" w:rsidRDefault="00C148E1">
            <w:pPr>
              <w:rPr>
                <w:sz w:val="24"/>
                <w:szCs w:val="22"/>
              </w:rPr>
            </w:pPr>
          </w:p>
        </w:tc>
        <w:tc>
          <w:tcPr>
            <w:tcW w:w="4252" w:type="dxa"/>
            <w:shd w:val="clear" w:color="auto" w:fill="auto"/>
          </w:tcPr>
          <w:p w:rsidR="00C148E1" w:rsidRDefault="009C06D2">
            <w:pPr>
              <w:rPr>
                <w:sz w:val="24"/>
                <w:szCs w:val="22"/>
              </w:rPr>
            </w:pPr>
            <w:r>
              <w:rPr>
                <w:sz w:val="24"/>
                <w:szCs w:val="22"/>
              </w:rPr>
              <w:t>Фискальный накопитель</w:t>
            </w:r>
          </w:p>
        </w:tc>
        <w:tc>
          <w:tcPr>
            <w:tcW w:w="2268" w:type="dxa"/>
            <w:shd w:val="clear" w:color="auto" w:fill="auto"/>
          </w:tcPr>
          <w:p w:rsidR="00C148E1" w:rsidRDefault="00C148E1">
            <w:pPr>
              <w:rPr>
                <w:sz w:val="24"/>
                <w:szCs w:val="22"/>
              </w:rPr>
            </w:pPr>
          </w:p>
        </w:tc>
        <w:tc>
          <w:tcPr>
            <w:tcW w:w="2557" w:type="dxa"/>
            <w:shd w:val="clear" w:color="auto" w:fill="auto"/>
          </w:tcPr>
          <w:p w:rsidR="00C148E1" w:rsidRDefault="00C148E1">
            <w:pPr>
              <w:rPr>
                <w:sz w:val="24"/>
                <w:szCs w:val="24"/>
              </w:rPr>
            </w:pPr>
          </w:p>
        </w:tc>
      </w:tr>
    </w:tbl>
    <w:p w:rsidR="00C148E1" w:rsidRDefault="00C148E1">
      <w:pPr>
        <w:jc w:val="both"/>
        <w:rPr>
          <w:sz w:val="24"/>
          <w:szCs w:val="24"/>
        </w:rPr>
      </w:pPr>
    </w:p>
    <w:p w:rsidR="00C148E1" w:rsidRDefault="009C06D2">
      <w:pPr>
        <w:jc w:val="both"/>
        <w:rPr>
          <w:sz w:val="24"/>
        </w:rPr>
      </w:pPr>
      <w:r>
        <w:rPr>
          <w:rFonts w:eastAsiaTheme="minorEastAsia"/>
          <w:sz w:val="24"/>
          <w:vertAlign w:val="superscript"/>
        </w:rPr>
        <w:t>*</w:t>
      </w:r>
      <w:r>
        <w:rPr>
          <w:rFonts w:eastAsiaTheme="minorEastAsia"/>
          <w:sz w:val="24"/>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sz w:val="24"/>
        </w:rPr>
        <w:t>ИЛИ</w:t>
      </w:r>
      <w:r>
        <w:rPr>
          <w:rFonts w:eastAsiaTheme="minorEastAsia"/>
          <w:sz w:val="24"/>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sectPr w:rsidR="00C148E1" w:rsidSect="009C06D2">
      <w:pgSz w:w="16838" w:h="11906" w:orient="landscape"/>
      <w:pgMar w:top="1418" w:right="709" w:bottom="1134" w:left="1418" w:header="567" w:footer="5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6D2" w:rsidRDefault="009C06D2">
      <w:r>
        <w:separator/>
      </w:r>
    </w:p>
  </w:endnote>
  <w:endnote w:type="continuationSeparator" w:id="0">
    <w:p w:rsidR="009C06D2" w:rsidRDefault="009C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auto"/>
    <w:pitch w:val="default"/>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6D2" w:rsidRDefault="009C06D2">
    <w:pPr>
      <w:pStyle w:val="aa"/>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9C06D2" w:rsidRDefault="009C06D2">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6D2" w:rsidRDefault="009C06D2">
    <w:pPr>
      <w:pStyle w:val="aa"/>
      <w:tabs>
        <w:tab w:val="clear" w:pos="8306"/>
        <w:tab w:val="right" w:pos="8789"/>
      </w:tabs>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6D2" w:rsidRDefault="009C06D2">
      <w:r>
        <w:separator/>
      </w:r>
    </w:p>
  </w:footnote>
  <w:footnote w:type="continuationSeparator" w:id="0">
    <w:p w:rsidR="009C06D2" w:rsidRDefault="009C06D2">
      <w:r>
        <w:continuationSeparator/>
      </w:r>
    </w:p>
  </w:footnote>
  <w:footnote w:id="1">
    <w:p w:rsidR="009C06D2" w:rsidRDefault="009C06D2">
      <w:pPr>
        <w:pStyle w:val="af7"/>
        <w:jc w:val="both"/>
      </w:pPr>
      <w:r>
        <w:rPr>
          <w:rStyle w:val="aff0"/>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6D2" w:rsidRDefault="009C06D2">
    <w:pPr>
      <w:pStyle w:val="af4"/>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8A1CC0">
      <w:rPr>
        <w:noProof/>
        <w:sz w:val="24"/>
        <w:szCs w:val="24"/>
      </w:rPr>
      <w:t>7</w:t>
    </w:r>
    <w:r>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545"/>
    <w:multiLevelType w:val="multilevel"/>
    <w:tmpl w:val="E620148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9074B"/>
    <w:multiLevelType w:val="multilevel"/>
    <w:tmpl w:val="9D229F6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EC93014"/>
    <w:multiLevelType w:val="multilevel"/>
    <w:tmpl w:val="3C84FDB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72E47EB"/>
    <w:multiLevelType w:val="hybridMultilevel"/>
    <w:tmpl w:val="89E0ECD2"/>
    <w:lvl w:ilvl="0" w:tplc="C2C0F47E">
      <w:start w:val="1"/>
      <w:numFmt w:val="bullet"/>
      <w:lvlText w:val=""/>
      <w:lvlJc w:val="left"/>
      <w:pPr>
        <w:tabs>
          <w:tab w:val="num" w:pos="1789"/>
        </w:tabs>
        <w:ind w:left="1789" w:hanging="360"/>
      </w:pPr>
      <w:rPr>
        <w:rFonts w:ascii="Symbol" w:hAnsi="Symbol" w:hint="default"/>
      </w:rPr>
    </w:lvl>
    <w:lvl w:ilvl="1" w:tplc="25F0B896">
      <w:start w:val="1"/>
      <w:numFmt w:val="decimal"/>
      <w:lvlText w:val="%2."/>
      <w:lvlJc w:val="left"/>
      <w:pPr>
        <w:tabs>
          <w:tab w:val="num" w:pos="1440"/>
        </w:tabs>
        <w:ind w:left="1440" w:hanging="360"/>
      </w:pPr>
      <w:rPr>
        <w:rFonts w:hint="default"/>
      </w:rPr>
    </w:lvl>
    <w:lvl w:ilvl="2" w:tplc="D7F2EB82">
      <w:start w:val="1"/>
      <w:numFmt w:val="bullet"/>
      <w:lvlText w:val=""/>
      <w:lvlJc w:val="left"/>
      <w:pPr>
        <w:tabs>
          <w:tab w:val="num" w:pos="2160"/>
        </w:tabs>
        <w:ind w:left="2160" w:hanging="360"/>
      </w:pPr>
      <w:rPr>
        <w:rFonts w:ascii="Wingdings" w:hAnsi="Wingdings" w:hint="default"/>
      </w:rPr>
    </w:lvl>
    <w:lvl w:ilvl="3" w:tplc="787C8B7E">
      <w:start w:val="1"/>
      <w:numFmt w:val="bullet"/>
      <w:lvlText w:val=""/>
      <w:lvlJc w:val="left"/>
      <w:pPr>
        <w:tabs>
          <w:tab w:val="num" w:pos="2880"/>
        </w:tabs>
        <w:ind w:left="2880" w:hanging="360"/>
      </w:pPr>
      <w:rPr>
        <w:rFonts w:ascii="Symbol" w:hAnsi="Symbol" w:hint="default"/>
      </w:rPr>
    </w:lvl>
    <w:lvl w:ilvl="4" w:tplc="E28247BA">
      <w:start w:val="1"/>
      <w:numFmt w:val="bullet"/>
      <w:lvlText w:val="o"/>
      <w:lvlJc w:val="left"/>
      <w:pPr>
        <w:tabs>
          <w:tab w:val="num" w:pos="3600"/>
        </w:tabs>
        <w:ind w:left="3600" w:hanging="360"/>
      </w:pPr>
      <w:rPr>
        <w:rFonts w:ascii="Courier New" w:hAnsi="Courier New" w:cs="Courier New" w:hint="default"/>
      </w:rPr>
    </w:lvl>
    <w:lvl w:ilvl="5" w:tplc="20409FF0">
      <w:start w:val="1"/>
      <w:numFmt w:val="bullet"/>
      <w:lvlText w:val=""/>
      <w:lvlJc w:val="left"/>
      <w:pPr>
        <w:tabs>
          <w:tab w:val="num" w:pos="4320"/>
        </w:tabs>
        <w:ind w:left="4320" w:hanging="360"/>
      </w:pPr>
      <w:rPr>
        <w:rFonts w:ascii="Wingdings" w:hAnsi="Wingdings" w:hint="default"/>
      </w:rPr>
    </w:lvl>
    <w:lvl w:ilvl="6" w:tplc="55EE1862">
      <w:start w:val="1"/>
      <w:numFmt w:val="bullet"/>
      <w:lvlText w:val=""/>
      <w:lvlJc w:val="left"/>
      <w:pPr>
        <w:tabs>
          <w:tab w:val="num" w:pos="5040"/>
        </w:tabs>
        <w:ind w:left="5040" w:hanging="360"/>
      </w:pPr>
      <w:rPr>
        <w:rFonts w:ascii="Symbol" w:hAnsi="Symbol" w:hint="default"/>
      </w:rPr>
    </w:lvl>
    <w:lvl w:ilvl="7" w:tplc="ADDC84B6">
      <w:start w:val="1"/>
      <w:numFmt w:val="bullet"/>
      <w:lvlText w:val="o"/>
      <w:lvlJc w:val="left"/>
      <w:pPr>
        <w:tabs>
          <w:tab w:val="num" w:pos="5760"/>
        </w:tabs>
        <w:ind w:left="5760" w:hanging="360"/>
      </w:pPr>
      <w:rPr>
        <w:rFonts w:ascii="Courier New" w:hAnsi="Courier New" w:cs="Courier New" w:hint="default"/>
      </w:rPr>
    </w:lvl>
    <w:lvl w:ilvl="8" w:tplc="B756FA02">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77526A"/>
    <w:multiLevelType w:val="multilevel"/>
    <w:tmpl w:val="0120808A"/>
    <w:lvl w:ilvl="0">
      <w:start w:val="4"/>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b w:val="0"/>
      </w:rPr>
    </w:lvl>
    <w:lvl w:ilvl="5">
      <w:start w:val="1"/>
      <w:numFmt w:val="decimal"/>
      <w:lvlText w:val="%1.%2.%3.%4.%5.%6."/>
      <w:lvlJc w:val="left"/>
      <w:pPr>
        <w:ind w:left="4480" w:hanging="1080"/>
      </w:pPr>
      <w:rPr>
        <w:rFonts w:hint="default"/>
        <w:b w:val="0"/>
      </w:rPr>
    </w:lvl>
    <w:lvl w:ilvl="6">
      <w:start w:val="1"/>
      <w:numFmt w:val="decimal"/>
      <w:lvlText w:val="%1.%2.%3.%4.%5.%6.%7."/>
      <w:lvlJc w:val="left"/>
      <w:pPr>
        <w:ind w:left="5520" w:hanging="1440"/>
      </w:pPr>
      <w:rPr>
        <w:rFonts w:hint="default"/>
        <w:b w:val="0"/>
      </w:rPr>
    </w:lvl>
    <w:lvl w:ilvl="7">
      <w:start w:val="1"/>
      <w:numFmt w:val="decimal"/>
      <w:lvlText w:val="%1.%2.%3.%4.%5.%6.%7.%8."/>
      <w:lvlJc w:val="left"/>
      <w:pPr>
        <w:ind w:left="6200" w:hanging="1440"/>
      </w:pPr>
      <w:rPr>
        <w:rFonts w:hint="default"/>
        <w:b w:val="0"/>
      </w:rPr>
    </w:lvl>
    <w:lvl w:ilvl="8">
      <w:start w:val="1"/>
      <w:numFmt w:val="decimal"/>
      <w:lvlText w:val="%1.%2.%3.%4.%5.%6.%7.%8.%9."/>
      <w:lvlJc w:val="left"/>
      <w:pPr>
        <w:ind w:left="7240" w:hanging="1800"/>
      </w:pPr>
      <w:rPr>
        <w:rFonts w:hint="default"/>
        <w:b w:val="0"/>
      </w:rPr>
    </w:lvl>
  </w:abstractNum>
  <w:abstractNum w:abstractNumId="5" w15:restartNumberingAfterBreak="0">
    <w:nsid w:val="2E110301"/>
    <w:multiLevelType w:val="multilevel"/>
    <w:tmpl w:val="AF106DF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0032E1"/>
    <w:multiLevelType w:val="multilevel"/>
    <w:tmpl w:val="C20A7A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F795063"/>
    <w:multiLevelType w:val="multilevel"/>
    <w:tmpl w:val="7D50CABE"/>
    <w:lvl w:ilvl="0">
      <w:start w:val="11"/>
      <w:numFmt w:val="decimal"/>
      <w:lvlText w:val="%1"/>
      <w:lvlJc w:val="left"/>
      <w:pPr>
        <w:ind w:left="420" w:hanging="420"/>
      </w:pPr>
      <w:rPr>
        <w:rFonts w:eastAsia="Calibri" w:hint="default"/>
      </w:rPr>
    </w:lvl>
    <w:lvl w:ilvl="1">
      <w:start w:val="1"/>
      <w:numFmt w:val="decimal"/>
      <w:lvlText w:val="%1.%2"/>
      <w:lvlJc w:val="left"/>
      <w:pPr>
        <w:ind w:left="420" w:hanging="4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3FC40B03"/>
    <w:multiLevelType w:val="multilevel"/>
    <w:tmpl w:val="985C9C24"/>
    <w:lvl w:ilvl="0">
      <w:start w:val="1"/>
      <w:numFmt w:val="upperRoman"/>
      <w:pStyle w:val="tez0"/>
      <w:lvlText w:val="Раздел %1."/>
      <w:lvlJc w:val="left"/>
      <w:pPr>
        <w:tabs>
          <w:tab w:val="num" w:pos="919"/>
        </w:tabs>
        <w:ind w:left="919" w:hanging="390"/>
      </w:pPr>
      <w:rPr>
        <w:rFonts w:hint="default"/>
      </w:rPr>
    </w:lvl>
    <w:lvl w:ilvl="1">
      <w:start w:val="1"/>
      <w:numFmt w:val="decimal"/>
      <w:pStyle w:val="tez01"/>
      <w:lvlText w:val="Ст. %1-%2."/>
      <w:lvlJc w:val="left"/>
      <w:pPr>
        <w:tabs>
          <w:tab w:val="num" w:pos="2495"/>
        </w:tabs>
        <w:ind w:left="0" w:firstLine="851"/>
      </w:pPr>
      <w:rPr>
        <w:rFonts w:hint="default"/>
      </w:rPr>
    </w:lvl>
    <w:lvl w:ilvl="2">
      <w:start w:val="1"/>
      <w:numFmt w:val="decimal"/>
      <w:pStyle w:val="tez012"/>
      <w:lvlText w:val="%1-%2.%3."/>
      <w:lvlJc w:val="left"/>
      <w:pPr>
        <w:tabs>
          <w:tab w:val="num" w:pos="1134"/>
        </w:tabs>
        <w:ind w:left="0" w:firstLine="0"/>
      </w:pPr>
      <w:rPr>
        <w:rFonts w:hint="default"/>
        <w:b/>
        <w:i w:val="0"/>
      </w:rPr>
    </w:lvl>
    <w:lvl w:ilvl="3">
      <w:start w:val="1"/>
      <w:numFmt w:val="lowerLetter"/>
      <w:pStyle w:val="tez012a"/>
      <w:lvlText w:val="%4."/>
      <w:lvlJc w:val="left"/>
      <w:pPr>
        <w:tabs>
          <w:tab w:val="num" w:pos="1701"/>
        </w:tabs>
        <w:ind w:left="1701" w:hanging="453"/>
      </w:pPr>
      <w:rPr>
        <w:rFonts w:hint="default"/>
      </w:rPr>
    </w:lvl>
    <w:lvl w:ilvl="4">
      <w:start w:val="1"/>
      <w:numFmt w:val="decimal"/>
      <w:lvlText w:val="%1.%2.%3.%4.%5."/>
      <w:lvlJc w:val="left"/>
      <w:pPr>
        <w:tabs>
          <w:tab w:val="num" w:pos="3877"/>
        </w:tabs>
        <w:ind w:left="3877" w:hanging="1080"/>
      </w:pPr>
      <w:rPr>
        <w:rFonts w:hint="default"/>
      </w:rPr>
    </w:lvl>
    <w:lvl w:ilvl="5">
      <w:start w:val="1"/>
      <w:numFmt w:val="decimal"/>
      <w:lvlText w:val="%1.%2.%3.%4.%5.%6."/>
      <w:lvlJc w:val="left"/>
      <w:pPr>
        <w:tabs>
          <w:tab w:val="num" w:pos="4444"/>
        </w:tabs>
        <w:ind w:left="4444" w:hanging="1080"/>
      </w:pPr>
      <w:rPr>
        <w:rFonts w:hint="default"/>
      </w:rPr>
    </w:lvl>
    <w:lvl w:ilvl="6">
      <w:start w:val="1"/>
      <w:numFmt w:val="decimal"/>
      <w:lvlText w:val="%1.%2.%3.%4.%5.%6.%7."/>
      <w:lvlJc w:val="left"/>
      <w:pPr>
        <w:tabs>
          <w:tab w:val="num" w:pos="5371"/>
        </w:tabs>
        <w:ind w:left="5371" w:hanging="1440"/>
      </w:pPr>
      <w:rPr>
        <w:rFonts w:hint="default"/>
      </w:rPr>
    </w:lvl>
    <w:lvl w:ilvl="7">
      <w:start w:val="1"/>
      <w:numFmt w:val="decimal"/>
      <w:lvlText w:val="%1.%2.%3.%4.%5.%6.%7.%8."/>
      <w:lvlJc w:val="left"/>
      <w:pPr>
        <w:tabs>
          <w:tab w:val="num" w:pos="5938"/>
        </w:tabs>
        <w:ind w:left="5938" w:hanging="1440"/>
      </w:pPr>
      <w:rPr>
        <w:rFonts w:hint="default"/>
      </w:rPr>
    </w:lvl>
    <w:lvl w:ilvl="8">
      <w:start w:val="1"/>
      <w:numFmt w:val="decimal"/>
      <w:lvlText w:val="%1.%2.%3.%4.%5.%6.%7.%8.%9."/>
      <w:lvlJc w:val="left"/>
      <w:pPr>
        <w:tabs>
          <w:tab w:val="num" w:pos="6865"/>
        </w:tabs>
        <w:ind w:left="6865" w:hanging="1800"/>
      </w:pPr>
      <w:rPr>
        <w:rFonts w:hint="default"/>
      </w:rPr>
    </w:lvl>
  </w:abstractNum>
  <w:abstractNum w:abstractNumId="9" w15:restartNumberingAfterBreak="0">
    <w:nsid w:val="510575FA"/>
    <w:multiLevelType w:val="hybridMultilevel"/>
    <w:tmpl w:val="A3FEC06C"/>
    <w:lvl w:ilvl="0" w:tplc="905EF952">
      <w:start w:val="1"/>
      <w:numFmt w:val="bullet"/>
      <w:lvlText w:val="–"/>
      <w:lvlJc w:val="left"/>
      <w:pPr>
        <w:ind w:left="709" w:hanging="360"/>
      </w:pPr>
      <w:rPr>
        <w:rFonts w:ascii="Arial" w:eastAsia="Arial" w:hAnsi="Arial" w:cs="Arial" w:hint="default"/>
      </w:rPr>
    </w:lvl>
    <w:lvl w:ilvl="1" w:tplc="689A36B0">
      <w:start w:val="1"/>
      <w:numFmt w:val="bullet"/>
      <w:lvlText w:val="o"/>
      <w:lvlJc w:val="left"/>
      <w:pPr>
        <w:ind w:left="1429" w:hanging="360"/>
      </w:pPr>
      <w:rPr>
        <w:rFonts w:ascii="Courier New" w:eastAsia="Courier New" w:hAnsi="Courier New" w:cs="Courier New" w:hint="default"/>
      </w:rPr>
    </w:lvl>
    <w:lvl w:ilvl="2" w:tplc="7CAEA6AE">
      <w:start w:val="1"/>
      <w:numFmt w:val="bullet"/>
      <w:lvlText w:val="§"/>
      <w:lvlJc w:val="left"/>
      <w:pPr>
        <w:ind w:left="2149" w:hanging="360"/>
      </w:pPr>
      <w:rPr>
        <w:rFonts w:ascii="Wingdings" w:eastAsia="Wingdings" w:hAnsi="Wingdings" w:cs="Wingdings" w:hint="default"/>
      </w:rPr>
    </w:lvl>
    <w:lvl w:ilvl="3" w:tplc="EBEC504C">
      <w:start w:val="1"/>
      <w:numFmt w:val="bullet"/>
      <w:lvlText w:val="·"/>
      <w:lvlJc w:val="left"/>
      <w:pPr>
        <w:ind w:left="2869" w:hanging="360"/>
      </w:pPr>
      <w:rPr>
        <w:rFonts w:ascii="Symbol" w:eastAsia="Symbol" w:hAnsi="Symbol" w:cs="Symbol" w:hint="default"/>
      </w:rPr>
    </w:lvl>
    <w:lvl w:ilvl="4" w:tplc="C50619F6">
      <w:start w:val="1"/>
      <w:numFmt w:val="bullet"/>
      <w:lvlText w:val="o"/>
      <w:lvlJc w:val="left"/>
      <w:pPr>
        <w:ind w:left="3589" w:hanging="360"/>
      </w:pPr>
      <w:rPr>
        <w:rFonts w:ascii="Courier New" w:eastAsia="Courier New" w:hAnsi="Courier New" w:cs="Courier New" w:hint="default"/>
      </w:rPr>
    </w:lvl>
    <w:lvl w:ilvl="5" w:tplc="7BF61228">
      <w:start w:val="1"/>
      <w:numFmt w:val="bullet"/>
      <w:lvlText w:val="§"/>
      <w:lvlJc w:val="left"/>
      <w:pPr>
        <w:ind w:left="4309" w:hanging="360"/>
      </w:pPr>
      <w:rPr>
        <w:rFonts w:ascii="Wingdings" w:eastAsia="Wingdings" w:hAnsi="Wingdings" w:cs="Wingdings" w:hint="default"/>
      </w:rPr>
    </w:lvl>
    <w:lvl w:ilvl="6" w:tplc="007A999C">
      <w:start w:val="1"/>
      <w:numFmt w:val="bullet"/>
      <w:lvlText w:val="·"/>
      <w:lvlJc w:val="left"/>
      <w:pPr>
        <w:ind w:left="5029" w:hanging="360"/>
      </w:pPr>
      <w:rPr>
        <w:rFonts w:ascii="Symbol" w:eastAsia="Symbol" w:hAnsi="Symbol" w:cs="Symbol" w:hint="default"/>
      </w:rPr>
    </w:lvl>
    <w:lvl w:ilvl="7" w:tplc="6A1E79DE">
      <w:start w:val="1"/>
      <w:numFmt w:val="bullet"/>
      <w:lvlText w:val="o"/>
      <w:lvlJc w:val="left"/>
      <w:pPr>
        <w:ind w:left="5749" w:hanging="360"/>
      </w:pPr>
      <w:rPr>
        <w:rFonts w:ascii="Courier New" w:eastAsia="Courier New" w:hAnsi="Courier New" w:cs="Courier New" w:hint="default"/>
      </w:rPr>
    </w:lvl>
    <w:lvl w:ilvl="8" w:tplc="BA54AC92">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51712FCE"/>
    <w:multiLevelType w:val="multilevel"/>
    <w:tmpl w:val="76C62590"/>
    <w:lvl w:ilvl="0">
      <w:start w:val="10"/>
      <w:numFmt w:val="decimal"/>
      <w:lvlText w:val="%1."/>
      <w:lvlJc w:val="left"/>
      <w:pPr>
        <w:ind w:left="3905" w:hanging="360"/>
      </w:pPr>
      <w:rPr>
        <w:rFonts w:hint="default"/>
      </w:rPr>
    </w:lvl>
    <w:lvl w:ilvl="1">
      <w:start w:val="6"/>
      <w:numFmt w:val="decimal"/>
      <w:isLgl/>
      <w:lvlText w:val="%1.%2"/>
      <w:lvlJc w:val="left"/>
      <w:pPr>
        <w:ind w:left="4175" w:hanging="630"/>
      </w:pPr>
      <w:rPr>
        <w:rFonts w:hint="default"/>
      </w:rPr>
    </w:lvl>
    <w:lvl w:ilvl="2">
      <w:start w:val="1"/>
      <w:numFmt w:val="decimal"/>
      <w:isLgl/>
      <w:lvlText w:val="%1.%2.%3"/>
      <w:lvlJc w:val="left"/>
      <w:pPr>
        <w:ind w:left="4265" w:hanging="720"/>
      </w:pPr>
      <w:rPr>
        <w:rFonts w:hint="default"/>
      </w:rPr>
    </w:lvl>
    <w:lvl w:ilvl="3">
      <w:start w:val="1"/>
      <w:numFmt w:val="decimal"/>
      <w:isLgl/>
      <w:lvlText w:val="%1.%2.%3.%4"/>
      <w:lvlJc w:val="left"/>
      <w:pPr>
        <w:ind w:left="4625" w:hanging="108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345" w:hanging="1800"/>
      </w:pPr>
      <w:rPr>
        <w:rFonts w:hint="default"/>
      </w:rPr>
    </w:lvl>
    <w:lvl w:ilvl="8">
      <w:start w:val="1"/>
      <w:numFmt w:val="decimal"/>
      <w:isLgl/>
      <w:lvlText w:val="%1.%2.%3.%4.%5.%6.%7.%8.%9"/>
      <w:lvlJc w:val="left"/>
      <w:pPr>
        <w:ind w:left="5705" w:hanging="2160"/>
      </w:pPr>
      <w:rPr>
        <w:rFonts w:hint="default"/>
      </w:rPr>
    </w:lvl>
  </w:abstractNum>
  <w:abstractNum w:abstractNumId="11" w15:restartNumberingAfterBreak="0">
    <w:nsid w:val="5FA215E5"/>
    <w:multiLevelType w:val="multilevel"/>
    <w:tmpl w:val="66C89AE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0073BF1"/>
    <w:multiLevelType w:val="hybridMultilevel"/>
    <w:tmpl w:val="9DCE6378"/>
    <w:lvl w:ilvl="0" w:tplc="79FE9F28">
      <w:start w:val="1"/>
      <w:numFmt w:val="decimal"/>
      <w:lvlText w:val="2.%1."/>
      <w:lvlJc w:val="left"/>
      <w:pPr>
        <w:tabs>
          <w:tab w:val="num" w:pos="680"/>
        </w:tabs>
        <w:ind w:left="0" w:firstLine="680"/>
      </w:pPr>
      <w:rPr>
        <w:rFonts w:ascii="Times New Roman" w:hAnsi="Times New Roman" w:cs="Times New Roman" w:hint="default"/>
        <w:b w:val="0"/>
        <w:i w:val="0"/>
        <w:sz w:val="24"/>
        <w:szCs w:val="24"/>
      </w:rPr>
    </w:lvl>
    <w:lvl w:ilvl="1" w:tplc="2A568FE4">
      <w:start w:val="1"/>
      <w:numFmt w:val="lowerLetter"/>
      <w:lvlText w:val="%2)"/>
      <w:lvlJc w:val="left"/>
      <w:pPr>
        <w:tabs>
          <w:tab w:val="num" w:pos="1440"/>
        </w:tabs>
        <w:ind w:left="1440" w:hanging="360"/>
      </w:pPr>
      <w:rPr>
        <w:rFonts w:hint="default"/>
        <w:b w:val="0"/>
        <w:i w:val="0"/>
        <w:sz w:val="24"/>
        <w:szCs w:val="24"/>
      </w:rPr>
    </w:lvl>
    <w:lvl w:ilvl="2" w:tplc="C4C8CE82">
      <w:start w:val="1"/>
      <w:numFmt w:val="lowerRoman"/>
      <w:lvlText w:val="%3."/>
      <w:lvlJc w:val="right"/>
      <w:pPr>
        <w:tabs>
          <w:tab w:val="num" w:pos="2160"/>
        </w:tabs>
        <w:ind w:left="2160" w:hanging="180"/>
      </w:pPr>
    </w:lvl>
    <w:lvl w:ilvl="3" w:tplc="08B6A940">
      <w:start w:val="1"/>
      <w:numFmt w:val="decimal"/>
      <w:lvlText w:val="%4."/>
      <w:lvlJc w:val="left"/>
      <w:pPr>
        <w:tabs>
          <w:tab w:val="num" w:pos="2880"/>
        </w:tabs>
        <w:ind w:left="2880" w:hanging="360"/>
      </w:pPr>
    </w:lvl>
    <w:lvl w:ilvl="4" w:tplc="86DAC468">
      <w:start w:val="1"/>
      <w:numFmt w:val="lowerLetter"/>
      <w:lvlText w:val="%5."/>
      <w:lvlJc w:val="left"/>
      <w:pPr>
        <w:tabs>
          <w:tab w:val="num" w:pos="3600"/>
        </w:tabs>
        <w:ind w:left="3600" w:hanging="360"/>
      </w:pPr>
    </w:lvl>
    <w:lvl w:ilvl="5" w:tplc="50A42E72">
      <w:start w:val="1"/>
      <w:numFmt w:val="lowerRoman"/>
      <w:lvlText w:val="%6."/>
      <w:lvlJc w:val="right"/>
      <w:pPr>
        <w:tabs>
          <w:tab w:val="num" w:pos="4320"/>
        </w:tabs>
        <w:ind w:left="4320" w:hanging="180"/>
      </w:pPr>
    </w:lvl>
    <w:lvl w:ilvl="6" w:tplc="4224BA60">
      <w:start w:val="1"/>
      <w:numFmt w:val="decimal"/>
      <w:lvlText w:val="%7."/>
      <w:lvlJc w:val="left"/>
      <w:pPr>
        <w:tabs>
          <w:tab w:val="num" w:pos="5040"/>
        </w:tabs>
        <w:ind w:left="5040" w:hanging="360"/>
      </w:pPr>
    </w:lvl>
    <w:lvl w:ilvl="7" w:tplc="6BA29AD4">
      <w:start w:val="1"/>
      <w:numFmt w:val="lowerLetter"/>
      <w:lvlText w:val="%8."/>
      <w:lvlJc w:val="left"/>
      <w:pPr>
        <w:tabs>
          <w:tab w:val="num" w:pos="5760"/>
        </w:tabs>
        <w:ind w:left="5760" w:hanging="360"/>
      </w:pPr>
    </w:lvl>
    <w:lvl w:ilvl="8" w:tplc="425C33D2">
      <w:start w:val="1"/>
      <w:numFmt w:val="lowerRoman"/>
      <w:lvlText w:val="%9."/>
      <w:lvlJc w:val="right"/>
      <w:pPr>
        <w:tabs>
          <w:tab w:val="num" w:pos="6480"/>
        </w:tabs>
        <w:ind w:left="6480" w:hanging="180"/>
      </w:pPr>
    </w:lvl>
  </w:abstractNum>
  <w:abstractNum w:abstractNumId="13" w15:restartNumberingAfterBreak="0">
    <w:nsid w:val="710218A1"/>
    <w:multiLevelType w:val="hybridMultilevel"/>
    <w:tmpl w:val="256E4B60"/>
    <w:lvl w:ilvl="0" w:tplc="01346B62">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10366550">
      <w:start w:val="1"/>
      <w:numFmt w:val="none"/>
      <w:lvlText w:val="а)"/>
      <w:lvlJc w:val="left"/>
      <w:pPr>
        <w:tabs>
          <w:tab w:val="num" w:pos="1800"/>
        </w:tabs>
        <w:ind w:left="1080" w:firstLine="0"/>
      </w:pPr>
      <w:rPr>
        <w:rFonts w:hint="default"/>
        <w:b/>
        <w:i w:val="0"/>
        <w:sz w:val="20"/>
        <w:szCs w:val="20"/>
      </w:rPr>
    </w:lvl>
    <w:lvl w:ilvl="2" w:tplc="21B8D5D2">
      <w:start w:val="1"/>
      <w:numFmt w:val="lowerRoman"/>
      <w:lvlText w:val="%3."/>
      <w:lvlJc w:val="right"/>
      <w:pPr>
        <w:tabs>
          <w:tab w:val="num" w:pos="2160"/>
        </w:tabs>
        <w:ind w:left="2160" w:hanging="180"/>
      </w:pPr>
    </w:lvl>
    <w:lvl w:ilvl="3" w:tplc="96AE1B76">
      <w:start w:val="1"/>
      <w:numFmt w:val="decimal"/>
      <w:lvlText w:val="%4."/>
      <w:lvlJc w:val="left"/>
      <w:pPr>
        <w:tabs>
          <w:tab w:val="num" w:pos="2880"/>
        </w:tabs>
        <w:ind w:left="2880" w:hanging="360"/>
      </w:pPr>
    </w:lvl>
    <w:lvl w:ilvl="4" w:tplc="034A948A">
      <w:start w:val="1"/>
      <w:numFmt w:val="lowerLetter"/>
      <w:lvlText w:val="%5."/>
      <w:lvlJc w:val="left"/>
      <w:pPr>
        <w:tabs>
          <w:tab w:val="num" w:pos="3600"/>
        </w:tabs>
        <w:ind w:left="3600" w:hanging="360"/>
      </w:pPr>
    </w:lvl>
    <w:lvl w:ilvl="5" w:tplc="D76AB922">
      <w:start w:val="1"/>
      <w:numFmt w:val="lowerRoman"/>
      <w:lvlText w:val="%6."/>
      <w:lvlJc w:val="right"/>
      <w:pPr>
        <w:tabs>
          <w:tab w:val="num" w:pos="4320"/>
        </w:tabs>
        <w:ind w:left="4320" w:hanging="180"/>
      </w:pPr>
    </w:lvl>
    <w:lvl w:ilvl="6" w:tplc="E2D23074">
      <w:start w:val="1"/>
      <w:numFmt w:val="decimal"/>
      <w:lvlText w:val="%7."/>
      <w:lvlJc w:val="left"/>
      <w:pPr>
        <w:tabs>
          <w:tab w:val="num" w:pos="5040"/>
        </w:tabs>
        <w:ind w:left="5040" w:hanging="360"/>
      </w:pPr>
    </w:lvl>
    <w:lvl w:ilvl="7" w:tplc="58901C7A">
      <w:start w:val="1"/>
      <w:numFmt w:val="lowerLetter"/>
      <w:lvlText w:val="%8."/>
      <w:lvlJc w:val="left"/>
      <w:pPr>
        <w:tabs>
          <w:tab w:val="num" w:pos="5760"/>
        </w:tabs>
        <w:ind w:left="5760" w:hanging="360"/>
      </w:pPr>
    </w:lvl>
    <w:lvl w:ilvl="8" w:tplc="B450F662">
      <w:start w:val="1"/>
      <w:numFmt w:val="lowerRoman"/>
      <w:lvlText w:val="%9."/>
      <w:lvlJc w:val="right"/>
      <w:pPr>
        <w:tabs>
          <w:tab w:val="num" w:pos="6480"/>
        </w:tabs>
        <w:ind w:left="6480" w:hanging="180"/>
      </w:pPr>
    </w:lvl>
  </w:abstractNum>
  <w:abstractNum w:abstractNumId="14" w15:restartNumberingAfterBreak="0">
    <w:nsid w:val="75B324AB"/>
    <w:multiLevelType w:val="multilevel"/>
    <w:tmpl w:val="B274A7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3"/>
  </w:num>
  <w:num w:numId="3">
    <w:abstractNumId w:val="12"/>
  </w:num>
  <w:num w:numId="4">
    <w:abstractNumId w:val="6"/>
  </w:num>
  <w:num w:numId="5">
    <w:abstractNumId w:val="3"/>
  </w:num>
  <w:num w:numId="6">
    <w:abstractNumId w:val="4"/>
  </w:num>
  <w:num w:numId="7">
    <w:abstractNumId w:val="10"/>
  </w:num>
  <w:num w:numId="8">
    <w:abstractNumId w:val="1"/>
  </w:num>
  <w:num w:numId="9">
    <w:abstractNumId w:val="14"/>
  </w:num>
  <w:num w:numId="10">
    <w:abstractNumId w:val="11"/>
  </w:num>
  <w:num w:numId="11">
    <w:abstractNumId w:val="7"/>
  </w:num>
  <w:num w:numId="12">
    <w:abstractNumId w:val="0"/>
  </w:num>
  <w:num w:numId="13">
    <w:abstractNumId w:val="5"/>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8E1"/>
    <w:rsid w:val="00372174"/>
    <w:rsid w:val="00464029"/>
    <w:rsid w:val="008A1CC0"/>
    <w:rsid w:val="009C06D2"/>
    <w:rsid w:val="00C10056"/>
    <w:rsid w:val="00C14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4A0D0"/>
  <w15:docId w15:val="{EECA6BEB-52C2-41D2-A912-6BC1AD24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jc w:val="center"/>
      <w:outlineLvl w:val="0"/>
    </w:pPr>
    <w:rPr>
      <w:b/>
      <w:sz w:val="24"/>
    </w:rPr>
  </w:style>
  <w:style w:type="paragraph" w:styleId="2">
    <w:name w:val="heading 2"/>
    <w:basedOn w:val="a"/>
    <w:next w:val="a"/>
    <w:link w:val="20"/>
    <w:qFormat/>
    <w:pPr>
      <w:keepNext/>
      <w:jc w:val="both"/>
      <w:outlineLvl w:val="1"/>
    </w:pPr>
    <w:rPr>
      <w:sz w:val="24"/>
    </w:rPr>
  </w:style>
  <w:style w:type="paragraph" w:styleId="3">
    <w:name w:val="heading 3"/>
    <w:basedOn w:val="a"/>
    <w:next w:val="a"/>
    <w:link w:val="30"/>
    <w:qFormat/>
    <w:pPr>
      <w:keepNext/>
      <w:jc w:val="center"/>
      <w:outlineLvl w:val="2"/>
    </w:pPr>
    <w:rPr>
      <w:sz w:val="26"/>
    </w:rPr>
  </w:style>
  <w:style w:type="paragraph" w:styleId="4">
    <w:name w:val="heading 4"/>
    <w:basedOn w:val="a"/>
    <w:next w:val="a"/>
    <w:link w:val="40"/>
    <w:qFormat/>
    <w:pPr>
      <w:keepNext/>
      <w:jc w:val="center"/>
      <w:outlineLvl w:val="3"/>
    </w:pPr>
    <w:rPr>
      <w:b/>
      <w:bCs/>
    </w:rPr>
  </w:style>
  <w:style w:type="paragraph" w:styleId="5">
    <w:name w:val="heading 5"/>
    <w:basedOn w:val="a"/>
    <w:next w:val="a"/>
    <w:link w:val="50"/>
    <w:qFormat/>
    <w:pPr>
      <w:keepNext/>
      <w:ind w:firstLine="720"/>
      <w:jc w:val="center"/>
      <w:outlineLvl w:val="4"/>
    </w:pPr>
    <w:rPr>
      <w:b/>
      <w:bCs/>
      <w:sz w:val="24"/>
    </w:rPr>
  </w:style>
  <w:style w:type="paragraph" w:styleId="6">
    <w:name w:val="heading 6"/>
    <w:basedOn w:val="a"/>
    <w:next w:val="a"/>
    <w:link w:val="60"/>
    <w:qFormat/>
    <w:pPr>
      <w:keepNext/>
      <w:spacing w:line="360" w:lineRule="auto"/>
      <w:ind w:left="6237" w:firstLine="720"/>
      <w:jc w:val="both"/>
      <w:outlineLvl w:val="5"/>
    </w:pPr>
    <w:rPr>
      <w:sz w:val="28"/>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21"/>
    <w:uiPriority w:val="10"/>
    <w:qFormat/>
    <w:pPr>
      <w:spacing w:before="300" w:after="200"/>
      <w:contextualSpacing/>
    </w:pPr>
    <w:rPr>
      <w:sz w:val="48"/>
      <w:szCs w:val="48"/>
    </w:rPr>
  </w:style>
  <w:style w:type="character" w:customStyle="1" w:styleId="21">
    <w:name w:val="Заголовок Знак2"/>
    <w:basedOn w:val="a0"/>
    <w:link w:val="a3"/>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5B9BD5" w:themeColor="accent1"/>
      <w:sz w:val="18"/>
      <w:szCs w:val="18"/>
    </w:rPr>
  </w:style>
  <w:style w:type="character" w:customStyle="1" w:styleId="a9">
    <w:name w:val="Нижний колонтитул Знак"/>
    <w:link w:val="aa"/>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customStyle="1" w:styleId="13">
    <w:name w:val="Заголовок1"/>
    <w:basedOn w:val="a"/>
    <w:link w:val="14"/>
    <w:qFormat/>
    <w:pPr>
      <w:jc w:val="center"/>
    </w:pPr>
    <w:rPr>
      <w:b/>
      <w:sz w:val="28"/>
    </w:rPr>
  </w:style>
  <w:style w:type="paragraph" w:styleId="af0">
    <w:name w:val="Body Text"/>
    <w:basedOn w:val="a"/>
    <w:link w:val="af1"/>
    <w:rPr>
      <w:sz w:val="24"/>
    </w:rPr>
  </w:style>
  <w:style w:type="paragraph" w:styleId="af2">
    <w:name w:val="Body Text Indent"/>
    <w:basedOn w:val="a"/>
    <w:pPr>
      <w:ind w:left="1418"/>
      <w:jc w:val="both"/>
    </w:pPr>
    <w:rPr>
      <w:b/>
      <w:sz w:val="18"/>
    </w:rPr>
  </w:style>
  <w:style w:type="paragraph" w:customStyle="1" w:styleId="Iauiue">
    <w:name w:val="Iau?iue"/>
    <w:rPr>
      <w:color w:val="000000"/>
      <w:sz w:val="24"/>
    </w:rPr>
  </w:style>
  <w:style w:type="paragraph" w:styleId="26">
    <w:name w:val="Body Text 2"/>
    <w:basedOn w:val="a"/>
    <w:pPr>
      <w:jc w:val="both"/>
    </w:pPr>
    <w:rPr>
      <w:sz w:val="24"/>
    </w:rPr>
  </w:style>
  <w:style w:type="paragraph" w:styleId="aa">
    <w:name w:val="footer"/>
    <w:basedOn w:val="a"/>
    <w:link w:val="a9"/>
    <w:pPr>
      <w:tabs>
        <w:tab w:val="center" w:pos="4153"/>
        <w:tab w:val="right" w:pos="8306"/>
      </w:tabs>
    </w:pPr>
  </w:style>
  <w:style w:type="character" w:styleId="af3">
    <w:name w:val="page number"/>
    <w:basedOn w:val="a0"/>
  </w:style>
  <w:style w:type="paragraph" w:styleId="27">
    <w:name w:val="Body Text Indent 2"/>
    <w:basedOn w:val="a"/>
    <w:pPr>
      <w:ind w:firstLine="720"/>
      <w:jc w:val="both"/>
    </w:pPr>
    <w:rPr>
      <w:sz w:val="26"/>
    </w:rPr>
  </w:style>
  <w:style w:type="paragraph" w:styleId="33">
    <w:name w:val="Body Text Indent 3"/>
    <w:basedOn w:val="a"/>
    <w:pPr>
      <w:ind w:firstLine="720"/>
    </w:pPr>
    <w:rPr>
      <w:sz w:val="26"/>
    </w:rPr>
  </w:style>
  <w:style w:type="paragraph" w:styleId="af4">
    <w:name w:val="header"/>
    <w:basedOn w:val="a"/>
    <w:link w:val="af5"/>
    <w:uiPriority w:val="99"/>
    <w:pPr>
      <w:tabs>
        <w:tab w:val="center" w:pos="4153"/>
        <w:tab w:val="right" w:pos="8306"/>
      </w:tabs>
    </w:pPr>
  </w:style>
  <w:style w:type="character" w:styleId="af6">
    <w:name w:val="Hyperlink"/>
    <w:rPr>
      <w:color w:val="0000FF"/>
      <w:u w:val="single"/>
    </w:rPr>
  </w:style>
  <w:style w:type="paragraph" w:styleId="af7">
    <w:name w:val="footnote text"/>
    <w:basedOn w:val="a"/>
    <w:link w:val="af8"/>
    <w:uiPriority w:val="99"/>
  </w:style>
  <w:style w:type="paragraph" w:styleId="af9">
    <w:name w:val="Balloon Text"/>
    <w:basedOn w:val="a"/>
    <w:semiHidden/>
    <w:rPr>
      <w:rFonts w:ascii="Tahoma" w:hAnsi="Tahoma" w:cs="Tahoma"/>
      <w:sz w:val="16"/>
      <w:szCs w:val="16"/>
    </w:rPr>
  </w:style>
  <w:style w:type="paragraph" w:customStyle="1" w:styleId="tez0">
    <w:name w:val="te_z0"/>
    <w:basedOn w:val="a"/>
    <w:next w:val="a"/>
    <w:pPr>
      <w:keepNext/>
      <w:numPr>
        <w:numId w:val="1"/>
      </w:numPr>
      <w:spacing w:after="120"/>
      <w:jc w:val="center"/>
    </w:pPr>
    <w:rPr>
      <w:rFonts w:ascii="Arial" w:hAnsi="Arial" w:cs="Arial"/>
      <w:b/>
      <w:caps/>
      <w:sz w:val="24"/>
      <w:szCs w:val="24"/>
    </w:rPr>
  </w:style>
  <w:style w:type="paragraph" w:customStyle="1" w:styleId="tez01">
    <w:name w:val="te_z01"/>
    <w:basedOn w:val="a"/>
    <w:next w:val="a"/>
    <w:pPr>
      <w:keepNext/>
      <w:numPr>
        <w:ilvl w:val="1"/>
        <w:numId w:val="1"/>
      </w:numPr>
      <w:spacing w:after="60"/>
      <w:jc w:val="both"/>
    </w:pPr>
    <w:rPr>
      <w:rFonts w:cs="Arial"/>
      <w:b/>
      <w:sz w:val="24"/>
      <w:szCs w:val="24"/>
    </w:rPr>
  </w:style>
  <w:style w:type="paragraph" w:customStyle="1" w:styleId="tez012">
    <w:name w:val="te_z012"/>
    <w:basedOn w:val="a"/>
    <w:pPr>
      <w:numPr>
        <w:ilvl w:val="2"/>
        <w:numId w:val="1"/>
      </w:numPr>
      <w:spacing w:after="60"/>
      <w:jc w:val="both"/>
    </w:pPr>
    <w:rPr>
      <w:rFonts w:cs="Arial"/>
      <w:sz w:val="24"/>
      <w:szCs w:val="24"/>
    </w:rPr>
  </w:style>
  <w:style w:type="paragraph" w:customStyle="1" w:styleId="tez012a">
    <w:name w:val="te_z012a"/>
    <w:basedOn w:val="a"/>
    <w:next w:val="tez012"/>
    <w:pPr>
      <w:numPr>
        <w:ilvl w:val="3"/>
        <w:numId w:val="1"/>
      </w:numPr>
      <w:jc w:val="both"/>
    </w:pPr>
    <w:rPr>
      <w:rFonts w:cs="Arial"/>
      <w:sz w:val="24"/>
      <w:szCs w:val="24"/>
    </w:rPr>
  </w:style>
  <w:style w:type="paragraph" w:customStyle="1" w:styleId="28">
    <w:name w:val="Знак Знак Знак2 Знак"/>
    <w:basedOn w:val="a"/>
    <w:pPr>
      <w:spacing w:after="160" w:line="240" w:lineRule="exact"/>
    </w:pPr>
    <w:rPr>
      <w:rFonts w:ascii="Verdana" w:hAnsi="Verdana" w:cs="Verdana"/>
      <w:lang w:val="en-US" w:eastAsia="en-US"/>
    </w:rPr>
  </w:style>
  <w:style w:type="paragraph" w:customStyle="1" w:styleId="29">
    <w:name w:val="Знак Знак Знак2 Знак"/>
    <w:basedOn w:val="a"/>
    <w:pPr>
      <w:spacing w:after="160" w:line="240" w:lineRule="exact"/>
    </w:pPr>
    <w:rPr>
      <w:rFonts w:ascii="Verdana" w:hAnsi="Verdana" w:cs="Verdana"/>
      <w:lang w:val="en-US" w:eastAsia="en-US"/>
    </w:rPr>
  </w:style>
  <w:style w:type="paragraph" w:customStyle="1" w:styleId="CharChar">
    <w:name w:val="Char Char Знак Знак"/>
    <w:basedOn w:val="a"/>
    <w:pPr>
      <w:tabs>
        <w:tab w:val="num" w:pos="432"/>
      </w:tabs>
      <w:spacing w:before="120" w:after="160"/>
      <w:ind w:left="432" w:hanging="432"/>
      <w:jc w:val="both"/>
    </w:pPr>
    <w:rPr>
      <w:b/>
      <w:bCs/>
      <w:caps/>
      <w:sz w:val="32"/>
      <w:szCs w:val="32"/>
      <w:lang w:val="en-US" w:eastAsia="en-US"/>
    </w:rPr>
  </w:style>
  <w:style w:type="character" w:styleId="afa">
    <w:name w:val="annotation reference"/>
    <w:uiPriority w:val="99"/>
    <w:semiHidden/>
    <w:rPr>
      <w:sz w:val="16"/>
      <w:szCs w:val="16"/>
    </w:rPr>
  </w:style>
  <w:style w:type="paragraph" w:styleId="afb">
    <w:name w:val="annotation text"/>
    <w:basedOn w:val="a"/>
    <w:link w:val="afc"/>
    <w:uiPriority w:val="99"/>
    <w:qFormat/>
  </w:style>
  <w:style w:type="paragraph" w:styleId="afd">
    <w:name w:val="annotation subject"/>
    <w:basedOn w:val="afb"/>
    <w:next w:val="afb"/>
    <w:semiHidden/>
    <w:rPr>
      <w:b/>
      <w:bCs/>
    </w:rPr>
  </w:style>
  <w:style w:type="table" w:styleId="afe">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 Знак"/>
    <w:link w:val="af0"/>
    <w:rPr>
      <w:sz w:val="24"/>
      <w:lang w:val="ru-RU" w:eastAsia="ru-RU" w:bidi="ar-SA"/>
    </w:rPr>
  </w:style>
  <w:style w:type="character" w:customStyle="1" w:styleId="14">
    <w:name w:val="Заголовок Знак1"/>
    <w:link w:val="13"/>
    <w:rPr>
      <w:b/>
      <w:sz w:val="28"/>
      <w:lang w:val="ru-RU" w:eastAsia="ru-RU" w:bidi="ar-SA"/>
    </w:rPr>
  </w:style>
  <w:style w:type="paragraph" w:customStyle="1" w:styleId="aff">
    <w:name w:val="Знак Знак Знак Знак Знак"/>
    <w:basedOn w:val="a"/>
    <w:pPr>
      <w:tabs>
        <w:tab w:val="num" w:pos="432"/>
      </w:tabs>
      <w:spacing w:before="120" w:after="160"/>
      <w:ind w:left="432" w:hanging="432"/>
      <w:jc w:val="both"/>
    </w:pPr>
    <w:rPr>
      <w:rFonts w:ascii="Arial" w:hAnsi="Arial"/>
      <w:b/>
      <w:bCs/>
      <w:caps/>
      <w:sz w:val="32"/>
      <w:szCs w:val="32"/>
      <w:lang w:val="en-US" w:eastAsia="en-US"/>
    </w:rPr>
  </w:style>
  <w:style w:type="paragraph" w:customStyle="1" w:styleId="ConsNormal">
    <w:name w:val="ConsNormal"/>
    <w:pPr>
      <w:ind w:right="19772" w:firstLine="720"/>
    </w:pPr>
    <w:rPr>
      <w:rFonts w:ascii="Arial" w:hAnsi="Arial" w:cs="Arial"/>
    </w:rPr>
  </w:style>
  <w:style w:type="character" w:customStyle="1" w:styleId="af8">
    <w:name w:val="Текст сноски Знак"/>
    <w:basedOn w:val="a0"/>
    <w:link w:val="af7"/>
    <w:uiPriority w:val="99"/>
  </w:style>
  <w:style w:type="character" w:styleId="aff0">
    <w:name w:val="footnote reference"/>
    <w:uiPriority w:val="99"/>
    <w:rPr>
      <w:vertAlign w:val="superscript"/>
    </w:rPr>
  </w:style>
  <w:style w:type="paragraph" w:styleId="aff1">
    <w:name w:val="List Paragraph"/>
    <w:basedOn w:val="a"/>
    <w:uiPriority w:val="34"/>
    <w:qFormat/>
    <w:pPr>
      <w:ind w:left="708"/>
    </w:pPr>
  </w:style>
  <w:style w:type="character" w:customStyle="1" w:styleId="20">
    <w:name w:val="Заголовок 2 Знак"/>
    <w:link w:val="2"/>
    <w:rPr>
      <w:sz w:val="24"/>
    </w:rPr>
  </w:style>
  <w:style w:type="character" w:customStyle="1" w:styleId="aff2">
    <w:name w:val="Заголовок Знак"/>
    <w:rPr>
      <w:b/>
      <w:sz w:val="28"/>
      <w:lang w:val="ru-RU" w:eastAsia="ru-RU" w:bidi="ar-SA"/>
    </w:rPr>
  </w:style>
  <w:style w:type="paragraph" w:styleId="aff3">
    <w:name w:val="No Spacing"/>
    <w:link w:val="aff4"/>
    <w:uiPriority w:val="1"/>
    <w:qFormat/>
    <w:rPr>
      <w:rFonts w:ascii="Calibri" w:eastAsia="Calibri" w:hAnsi="Calibri"/>
      <w:sz w:val="22"/>
      <w:szCs w:val="22"/>
      <w:lang w:eastAsia="en-US"/>
    </w:rPr>
  </w:style>
  <w:style w:type="paragraph" w:styleId="aff5">
    <w:name w:val="Revision"/>
    <w:hidden/>
    <w:uiPriority w:val="99"/>
    <w:semiHidden/>
  </w:style>
  <w:style w:type="character" w:customStyle="1" w:styleId="15">
    <w:name w:val="Неразрешенное упоминание1"/>
    <w:uiPriority w:val="99"/>
    <w:semiHidden/>
    <w:unhideWhenUsed/>
    <w:rPr>
      <w:color w:val="605E5C"/>
      <w:shd w:val="clear" w:color="auto" w:fill="E1DFDD"/>
    </w:rPr>
  </w:style>
  <w:style w:type="numbering" w:customStyle="1" w:styleId="16">
    <w:name w:val="Нет списка1"/>
    <w:next w:val="a2"/>
    <w:uiPriority w:val="99"/>
    <w:semiHidden/>
    <w:unhideWhenUsed/>
  </w:style>
  <w:style w:type="character" w:customStyle="1" w:styleId="af5">
    <w:name w:val="Верхний колонтитул Знак"/>
    <w:basedOn w:val="a0"/>
    <w:link w:val="af4"/>
    <w:uiPriority w:val="99"/>
  </w:style>
  <w:style w:type="character" w:customStyle="1" w:styleId="afc">
    <w:name w:val="Текст примечания Знак"/>
    <w:basedOn w:val="a0"/>
    <w:link w:val="afb"/>
    <w:uiPriority w:val="99"/>
  </w:style>
  <w:style w:type="character" w:customStyle="1" w:styleId="aff4">
    <w:name w:val="Без интервала Знак"/>
    <w:link w:val="aff3"/>
    <w:uiPriority w:val="1"/>
    <w:rPr>
      <w:rFonts w:ascii="Calibri" w:eastAsia="Calibri" w:hAnsi="Calibri"/>
      <w:sz w:val="22"/>
      <w:szCs w:val="22"/>
      <w:lang w:eastAsia="en-US"/>
    </w:rPr>
  </w:style>
  <w:style w:type="character" w:customStyle="1" w:styleId="2a">
    <w:name w:val="Неразрешенное упоминание2"/>
    <w:uiPriority w:val="99"/>
    <w:semiHidden/>
    <w:unhideWhenUsed/>
    <w:rPr>
      <w:color w:val="605E5C"/>
      <w:shd w:val="clear" w:color="auto" w:fill="E1DFDD"/>
    </w:rPr>
  </w:style>
  <w:style w:type="character" w:customStyle="1" w:styleId="FontStyle21">
    <w:name w:val="Font Style21"/>
    <w:uiPriority w:val="99"/>
    <w:rPr>
      <w:rFonts w:ascii="Arial" w:hAnsi="Arial" w:cs="Arial"/>
      <w:sz w:val="16"/>
      <w:szCs w:val="16"/>
    </w:rPr>
  </w:style>
  <w:style w:type="paragraph" w:customStyle="1" w:styleId="17">
    <w:name w:val="Обычный1"/>
    <w:pPr>
      <w:pBdr>
        <w:top w:val="none" w:sz="4" w:space="0" w:color="000000"/>
        <w:left w:val="none" w:sz="4" w:space="0" w:color="000000"/>
        <w:bottom w:val="none" w:sz="4" w:space="0" w:color="000000"/>
        <w:right w:val="none" w:sz="4" w:space="0" w:color="000000"/>
        <w:between w:val="none" w:sz="4" w:space="0" w:color="000000"/>
      </w:pBdr>
    </w:p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rPr>
      <w:rFonts w:asciiTheme="minorHAnsi" w:eastAsiaTheme="minorHAnsi" w:hAnsiTheme="minorHAnsi" w:cstheme="minorBidi"/>
      <w:sz w:val="22"/>
      <w:szCs w:val="22"/>
      <w:lang w:eastAsia="en-US"/>
    </w:r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hAnsi="Arial"/>
      <w:sz w:val="21"/>
      <w:szCs w:val="21"/>
      <w:lang w:val="en-GB" w:eastAsia="en-US"/>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hAnsi="Arial"/>
      <w:sz w:val="21"/>
      <w:szCs w:val="21"/>
      <w:lang w:val="en-GB" w:eastAsia="en-US"/>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hAnsi="Arial"/>
      <w:sz w:val="21"/>
      <w:szCs w:val="21"/>
      <w:lang w:val="en-GB" w:eastAsia="en-US"/>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34">
    <w:name w:val="ПрилТекст3"/>
    <w:pPr>
      <w:numPr>
        <w:ilvl w:val="2"/>
      </w:numPr>
      <w:pBdr>
        <w:top w:val="none" w:sz="4" w:space="0" w:color="000000"/>
        <w:left w:val="none" w:sz="4" w:space="0" w:color="000000"/>
        <w:bottom w:val="none" w:sz="4" w:space="0" w:color="000000"/>
        <w:right w:val="none" w:sz="4" w:space="0" w:color="000000"/>
        <w:between w:val="none" w:sz="4" w:space="0" w:color="000000"/>
      </w:pBdr>
      <w:tabs>
        <w:tab w:val="num" w:pos="2411"/>
      </w:tabs>
      <w:spacing w:before="60"/>
      <w:ind w:left="993" w:firstLine="709"/>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terrao.ru/upload/doc/Politika_po_protivodejstviu_moshennichestv_i_kor.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20hotline@interrao.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d%3fkoi8-r%3fQ%3f%3dED%3dC1%3dC4%3dC1%3dC5%3dD7%3dC1_%3f%3d%20%3d%3fkoi8-r%3fQ%3f%3dE5%3dCC%3dC9%3dDA%3dC1%3dD7%3dC5%3dD4%3dC1_%3f%3d%20%3d%3fkoi8-r%3fQ%3f%3dED%3dD5%3dD2%3dC1%3dD4%3dCF%3dD7%3dCE%3dC1%3f%3d%20%3cmadaeva_em@ensb.tomsk.ru%3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3C752F1EA1D941EF7D2458E1EBEA9C241C5DEEDF067D36DAA14E82D0A17A75F9B4F34EF35485F57DCA973306E712DBC2A8B397916891k3e5K"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hyperlink" Target="mailto:secretar@ensb.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customXml/itemProps2.xml><?xml version="1.0" encoding="utf-8"?>
<ds:datastoreItem xmlns:ds="http://schemas.openxmlformats.org/officeDocument/2006/customXml" ds:itemID="{E0CA395C-F3DC-4366-88E4-C441B1A20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24</Pages>
  <Words>9144</Words>
  <Characters>52126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Договор на оказание консультационных услуг</vt:lpstr>
    </vt:vector>
  </TitlesOfParts>
  <Company>RAO</Company>
  <LinksUpToDate>false</LinksUpToDate>
  <CharactersWithSpaces>61148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оказание консультационных услуг</dc:title>
  <dc:subject/>
  <dc:creator>Марина С. Аксенова</dc:creator>
  <cp:keywords/>
  <cp:lastModifiedBy>Смирнягина Анна Сергеевна</cp:lastModifiedBy>
  <cp:revision>9</cp:revision>
  <dcterms:created xsi:type="dcterms:W3CDTF">2023-10-25T02:32:00Z</dcterms:created>
  <dcterms:modified xsi:type="dcterms:W3CDTF">2023-12-04T06:07:00Z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Voropaeva_IV</vt:lpwstr>
  </property>
  <property fmtid="{D5CDD505-2E9C-101B-9397-08002B2CF9AE}" pid="3" name="MacrosVersion">
    <vt:lpwstr>1.3</vt:lpwstr>
  </property>
  <property fmtid="{D5CDD505-2E9C-101B-9397-08002B2CF9AE}" pid="4" name="CustomObjectId">
    <vt:lpwstr>coa000020001c269</vt:lpwstr>
  </property>
  <property fmtid="{D5CDD505-2E9C-101B-9397-08002B2CF9AE}" pid="5" name="CustomServerURL">
    <vt:lpwstr>https://asud-upload.interrao.ru/asudik/doc-upload</vt:lpwstr>
  </property>
  <property fmtid="{D5CDD505-2E9C-101B-9397-08002B2CF9AE}" pid="6" name="CustomUserId">
    <vt:lpwstr>Voropaeva_IV</vt:lpwstr>
  </property>
  <property fmtid="{D5CDD505-2E9C-101B-9397-08002B2CF9AE}" pid="7" name="CustomObjectState">
    <vt:lpwstr>2717107699</vt:lpwstr>
  </property>
  <property fmtid="{D5CDD505-2E9C-101B-9397-08002B2CF9AE}" pid="8" name="MacrosDisabled">
    <vt:lpwstr/>
  </property>
  <property fmtid="{D5CDD505-2E9C-101B-9397-08002B2CF9AE}" pid="9" name="ConfirmationToolBarEnabled">
    <vt:lpwstr>true</vt:lpwstr>
  </property>
  <property fmtid="{D5CDD505-2E9C-101B-9397-08002B2CF9AE}" pid="10" name="localFileProperties">
    <vt:lpwstr/>
  </property>
  <property fmtid="{D5CDD505-2E9C-101B-9397-08002B2CF9AE}" pid="11" name="magic_key">
    <vt:lpwstr>ALT1-WS-0002.tavartkiladze_so.Windows NT...10.194.208.59.127.0.0.1.M:\Группа закупок\Торги 2021\ОК\880.21.00006 ОК Э СМСП ТО ККМ\ЗД 880.21.00006 ОК Э СМСП ТО ККМ\Приложение 2 Проект договора\Проект договора.docm</vt:lpwstr>
  </property>
  <property fmtid="{D5CDD505-2E9C-101B-9397-08002B2CF9AE}" pid="12" name="serverUrlMacrosCheckIn">
    <vt:lpwstr/>
  </property>
</Properties>
</file>