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4CCDEB" w14:textId="77777777" w:rsidR="00EF1BE8" w:rsidRPr="005E2246" w:rsidRDefault="00EF1BE8" w:rsidP="00EF1BE8">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39849214" w14:textId="77777777" w:rsidR="00EF1BE8" w:rsidRPr="005E2246" w:rsidRDefault="00EF1BE8" w:rsidP="00EF1BE8">
      <w:pPr>
        <w:tabs>
          <w:tab w:val="left" w:pos="9356"/>
        </w:tabs>
        <w:spacing w:before="120"/>
        <w:ind w:right="332"/>
        <w:jc w:val="right"/>
        <w:rPr>
          <w:sz w:val="20"/>
          <w:szCs w:val="20"/>
        </w:rPr>
      </w:pPr>
      <w:r w:rsidRPr="005E2246">
        <w:rPr>
          <w:sz w:val="20"/>
          <w:szCs w:val="20"/>
        </w:rPr>
        <w:t>___________________/</w:t>
      </w:r>
      <w:r>
        <w:rPr>
          <w:sz w:val="20"/>
          <w:szCs w:val="20"/>
        </w:rPr>
        <w:t>А. В. Булгаков</w:t>
      </w:r>
      <w:r w:rsidRPr="005E2246">
        <w:rPr>
          <w:sz w:val="20"/>
          <w:szCs w:val="20"/>
        </w:rPr>
        <w:t>/</w:t>
      </w:r>
    </w:p>
    <w:p w14:paraId="2DE4DDB6" w14:textId="77777777" w:rsidR="00EF1BE8" w:rsidRPr="005E2246" w:rsidRDefault="00EF1BE8" w:rsidP="00EF1BE8">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401A5DCB" w14:textId="4F39D5AE" w:rsidR="00EF1BE8" w:rsidRPr="005E2246" w:rsidRDefault="00EF1BE8" w:rsidP="00EF1BE8">
      <w:pPr>
        <w:spacing w:line="360" w:lineRule="auto"/>
        <w:ind w:firstLine="6095"/>
        <w:rPr>
          <w:sz w:val="20"/>
          <w:szCs w:val="20"/>
        </w:rPr>
      </w:pPr>
      <w:r w:rsidRPr="005E2246">
        <w:rPr>
          <w:sz w:val="20"/>
          <w:szCs w:val="20"/>
        </w:rPr>
        <w:t>«</w:t>
      </w:r>
      <w:r>
        <w:rPr>
          <w:sz w:val="20"/>
          <w:szCs w:val="20"/>
        </w:rPr>
        <w:t>2</w:t>
      </w:r>
      <w:r w:rsidR="00CA3177">
        <w:rPr>
          <w:sz w:val="20"/>
          <w:szCs w:val="20"/>
        </w:rPr>
        <w:t>6</w:t>
      </w:r>
      <w:r w:rsidRPr="005E2246">
        <w:rPr>
          <w:sz w:val="20"/>
          <w:szCs w:val="20"/>
        </w:rPr>
        <w:t xml:space="preserve">» </w:t>
      </w:r>
      <w:r w:rsidR="00CA3177">
        <w:rPr>
          <w:sz w:val="20"/>
          <w:szCs w:val="20"/>
        </w:rPr>
        <w:t>октября</w:t>
      </w:r>
      <w:bookmarkStart w:id="8" w:name="_GoBack"/>
      <w:bookmarkEnd w:id="8"/>
      <w:r w:rsidRPr="005E2246">
        <w:rPr>
          <w:sz w:val="20"/>
          <w:szCs w:val="20"/>
        </w:rPr>
        <w:t xml:space="preserve"> 20</w:t>
      </w:r>
      <w:r>
        <w:rPr>
          <w:sz w:val="20"/>
          <w:szCs w:val="20"/>
        </w:rPr>
        <w:t>18</w:t>
      </w:r>
      <w:r w:rsidRPr="005E2246">
        <w:rPr>
          <w:sz w:val="20"/>
          <w:szCs w:val="20"/>
        </w:rPr>
        <w:t xml:space="preserve"> года</w:t>
      </w:r>
    </w:p>
    <w:p w14:paraId="4E8D03F2" w14:textId="77777777" w:rsidR="00EF1BE8" w:rsidRPr="005E2246" w:rsidRDefault="00EF1BE8" w:rsidP="00EF1BE8">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6D8E2D3F" w14:textId="12DD3488" w:rsidR="00377AB2" w:rsidRPr="005E2246" w:rsidRDefault="00EF1BE8" w:rsidP="00EF1BE8">
      <w:pPr>
        <w:ind w:left="6521" w:hanging="425"/>
        <w:rPr>
          <w:kern w:val="36"/>
          <w:sz w:val="20"/>
          <w:szCs w:val="20"/>
        </w:rPr>
      </w:pPr>
      <w:r w:rsidRPr="005E2246">
        <w:rPr>
          <w:kern w:val="36"/>
          <w:sz w:val="20"/>
          <w:szCs w:val="20"/>
        </w:rPr>
        <w:t>______________________/</w:t>
      </w:r>
      <w:r>
        <w:rPr>
          <w:kern w:val="36"/>
          <w:sz w:val="20"/>
          <w:szCs w:val="20"/>
        </w:rPr>
        <w:t>А.В. Некрасов</w:t>
      </w:r>
      <w:r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5DC52F7E" w14:textId="02E41AC4" w:rsidR="00A459FF" w:rsidRDefault="00A459FF" w:rsidP="00A11027">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414667">
        <w:rPr>
          <w:b/>
        </w:rPr>
        <w:t>оказание услуг</w:t>
      </w:r>
      <w:r w:rsidR="00964A09" w:rsidRPr="005E2246">
        <w:rPr>
          <w:b/>
        </w:rPr>
        <w:t>:</w:t>
      </w:r>
    </w:p>
    <w:p w14:paraId="70BBD4E7" w14:textId="77777777" w:rsidR="001C56CB" w:rsidRDefault="001C56CB" w:rsidP="00A11027">
      <w:pPr>
        <w:jc w:val="center"/>
        <w:rPr>
          <w:b/>
        </w:rPr>
      </w:pPr>
    </w:p>
    <w:p w14:paraId="70E3A3D7" w14:textId="77777777" w:rsidR="00E82854" w:rsidRDefault="00E82854" w:rsidP="00A11027">
      <w:pPr>
        <w:jc w:val="center"/>
        <w:rPr>
          <w:b/>
        </w:rPr>
      </w:pPr>
    </w:p>
    <w:p w14:paraId="68116E1B" w14:textId="77777777" w:rsidR="00E82854" w:rsidRDefault="00E82854" w:rsidP="00A11027">
      <w:pPr>
        <w:jc w:val="center"/>
        <w:rPr>
          <w:b/>
        </w:rPr>
      </w:pPr>
    </w:p>
    <w:p w14:paraId="7FB9FD83" w14:textId="26ED21EE" w:rsidR="007C0DAD" w:rsidRPr="005E2246" w:rsidRDefault="000B15B4" w:rsidP="00A11027">
      <w:pPr>
        <w:jc w:val="both"/>
      </w:pPr>
      <w:r w:rsidRPr="005E2246">
        <w:rPr>
          <w:b/>
        </w:rPr>
        <w:t xml:space="preserve">Лот 1: </w:t>
      </w:r>
      <w:r w:rsidR="00EF1BE8">
        <w:rPr>
          <w:b/>
        </w:rPr>
        <w:t>Охрана офисных и хозяйственных помещений по адресам: г. Томск, ул. Котовского, 19, ул. Шевченко, 44</w:t>
      </w:r>
    </w:p>
    <w:p w14:paraId="16B981CB" w14:textId="4F4C7AE0" w:rsidR="00377AB2" w:rsidRPr="005E2246" w:rsidRDefault="009C6067" w:rsidP="00377AB2">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нужд</w:t>
      </w:r>
      <w:r w:rsidR="00EF1BE8">
        <w:rPr>
          <w:sz w:val="24"/>
        </w:rPr>
        <w:t xml:space="preserve"> ПАО «Томскэнергосбыт»</w:t>
      </w: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14D2AB1E" w14:textId="77777777" w:rsidR="00F548FD" w:rsidRPr="009C6067" w:rsidRDefault="00F548FD" w:rsidP="00377AB2">
      <w:pPr>
        <w:jc w:val="center"/>
        <w:rPr>
          <w:sz w:val="20"/>
          <w:szCs w:val="20"/>
        </w:rPr>
      </w:pPr>
    </w:p>
    <w:p w14:paraId="70FB477B" w14:textId="17A35942" w:rsidR="00377AB2" w:rsidRPr="005E2246" w:rsidRDefault="00EF1BE8" w:rsidP="00377AB2">
      <w:pPr>
        <w:jc w:val="center"/>
        <w:rPr>
          <w:sz w:val="20"/>
          <w:szCs w:val="20"/>
        </w:rPr>
      </w:pPr>
      <w:r w:rsidRPr="0010677A">
        <w:rPr>
          <w:color w:val="000000" w:themeColor="text1"/>
          <w:sz w:val="20"/>
          <w:szCs w:val="20"/>
        </w:rPr>
        <w:t>Томск</w:t>
      </w:r>
    </w:p>
    <w:p w14:paraId="72F2329D" w14:textId="642B28D1" w:rsidR="00377AB2" w:rsidRDefault="00377AB2" w:rsidP="00377AB2">
      <w:pPr>
        <w:jc w:val="center"/>
        <w:rPr>
          <w:sz w:val="22"/>
          <w:szCs w:val="22"/>
        </w:rPr>
      </w:pPr>
      <w:r w:rsidRPr="005E2246">
        <w:rPr>
          <w:sz w:val="20"/>
          <w:szCs w:val="20"/>
        </w:rPr>
        <w:t>201</w:t>
      </w:r>
      <w:r w:rsidR="005C5E2F">
        <w:rPr>
          <w:sz w:val="20"/>
          <w:szCs w:val="20"/>
        </w:rPr>
        <w:t>8</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87598E">
          <w:pPr>
            <w:pStyle w:val="afffb"/>
            <w:tabs>
              <w:tab w:val="left" w:pos="-142"/>
            </w:tabs>
            <w:ind w:left="-567" w:right="282"/>
            <w:jc w:val="both"/>
          </w:pPr>
          <w:r w:rsidRPr="001119BB">
            <w:t>Оглавление</w:t>
          </w:r>
        </w:p>
        <w:p w14:paraId="48E00504" w14:textId="7E542A2F"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CA3177">
              <w:rPr>
                <w:noProof/>
                <w:webHidden/>
              </w:rPr>
              <w:t>3</w:t>
            </w:r>
            <w:r w:rsidR="00366574">
              <w:rPr>
                <w:noProof/>
                <w:webHidden/>
              </w:rPr>
              <w:fldChar w:fldCharType="end"/>
            </w:r>
          </w:hyperlink>
        </w:p>
        <w:p w14:paraId="552D5586" w14:textId="77777777" w:rsidR="00BF5C7C" w:rsidRDefault="00CA3177"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Pr>
                <w:noProof/>
                <w:webHidden/>
              </w:rPr>
              <w:t>3</w:t>
            </w:r>
            <w:r w:rsidR="00366574">
              <w:rPr>
                <w:noProof/>
                <w:webHidden/>
              </w:rPr>
              <w:fldChar w:fldCharType="end"/>
            </w:r>
          </w:hyperlink>
        </w:p>
        <w:p w14:paraId="4736E52C" w14:textId="77777777" w:rsidR="00BF5C7C" w:rsidRDefault="00CA3177"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Pr>
                <w:noProof/>
                <w:webHidden/>
              </w:rPr>
              <w:t>5</w:t>
            </w:r>
            <w:r w:rsidR="00366574">
              <w:rPr>
                <w:noProof/>
                <w:webHidden/>
              </w:rPr>
              <w:fldChar w:fldCharType="end"/>
            </w:r>
          </w:hyperlink>
        </w:p>
        <w:p w14:paraId="2002AD9E" w14:textId="77777777" w:rsidR="00BF5C7C" w:rsidRDefault="00CA3177"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Pr>
                <w:noProof/>
                <w:webHidden/>
              </w:rPr>
              <w:t>17</w:t>
            </w:r>
            <w:r w:rsidR="00366574">
              <w:rPr>
                <w:noProof/>
                <w:webHidden/>
              </w:rPr>
              <w:fldChar w:fldCharType="end"/>
            </w:r>
          </w:hyperlink>
        </w:p>
        <w:p w14:paraId="21CB37B4" w14:textId="77777777" w:rsidR="00BF5C7C" w:rsidRDefault="00CA3177"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Pr>
                <w:noProof/>
                <w:webHidden/>
              </w:rPr>
              <w:t>18</w:t>
            </w:r>
            <w:r w:rsidR="00366574">
              <w:rPr>
                <w:noProof/>
                <w:webHidden/>
              </w:rPr>
              <w:fldChar w:fldCharType="end"/>
            </w:r>
          </w:hyperlink>
        </w:p>
        <w:p w14:paraId="0C24BBCD" w14:textId="77777777" w:rsidR="00BF5C7C" w:rsidRDefault="00CA3177"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Pr>
                <w:noProof/>
                <w:webHidden/>
              </w:rPr>
              <w:t>42</w:t>
            </w:r>
            <w:r w:rsidR="00366574">
              <w:rPr>
                <w:noProof/>
                <w:webHidden/>
              </w:rPr>
              <w:fldChar w:fldCharType="end"/>
            </w:r>
          </w:hyperlink>
        </w:p>
        <w:p w14:paraId="78455EEB" w14:textId="77777777" w:rsidR="00BF5C7C" w:rsidRDefault="00CA3177"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Pr>
                <w:noProof/>
                <w:webHidden/>
              </w:rPr>
              <w:t>43</w:t>
            </w:r>
            <w:r w:rsidR="00366574">
              <w:rPr>
                <w:noProof/>
                <w:webHidden/>
              </w:rPr>
              <w:fldChar w:fldCharType="end"/>
            </w:r>
          </w:hyperlink>
        </w:p>
        <w:p w14:paraId="18574719" w14:textId="77777777" w:rsidR="00BF5C7C" w:rsidRDefault="00CA3177"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Pr>
                <w:noProof/>
                <w:webHidden/>
              </w:rPr>
              <w:t>44</w:t>
            </w:r>
            <w:r w:rsidR="00366574">
              <w:rPr>
                <w:noProof/>
                <w:webHidden/>
              </w:rPr>
              <w:fldChar w:fldCharType="end"/>
            </w:r>
          </w:hyperlink>
        </w:p>
        <w:p w14:paraId="674F48F2" w14:textId="77777777" w:rsidR="00BF5C7C" w:rsidRDefault="00CA3177"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Pr>
                <w:noProof/>
                <w:webHidden/>
              </w:rPr>
              <w:t>45</w:t>
            </w:r>
            <w:r w:rsidR="00366574">
              <w:rPr>
                <w:noProof/>
                <w:webHidden/>
              </w:rPr>
              <w:fldChar w:fldCharType="end"/>
            </w:r>
          </w:hyperlink>
        </w:p>
        <w:p w14:paraId="67AE54F6" w14:textId="77777777" w:rsidR="001119BB" w:rsidRDefault="001119BB" w:rsidP="0087598E">
          <w:pPr>
            <w:tabs>
              <w:tab w:val="left" w:pos="-142"/>
            </w:tabs>
            <w:ind w:left="-567" w:right="282"/>
            <w:jc w:val="both"/>
          </w:pPr>
          <w:r w:rsidRPr="004E3883">
            <w:rPr>
              <w:b/>
            </w:rPr>
            <w:fldChar w:fldCharType="end"/>
          </w:r>
        </w:p>
      </w:sdtContent>
    </w:sdt>
    <w:p w14:paraId="25FE5489" w14:textId="77777777" w:rsidR="001119BB" w:rsidRPr="0087598E" w:rsidRDefault="001119BB">
      <w:pPr>
        <w:widowControl/>
        <w:autoSpaceDE/>
        <w:autoSpaceDN/>
        <w:adjustRightInd/>
        <w:spacing w:after="200" w:line="276" w:lineRule="auto"/>
        <w:rPr>
          <w:b/>
          <w:lang w:val="en-US"/>
        </w:rPr>
      </w:pPr>
      <w:r w:rsidRPr="0087598E">
        <w:rPr>
          <w:b/>
          <w:lang w:val="en-US"/>
        </w:rPr>
        <w:br w:type="page"/>
      </w:r>
    </w:p>
    <w:p w14:paraId="28FDC637" w14:textId="77777777" w:rsidR="001119BB" w:rsidRPr="0087598E"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87598E">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87598E">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87598E">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87598E">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87598E">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87598E">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87598E">
      <w:pPr>
        <w:pStyle w:val="af8"/>
        <w:numPr>
          <w:ilvl w:val="2"/>
          <w:numId w:val="4"/>
        </w:numPr>
        <w:ind w:left="0" w:firstLine="709"/>
        <w:contextualSpacing w:val="0"/>
        <w:jc w:val="both"/>
      </w:pPr>
      <w:r w:rsidRPr="007F2424">
        <w:t xml:space="preserve">Наименование, </w:t>
      </w:r>
      <w:proofErr w:type="gramStart"/>
      <w:r w:rsidRPr="007F2424">
        <w:t>объем</w:t>
      </w:r>
      <w:proofErr w:type="gramEnd"/>
      <w:r w:rsidRPr="007F2424">
        <w:t xml:space="preserve">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87598E">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87598E">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87598E">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87598E">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87598E">
      <w:pPr>
        <w:pStyle w:val="af8"/>
        <w:numPr>
          <w:ilvl w:val="2"/>
          <w:numId w:val="4"/>
        </w:numPr>
        <w:ind w:left="0" w:firstLine="709"/>
        <w:contextualSpacing w:val="0"/>
        <w:jc w:val="both"/>
      </w:pPr>
      <w:r w:rsidRPr="007F2424">
        <w:t xml:space="preserve">Для всех </w:t>
      </w:r>
      <w:r w:rsidR="0048510F" w:rsidRPr="0087598E">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87598E">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77777777" w:rsidR="00B13CF5" w:rsidRPr="007F2424" w:rsidRDefault="003F7FE7" w:rsidP="0087598E">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w:t>
      </w:r>
      <w:proofErr w:type="gramStart"/>
      <w:r w:rsidRPr="007F2424">
        <w:t>не подтверждения</w:t>
      </w:r>
      <w:proofErr w:type="gramEnd"/>
      <w:r w:rsidRPr="007F2424">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87598E">
      <w:pPr>
        <w:pStyle w:val="af8"/>
        <w:ind w:left="0" w:firstLine="709"/>
        <w:contextualSpacing w:val="0"/>
        <w:jc w:val="both"/>
      </w:pPr>
    </w:p>
    <w:p w14:paraId="56929701" w14:textId="77777777" w:rsidR="002F187E" w:rsidRPr="007F2424" w:rsidRDefault="002F187E" w:rsidP="0087598E">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87598E">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87598E">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87598E">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87598E">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87598E">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 xml:space="preserve">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87598E">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87598E">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87598E">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87598E">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87598E">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87598E">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87598E">
      <w:pPr>
        <w:pStyle w:val="af8"/>
        <w:numPr>
          <w:ilvl w:val="1"/>
          <w:numId w:val="4"/>
        </w:numPr>
        <w:ind w:left="0" w:firstLine="709"/>
        <w:contextualSpacing w:val="0"/>
        <w:rPr>
          <w:b/>
        </w:rPr>
      </w:pPr>
      <w:r w:rsidRPr="007F2424">
        <w:rPr>
          <w:b/>
        </w:rPr>
        <w:t>Обжалование</w:t>
      </w:r>
    </w:p>
    <w:p w14:paraId="17060CE9" w14:textId="77777777" w:rsidR="001E5763" w:rsidRPr="007F2424" w:rsidRDefault="001E5763" w:rsidP="0087598E">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5E2A0CB3" w14:textId="77777777" w:rsidR="001E5763" w:rsidRPr="007F2424" w:rsidRDefault="001E5763" w:rsidP="0087598E">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CA3177">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468A4CC0" w:rsidR="001E5763" w:rsidRPr="007F2424" w:rsidRDefault="001E5763" w:rsidP="0087598E">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 xml:space="preserve">зрешаются в Арбитражном суде </w:t>
      </w:r>
      <w:r w:rsidR="00EF1BE8">
        <w:t>Томской области</w:t>
      </w:r>
      <w:r w:rsidR="00A33BE5" w:rsidRPr="007F2424">
        <w:t>.</w:t>
      </w:r>
    </w:p>
    <w:bookmarkEnd w:id="29"/>
    <w:p w14:paraId="4ECA6719" w14:textId="77777777" w:rsidR="001E5763" w:rsidRPr="007F2424" w:rsidRDefault="001E5763" w:rsidP="0087598E">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87598E">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87598E">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Pr="007F2424">
        <w:lastRenderedPageBreak/>
        <w:t xml:space="preserve">Российской Федерации или настоящей </w:t>
      </w:r>
      <w:r w:rsidR="00350B76" w:rsidRPr="007F2424">
        <w:t>закупочной</w:t>
      </w:r>
      <w:r w:rsidRPr="007F2424">
        <w:t xml:space="preserve"> документацией.</w:t>
      </w:r>
    </w:p>
    <w:p w14:paraId="610A1880" w14:textId="77777777" w:rsidR="0016430F" w:rsidRPr="007F2424" w:rsidRDefault="0016430F" w:rsidP="0087598E">
      <w:pPr>
        <w:pStyle w:val="af8"/>
        <w:numPr>
          <w:ilvl w:val="2"/>
          <w:numId w:val="4"/>
        </w:numPr>
        <w:ind w:left="0" w:firstLine="709"/>
        <w:contextualSpacing w:val="0"/>
        <w:jc w:val="both"/>
      </w:pPr>
      <w:r w:rsidRPr="007F2424">
        <w:t xml:space="preserve">Все сроки, указанные в настоящей закупочной документации исчисляются с </w:t>
      </w:r>
      <w:proofErr w:type="gramStart"/>
      <w:r w:rsidRPr="007F2424">
        <w:t>даты</w:t>
      </w:r>
      <w:proofErr w:type="gramEnd"/>
      <w:r w:rsidRPr="007F2424">
        <w:t xml:space="preserve"> следующей за днем указания на событие (действие), если иное не предусмотрено настоящей закупочной документацией. В случае</w:t>
      </w:r>
      <w:proofErr w:type="gramStart"/>
      <w:r w:rsidRPr="007F2424">
        <w:t>,</w:t>
      </w:r>
      <w:proofErr w:type="gramEnd"/>
      <w:r w:rsidRPr="007F242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5B5ACB94" w14:textId="77777777" w:rsidR="00C41EAD" w:rsidRPr="007F2424" w:rsidRDefault="001638D5" w:rsidP="0087598E">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87598E">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87598E">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87598E">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87598E">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87598E">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w:t>
      </w:r>
      <w:proofErr w:type="gramStart"/>
      <w:r w:rsidR="004321C7" w:rsidRPr="007F2424">
        <w:t>с даты размещения</w:t>
      </w:r>
      <w:proofErr w:type="gramEnd"/>
      <w:r w:rsidR="004321C7" w:rsidRPr="007F2424">
        <w:t xml:space="preserve"> </w:t>
      </w:r>
      <w:r w:rsidR="00B175A3" w:rsidRPr="007F2424">
        <w:t>Извещения</w:t>
      </w:r>
      <w:r w:rsidR="004321C7" w:rsidRPr="007F2424">
        <w:t>.</w:t>
      </w:r>
    </w:p>
    <w:p w14:paraId="335217E9" w14:textId="77777777" w:rsidR="00D131C2" w:rsidRPr="007F2424" w:rsidRDefault="00350B76" w:rsidP="0087598E">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87598E">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77777777" w:rsidR="002137AA" w:rsidRPr="007F2424" w:rsidRDefault="008E4B98" w:rsidP="0087598E">
      <w:pPr>
        <w:pStyle w:val="af8"/>
        <w:numPr>
          <w:ilvl w:val="2"/>
          <w:numId w:val="4"/>
        </w:numPr>
        <w:ind w:left="0" w:firstLine="709"/>
        <w:contextualSpacing w:val="0"/>
        <w:jc w:val="both"/>
      </w:pPr>
      <w:r w:rsidRPr="007F2424">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w:t>
      </w:r>
      <w:r w:rsidRPr="007F2424">
        <w:t xml:space="preserve">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268B68C" w14:textId="77777777" w:rsidR="003A3D2E" w:rsidRPr="007F2424" w:rsidRDefault="003A3D2E" w:rsidP="0087598E">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87598E">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87598E">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87598E">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7F2424">
        <w:t>которая</w:t>
      </w:r>
      <w:proofErr w:type="gramEnd"/>
      <w:r w:rsidR="00A5160C" w:rsidRPr="007F2424">
        <w:t xml:space="preserve"> требуется для подготовки заявки на участие в </w:t>
      </w:r>
      <w:r w:rsidR="00E8142F" w:rsidRPr="007F2424">
        <w:t>закупке</w:t>
      </w:r>
      <w:r w:rsidR="00A5160C" w:rsidRPr="007F2424">
        <w:t xml:space="preserve">. Заказчик окажет </w:t>
      </w:r>
      <w:proofErr w:type="gramStart"/>
      <w:r w:rsidR="00A5160C" w:rsidRPr="007F2424">
        <w:t>посещающим</w:t>
      </w:r>
      <w:proofErr w:type="gramEnd"/>
      <w:r w:rsidR="00A5160C" w:rsidRPr="007F2424">
        <w:t xml:space="preserve">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87598E">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87598E">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w:t>
      </w:r>
      <w:r w:rsidRPr="007F2424">
        <w:lastRenderedPageBreak/>
        <w:t xml:space="preserve">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w:t>
      </w:r>
      <w:proofErr w:type="gramStart"/>
      <w:r w:rsidRPr="007F2424">
        <w:t>заявку</w:t>
      </w:r>
      <w:proofErr w:type="gramEnd"/>
      <w:r w:rsidRPr="007F2424">
        <w:t xml:space="preserve"> на участие в </w:t>
      </w:r>
      <w:r w:rsidR="00E8142F" w:rsidRPr="007F2424">
        <w:t>закупке</w:t>
      </w:r>
      <w:r w:rsidRPr="007F2424">
        <w:t>.</w:t>
      </w:r>
    </w:p>
    <w:p w14:paraId="5AC8B285" w14:textId="77777777" w:rsidR="00F56F8B" w:rsidRPr="007F2424" w:rsidRDefault="003A3D2E" w:rsidP="0087598E">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7777777" w:rsidR="00190535" w:rsidRPr="007F2424" w:rsidRDefault="002C69CE" w:rsidP="0087598E">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5"/>
    </w:p>
    <w:p w14:paraId="4ECB3074" w14:textId="77777777" w:rsidR="00F56F8B" w:rsidRPr="007F2424" w:rsidRDefault="005A4990" w:rsidP="0087598E">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87598E">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77777777" w:rsidR="00F56F8B" w:rsidRPr="007F2424" w:rsidRDefault="00F56F8B"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CA3177">
        <w:t>3.4.1</w:t>
      </w:r>
      <w:r w:rsidR="006C7A51" w:rsidRPr="007F2424">
        <w:fldChar w:fldCharType="end"/>
      </w:r>
      <w:r w:rsidR="00B40273">
        <w:t>1</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87598E">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87598E">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87598E">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w:t>
      </w:r>
      <w:proofErr w:type="gramStart"/>
      <w:r w:rsidRPr="007F2424">
        <w:t>о внесении изменений в закупочную документацию в любое время до даты вскрытия конвертов с заявками</w:t>
      </w:r>
      <w:proofErr w:type="gramEnd"/>
      <w:r w:rsidRPr="007F2424">
        <w:t xml:space="preserve"> на участие в закупке. Изменение предмета закупки не допускается. </w:t>
      </w:r>
    </w:p>
    <w:p w14:paraId="0CD4BA82" w14:textId="77777777" w:rsidR="00F62A09" w:rsidRPr="00205DA0" w:rsidRDefault="00F62A09" w:rsidP="0087598E">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87598E">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87598E">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87598E">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 xml:space="preserve">Организатор закупки вправе принять решение </w:t>
      </w:r>
      <w:proofErr w:type="gramStart"/>
      <w:r w:rsidRPr="001D1AA8">
        <w:t>о продлении сроков подачи заявок на участие в закупке в любое время до окончания</w:t>
      </w:r>
      <w:proofErr w:type="gramEnd"/>
      <w:r w:rsidRPr="001D1AA8">
        <w:t xml:space="preserve">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87598E">
      <w:pPr>
        <w:pStyle w:val="af8"/>
        <w:numPr>
          <w:ilvl w:val="1"/>
          <w:numId w:val="4"/>
        </w:numPr>
        <w:ind w:left="0" w:firstLine="709"/>
        <w:contextualSpacing w:val="0"/>
        <w:rPr>
          <w:b/>
        </w:rPr>
      </w:pPr>
      <w:r w:rsidRPr="007F2424">
        <w:rPr>
          <w:b/>
        </w:rPr>
        <w:lastRenderedPageBreak/>
        <w:t xml:space="preserve">Затраты на участие в </w:t>
      </w:r>
      <w:r w:rsidR="00E8142F" w:rsidRPr="007F2424">
        <w:rPr>
          <w:b/>
        </w:rPr>
        <w:t>закупке</w:t>
      </w:r>
    </w:p>
    <w:p w14:paraId="7972F9F8"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87598E">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87598E">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87598E">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87598E">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87598E">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6" w:name="_Toc132091784"/>
      <w:bookmarkEnd w:id="36"/>
    </w:p>
    <w:p w14:paraId="04B8FA28"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4761728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09424BE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4F676065"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18D93DA6"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0"/>
      <w:bookmarkEnd w:id="46"/>
    </w:p>
    <w:p w14:paraId="6796F9C4" w14:textId="611EC9B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1"/>
      <w:bookmarkEnd w:id="47"/>
    </w:p>
    <w:p w14:paraId="25F8B6BC" w14:textId="752E5FF4" w:rsidR="00AC3796" w:rsidRPr="007F2424" w:rsidRDefault="00AC3796" w:rsidP="0087598E">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0F23FCF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lastRenderedPageBreak/>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proofErr w:type="gramStart"/>
      <w:r w:rsidR="00E8142F" w:rsidRPr="007F2424">
        <w:rPr>
          <w:sz w:val="24"/>
          <w:szCs w:val="24"/>
        </w:rPr>
        <w:t>закупки</w:t>
      </w:r>
      <w:proofErr w:type="gramEnd"/>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2"/>
      <w:bookmarkEnd w:id="48"/>
    </w:p>
    <w:p w14:paraId="47B04DD4" w14:textId="77777777" w:rsidR="00657BD7" w:rsidRPr="007F2424" w:rsidRDefault="00657BD7" w:rsidP="0087598E">
      <w:pPr>
        <w:pStyle w:val="af7"/>
        <w:numPr>
          <w:ilvl w:val="0"/>
          <w:numId w:val="6"/>
        </w:numPr>
        <w:spacing w:line="240" w:lineRule="auto"/>
        <w:ind w:left="0" w:firstLine="709"/>
        <w:rPr>
          <w:sz w:val="24"/>
          <w:szCs w:val="24"/>
        </w:rPr>
      </w:pPr>
      <w:proofErr w:type="spellStart"/>
      <w:r w:rsidRPr="007F2424">
        <w:rPr>
          <w:sz w:val="24"/>
          <w:szCs w:val="24"/>
        </w:rPr>
        <w:t>непредоставление</w:t>
      </w:r>
      <w:proofErr w:type="spellEnd"/>
      <w:r w:rsidRPr="007F2424">
        <w:rPr>
          <w:sz w:val="24"/>
          <w:szCs w:val="24"/>
        </w:rPr>
        <w:t xml:space="preserve">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77777777"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7E22697A" w14:textId="77777777" w:rsidR="00FE43E1" w:rsidRPr="001D1AA8"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09357A57" w14:textId="77777777" w:rsidR="00FE43E1" w:rsidRPr="007F2424" w:rsidRDefault="00E60857"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63A30963"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не должно быть условий или требований, противоречащих </w:t>
      </w:r>
      <w:proofErr w:type="gramStart"/>
      <w:r w:rsidRPr="007F2424">
        <w:rPr>
          <w:rStyle w:val="FontStyle128"/>
          <w:sz w:val="24"/>
          <w:szCs w:val="24"/>
        </w:rPr>
        <w:t>вышеизложенному</w:t>
      </w:r>
      <w:proofErr w:type="gramEnd"/>
      <w:r w:rsidRPr="007F2424">
        <w:rPr>
          <w:rStyle w:val="FontStyle128"/>
          <w:sz w:val="24"/>
          <w:szCs w:val="24"/>
        </w:rPr>
        <w:t xml:space="preserve"> или делающих вышеизложенное неисполнимым.</w:t>
      </w:r>
      <w:bookmarkStart w:id="52" w:name="_Toc132091796"/>
      <w:bookmarkEnd w:id="52"/>
    </w:p>
    <w:p w14:paraId="00ABF422" w14:textId="77777777" w:rsidR="00761209" w:rsidRPr="007F2424" w:rsidRDefault="00761209" w:rsidP="0087598E">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5FC175AC" w14:textId="77777777" w:rsidR="00A64E06" w:rsidRPr="007F2424" w:rsidRDefault="00A64E06" w:rsidP="0087598E">
      <w:pPr>
        <w:pStyle w:val="af8"/>
        <w:numPr>
          <w:ilvl w:val="2"/>
          <w:numId w:val="4"/>
        </w:numPr>
        <w:ind w:left="0" w:firstLine="709"/>
        <w:contextualSpacing w:val="0"/>
        <w:jc w:val="both"/>
      </w:pPr>
      <w:r w:rsidRPr="007F2424">
        <w:t>Соглашение о неустойке:</w:t>
      </w:r>
    </w:p>
    <w:p w14:paraId="1BCC1F9B" w14:textId="77777777" w:rsidR="00A64E06" w:rsidRPr="007F2424" w:rsidRDefault="00A64E06" w:rsidP="0087598E">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00E52D44" w14:textId="77777777" w:rsidR="00A64E06" w:rsidRPr="007F2424" w:rsidRDefault="00A64E06" w:rsidP="0087598E">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730646C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52D5CED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6F6C8988"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31E5238A"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3E9125CC"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6163D395" w14:textId="77777777" w:rsidR="009D0AAF" w:rsidRPr="007F2424" w:rsidRDefault="009D0AAF"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72AD5EBB"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w:t>
      </w:r>
      <w:r w:rsidRPr="007F2424">
        <w:rPr>
          <w:i/>
          <w:iCs/>
          <w:sz w:val="24"/>
          <w:szCs w:val="24"/>
        </w:rPr>
        <w:lastRenderedPageBreak/>
        <w:t>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74184CF5" w14:textId="77777777" w:rsidR="00FE43E1" w:rsidRPr="007F2424" w:rsidRDefault="00FE43E1" w:rsidP="0087598E">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87598E">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273638BF" w14:textId="77777777" w:rsidR="00767EEF" w:rsidRPr="002E2BE8" w:rsidRDefault="00392B3F" w:rsidP="0087598E">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87598E">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87598E">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87598E">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87598E">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87598E">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87598E">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69FF28BA" w14:textId="77777777" w:rsidR="001659FE" w:rsidRDefault="00381995" w:rsidP="0087598E">
      <w:pPr>
        <w:pStyle w:val="af8"/>
        <w:numPr>
          <w:ilvl w:val="2"/>
          <w:numId w:val="4"/>
        </w:numPr>
        <w:ind w:left="0" w:firstLine="709"/>
        <w:contextualSpacing w:val="0"/>
        <w:jc w:val="both"/>
      </w:pPr>
      <w:bookmarkStart w:id="6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77777777" w:rsidR="00BC27A7" w:rsidRPr="007F2424" w:rsidRDefault="00BC27A7"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175A3">
        <w:t>21</w:t>
      </w:r>
      <w:r w:rsidR="00B175A3" w:rsidRPr="007F2424">
        <w:t xml:space="preserve"> </w:t>
      </w:r>
      <w:r w:rsidR="001659FE" w:rsidRPr="007F2424">
        <w:t>Извещения</w:t>
      </w:r>
      <w:bookmarkStart w:id="64" w:name="_Ref56222030"/>
      <w:bookmarkEnd w:id="63"/>
      <w:r w:rsidRPr="007F2424">
        <w:t>.</w:t>
      </w:r>
    </w:p>
    <w:bookmarkEnd w:id="64"/>
    <w:p w14:paraId="76CBEFD0" w14:textId="77777777" w:rsidR="00380586" w:rsidRPr="007F2424" w:rsidRDefault="00380586" w:rsidP="0087598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87598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77777777" w:rsidR="00847348" w:rsidRPr="007F2424" w:rsidRDefault="00380586" w:rsidP="0087598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4DB43DA8" w14:textId="77777777" w:rsidR="00BC27A7" w:rsidRPr="007F2424" w:rsidRDefault="00BC27A7" w:rsidP="0087598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87598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87598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87598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87598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A1399">
      <w:pPr>
        <w:pStyle w:val="af8"/>
        <w:numPr>
          <w:ilvl w:val="3"/>
          <w:numId w:val="72"/>
        </w:numPr>
        <w:ind w:left="0" w:firstLine="709"/>
        <w:jc w:val="both"/>
      </w:pPr>
      <w:r w:rsidRPr="007F2424">
        <w:t>При рассмотрении и оценке</w:t>
      </w:r>
      <w:r w:rsidR="003C6E40" w:rsidRPr="007F2424">
        <w:t xml:space="preserve"> заявок </w:t>
      </w:r>
      <w:proofErr w:type="gramStart"/>
      <w:r w:rsidR="003C6E40" w:rsidRPr="007F2424">
        <w:t xml:space="preserve">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proofErr w:type="gramEnd"/>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A1399">
      <w:pPr>
        <w:pStyle w:val="af8"/>
        <w:numPr>
          <w:ilvl w:val="3"/>
          <w:numId w:val="72"/>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w:t>
      </w:r>
      <w:proofErr w:type="gramStart"/>
      <w:r w:rsidRPr="007F2424">
        <w:t xml:space="preserve">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w:t>
      </w:r>
      <w:r w:rsidRPr="007F2424">
        <w:lastRenderedPageBreak/>
        <w:t xml:space="preserve">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roofErr w:type="gramEnd"/>
    </w:p>
    <w:p w14:paraId="05ABC89B" w14:textId="77777777" w:rsidR="003C6E40" w:rsidRPr="007F2424" w:rsidRDefault="002D3FF6" w:rsidP="003A1399">
      <w:pPr>
        <w:pStyle w:val="af8"/>
        <w:numPr>
          <w:ilvl w:val="3"/>
          <w:numId w:val="72"/>
        </w:numPr>
        <w:ind w:left="0" w:firstLine="709"/>
        <w:contextualSpacing w:val="0"/>
        <w:jc w:val="both"/>
      </w:pPr>
      <w:proofErr w:type="gramStart"/>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7F2424">
        <w:t xml:space="preserve">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A1399">
      <w:pPr>
        <w:pStyle w:val="af8"/>
        <w:numPr>
          <w:ilvl w:val="3"/>
          <w:numId w:val="72"/>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w:t>
      </w:r>
      <w:proofErr w:type="gramStart"/>
      <w:r w:rsidRPr="007F2424">
        <w:t>,</w:t>
      </w:r>
      <w:proofErr w:type="gramEnd"/>
      <w:r w:rsidRPr="007F2424">
        <w:t xml:space="preserve">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A1399">
      <w:pPr>
        <w:pStyle w:val="af8"/>
        <w:numPr>
          <w:ilvl w:val="3"/>
          <w:numId w:val="72"/>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A1399">
      <w:pPr>
        <w:pStyle w:val="af8"/>
        <w:numPr>
          <w:ilvl w:val="3"/>
          <w:numId w:val="72"/>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87598E">
      <w:pPr>
        <w:pStyle w:val="af8"/>
        <w:ind w:left="0" w:firstLine="709"/>
        <w:contextualSpacing w:val="0"/>
        <w:jc w:val="both"/>
      </w:pPr>
      <w:r w:rsidRPr="007F2424">
        <w:t xml:space="preserve">а) не обращать внимание на мелкие недочеты и погрешности, которые не влияют на существо </w:t>
      </w:r>
      <w:proofErr w:type="gramStart"/>
      <w:r w:rsidRPr="007F2424">
        <w:t>заявки</w:t>
      </w:r>
      <w:proofErr w:type="gramEnd"/>
      <w:r w:rsidRPr="007F2424">
        <w:t xml:space="preserve"> на участие в закупке;</w:t>
      </w:r>
    </w:p>
    <w:p w14:paraId="3504E934" w14:textId="50A4C750" w:rsidR="00176F31" w:rsidRPr="007F2424" w:rsidRDefault="00176F31" w:rsidP="0087598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 xml:space="preserve">при этом такой запрос оформляется письмом за подписью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w:t>
      </w:r>
      <w:proofErr w:type="gramStart"/>
      <w:r w:rsidR="0088301D" w:rsidRPr="007F2424">
        <w:t>порядке</w:t>
      </w:r>
      <w:proofErr w:type="gramEnd"/>
      <w:r w:rsidR="0088301D" w:rsidRPr="007F2424">
        <w:t xml:space="preserve"> предусмотренном настоящей Закупочной документацией;</w:t>
      </w:r>
      <w:r w:rsidRPr="007F2424">
        <w:t xml:space="preserve">  </w:t>
      </w:r>
    </w:p>
    <w:p w14:paraId="18735007" w14:textId="77777777" w:rsidR="00176F31" w:rsidRPr="007F2424" w:rsidRDefault="00176F31" w:rsidP="0087598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5C7F1F6D" w:rsidR="00176F31" w:rsidRPr="007F2424" w:rsidRDefault="00176F31" w:rsidP="0087598E">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A1399">
      <w:pPr>
        <w:pStyle w:val="af8"/>
        <w:numPr>
          <w:ilvl w:val="2"/>
          <w:numId w:val="73"/>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A1399">
      <w:pPr>
        <w:pStyle w:val="af8"/>
        <w:numPr>
          <w:ilvl w:val="3"/>
          <w:numId w:val="73"/>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A1399">
      <w:pPr>
        <w:pStyle w:val="af8"/>
        <w:numPr>
          <w:ilvl w:val="3"/>
          <w:numId w:val="73"/>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w:t>
      </w:r>
      <w:proofErr w:type="spellStart"/>
      <w:r w:rsidR="007A728A" w:rsidRPr="007F2424">
        <w:rPr>
          <w:rStyle w:val="FontStyle128"/>
          <w:sz w:val="24"/>
          <w:szCs w:val="24"/>
        </w:rPr>
        <w:t>т.ч</w:t>
      </w:r>
      <w:proofErr w:type="spellEnd"/>
      <w:r w:rsidR="007A728A" w:rsidRPr="007F2424">
        <w:rPr>
          <w:rStyle w:val="FontStyle128"/>
          <w:sz w:val="24"/>
          <w:szCs w:val="24"/>
        </w:rPr>
        <w:t>.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77777777" w:rsidR="002D3FF6" w:rsidRPr="007F2424" w:rsidRDefault="002D3FF6" w:rsidP="0087598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0F0FBD0F" w14:textId="77777777" w:rsidR="00652C5A" w:rsidRPr="007F2424" w:rsidRDefault="00176F31" w:rsidP="003A1399">
      <w:pPr>
        <w:pStyle w:val="af8"/>
        <w:numPr>
          <w:ilvl w:val="3"/>
          <w:numId w:val="73"/>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A1399">
      <w:pPr>
        <w:pStyle w:val="af8"/>
        <w:numPr>
          <w:ilvl w:val="3"/>
          <w:numId w:val="73"/>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7777777" w:rsidR="0088301D" w:rsidRPr="002E2BE8" w:rsidRDefault="0088301D" w:rsidP="0087598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87598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77777777" w:rsidR="00001E4C" w:rsidRPr="007F2424" w:rsidRDefault="00001E4C" w:rsidP="0087598E">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F6589B" w:rsidRPr="007F2424">
        <w:t>вариант</w:t>
      </w:r>
      <w:proofErr w:type="gramEnd"/>
      <w:r w:rsidR="00F6589B" w:rsidRPr="007F2424">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Pr="007F2424">
        <w:t>;</w:t>
      </w:r>
    </w:p>
    <w:p w14:paraId="483BBE20" w14:textId="77777777" w:rsidR="0035615D" w:rsidRPr="001D1AA8" w:rsidRDefault="00B40273" w:rsidP="0087598E">
      <w:pPr>
        <w:pStyle w:val="Style23"/>
        <w:widowControl/>
        <w:numPr>
          <w:ilvl w:val="0"/>
          <w:numId w:val="5"/>
        </w:numPr>
        <w:tabs>
          <w:tab w:val="left" w:pos="1701"/>
        </w:tabs>
        <w:spacing w:line="240" w:lineRule="auto"/>
        <w:ind w:left="0" w:right="58" w:firstLine="709"/>
        <w:rPr>
          <w:rStyle w:val="FontStyle128"/>
          <w:sz w:val="24"/>
          <w:szCs w:val="24"/>
        </w:rPr>
      </w:pPr>
      <w:proofErr w:type="gramStart"/>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roofErr w:type="gramEnd"/>
    </w:p>
    <w:p w14:paraId="36F9BE0C" w14:textId="77777777" w:rsidR="00EE1523" w:rsidRPr="007F2424" w:rsidRDefault="00FC1BAB" w:rsidP="0087598E">
      <w:pPr>
        <w:pStyle w:val="Style23"/>
        <w:widowControl/>
        <w:numPr>
          <w:ilvl w:val="0"/>
          <w:numId w:val="5"/>
        </w:numPr>
        <w:tabs>
          <w:tab w:val="left" w:pos="1701"/>
        </w:tabs>
        <w:spacing w:line="240" w:lineRule="auto"/>
        <w:ind w:left="0" w:right="58" w:firstLine="709"/>
        <w:rPr>
          <w:color w:val="000000"/>
        </w:rPr>
      </w:pPr>
      <w:proofErr w:type="gramStart"/>
      <w:r w:rsidRPr="007F2424">
        <w:rPr>
          <w:rStyle w:val="FontStyle128"/>
          <w:sz w:val="24"/>
          <w:szCs w:val="24"/>
        </w:rPr>
        <w:lastRenderedPageBreak/>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w:t>
      </w:r>
      <w:proofErr w:type="gramEnd"/>
      <w:r w:rsidR="00EE1523" w:rsidRPr="007F2424">
        <w:t xml:space="preserve"> </w:t>
      </w:r>
      <w:proofErr w:type="gramStart"/>
      <w:r w:rsidR="00EE1523" w:rsidRPr="007F2424">
        <w:t>В случае отсутствия сметы Заказчика, предоставление согласия не требуется)</w:t>
      </w:r>
      <w:r w:rsidRPr="007F2424">
        <w:t>;</w:t>
      </w:r>
      <w:proofErr w:type="gramEnd"/>
    </w:p>
    <w:p w14:paraId="25FCA5D5" w14:textId="77777777" w:rsidR="006902EA" w:rsidRPr="007F2424" w:rsidRDefault="006902EA" w:rsidP="0087598E">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8729D31" w14:textId="77777777" w:rsidR="00B13CF5" w:rsidRPr="007F2424" w:rsidRDefault="00001E4C" w:rsidP="0087598E">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w:t>
      </w:r>
      <w:proofErr w:type="gramStart"/>
      <w:r w:rsidRPr="007F2424">
        <w:rPr>
          <w:rStyle w:val="FontStyle128"/>
          <w:sz w:val="24"/>
          <w:szCs w:val="24"/>
        </w:rPr>
        <w:t>дств в к</w:t>
      </w:r>
      <w:proofErr w:type="gramEnd"/>
      <w:r w:rsidRPr="007F2424">
        <w:rPr>
          <w:rStyle w:val="FontStyle128"/>
          <w:sz w:val="24"/>
          <w:szCs w:val="24"/>
        </w:rPr>
        <w:t>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10053F37" w14:textId="77777777" w:rsidR="003C6E40" w:rsidRPr="007F2424" w:rsidRDefault="003C6E40" w:rsidP="003A1399">
      <w:pPr>
        <w:pStyle w:val="af8"/>
        <w:numPr>
          <w:ilvl w:val="3"/>
          <w:numId w:val="73"/>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A1399">
      <w:pPr>
        <w:pStyle w:val="af8"/>
        <w:numPr>
          <w:ilvl w:val="3"/>
          <w:numId w:val="73"/>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87598E">
      <w:pPr>
        <w:pStyle w:val="af8"/>
        <w:ind w:left="0" w:firstLine="709"/>
        <w:jc w:val="both"/>
      </w:pPr>
      <w:r w:rsidRPr="007F2424">
        <w:t>1. Извещение о проведении закупки;</w:t>
      </w:r>
    </w:p>
    <w:p w14:paraId="0A729D2D" w14:textId="77777777" w:rsidR="00A64E06" w:rsidRPr="007F2424" w:rsidRDefault="00A64E06" w:rsidP="0087598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87598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87598E">
      <w:pPr>
        <w:pStyle w:val="af8"/>
        <w:ind w:left="0" w:firstLine="709"/>
        <w:jc w:val="both"/>
      </w:pPr>
      <w:r w:rsidRPr="007F2424">
        <w:t>4. Разделы 1-5 Закупочной документации;</w:t>
      </w:r>
    </w:p>
    <w:p w14:paraId="78DA07DE" w14:textId="77777777" w:rsidR="00A64E06" w:rsidRPr="007F2424" w:rsidRDefault="00A64E06" w:rsidP="0087598E">
      <w:pPr>
        <w:pStyle w:val="af8"/>
        <w:ind w:left="0" w:firstLine="709"/>
        <w:jc w:val="both"/>
      </w:pPr>
      <w:r w:rsidRPr="007F2424">
        <w:t>5. Заявка на участие в закупке.</w:t>
      </w:r>
    </w:p>
    <w:p w14:paraId="5F6CBB52" w14:textId="77777777" w:rsidR="003C6E40" w:rsidRPr="007F2424" w:rsidRDefault="00C9526E" w:rsidP="003A1399">
      <w:pPr>
        <w:pStyle w:val="af8"/>
        <w:numPr>
          <w:ilvl w:val="3"/>
          <w:numId w:val="73"/>
        </w:numPr>
        <w:ind w:left="0" w:firstLine="709"/>
        <w:contextualSpacing w:val="0"/>
        <w:jc w:val="both"/>
      </w:pPr>
      <w:proofErr w:type="gramStart"/>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w:t>
      </w:r>
      <w:proofErr w:type="gramEnd"/>
      <w:r w:rsidR="003C6E40" w:rsidRPr="007F2424">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95B1360" w14:textId="77777777" w:rsidR="00380586" w:rsidRPr="007F2424" w:rsidRDefault="00380586" w:rsidP="003A1399">
      <w:pPr>
        <w:pStyle w:val="af8"/>
        <w:numPr>
          <w:ilvl w:val="3"/>
          <w:numId w:val="73"/>
        </w:numPr>
        <w:ind w:left="0" w:firstLine="709"/>
        <w:contextualSpacing w:val="0"/>
        <w:jc w:val="both"/>
      </w:pPr>
      <w:r w:rsidRPr="007F2424">
        <w:t xml:space="preserve">В случае если </w:t>
      </w:r>
      <w:proofErr w:type="gramStart"/>
      <w:r w:rsidRPr="007F2424">
        <w:t>на основании результатов отборочной стадии принято решение об отказе в допуске к дальнейшему участию в закупке</w:t>
      </w:r>
      <w:proofErr w:type="gramEnd"/>
      <w:r w:rsidRPr="007F2424">
        <w:t xml:space="preserve"> всех Участников закупки, подавших заявки на участие в закупке, закупка признается несостоявшейся.</w:t>
      </w:r>
    </w:p>
    <w:p w14:paraId="66033ADD" w14:textId="77777777" w:rsidR="00380586" w:rsidRPr="007F2424" w:rsidRDefault="00380586" w:rsidP="0087598E">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(кроме случаев проведения закупки в форме конкурса), закупочная процедура признается состоявшейся.</w:t>
      </w:r>
    </w:p>
    <w:p w14:paraId="24F62D31" w14:textId="77777777" w:rsidR="003C6E40" w:rsidRPr="007F2424" w:rsidRDefault="00380586" w:rsidP="0087598E">
      <w:pPr>
        <w:pStyle w:val="af8"/>
        <w:ind w:left="0" w:firstLine="709"/>
        <w:contextualSpacing w:val="0"/>
        <w:jc w:val="both"/>
      </w:pPr>
      <w:r w:rsidRPr="007F2424">
        <w:t>В случае если при проведении закупки в форме конкурса,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несостоявшейся.</w:t>
      </w:r>
    </w:p>
    <w:p w14:paraId="133082C7" w14:textId="77777777" w:rsidR="00F40A61" w:rsidRPr="007F2424" w:rsidRDefault="00D151F7" w:rsidP="003A1399">
      <w:pPr>
        <w:pStyle w:val="af8"/>
        <w:numPr>
          <w:ilvl w:val="2"/>
          <w:numId w:val="73"/>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A1399">
      <w:pPr>
        <w:pStyle w:val="af8"/>
        <w:numPr>
          <w:ilvl w:val="3"/>
          <w:numId w:val="73"/>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lastRenderedPageBreak/>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w:t>
      </w:r>
      <w:proofErr w:type="gramStart"/>
      <w:r w:rsidR="00D151F7" w:rsidRPr="007F2424">
        <w:t>На основании результатов оценки заявок на участие в закупке Закупочной комиссией каждой заявке на участие в закупке</w:t>
      </w:r>
      <w:proofErr w:type="gramEnd"/>
      <w:r w:rsidR="00D151F7"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A1399">
      <w:pPr>
        <w:pStyle w:val="af8"/>
        <w:numPr>
          <w:ilvl w:val="2"/>
          <w:numId w:val="73"/>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A1399">
      <w:pPr>
        <w:pStyle w:val="af8"/>
        <w:numPr>
          <w:ilvl w:val="3"/>
          <w:numId w:val="73"/>
        </w:numPr>
        <w:ind w:left="0" w:firstLine="709"/>
        <w:contextualSpacing w:val="0"/>
        <w:jc w:val="both"/>
      </w:pPr>
      <w:r w:rsidRPr="007F2424">
        <w:t>В случае</w:t>
      </w:r>
      <w:proofErr w:type="gramStart"/>
      <w:r w:rsidRPr="007F2424">
        <w:t>,</w:t>
      </w:r>
      <w:proofErr w:type="gramEnd"/>
      <w:r w:rsidRPr="007F2424">
        <w:t xml:space="preserve">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A1399">
      <w:pPr>
        <w:pStyle w:val="af8"/>
        <w:numPr>
          <w:ilvl w:val="3"/>
          <w:numId w:val="73"/>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A1399">
      <w:pPr>
        <w:pStyle w:val="af8"/>
        <w:numPr>
          <w:ilvl w:val="3"/>
          <w:numId w:val="73"/>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A1399">
      <w:pPr>
        <w:pStyle w:val="af8"/>
        <w:numPr>
          <w:ilvl w:val="3"/>
          <w:numId w:val="73"/>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34463BEF" w14:textId="77777777" w:rsidR="002E4C53" w:rsidRPr="007F2424" w:rsidRDefault="002E4C53" w:rsidP="003A1399">
      <w:pPr>
        <w:pStyle w:val="af8"/>
        <w:numPr>
          <w:ilvl w:val="3"/>
          <w:numId w:val="73"/>
        </w:numPr>
        <w:ind w:left="0" w:firstLine="709"/>
        <w:contextualSpacing w:val="0"/>
        <w:jc w:val="both"/>
      </w:pPr>
      <w:bookmarkStart w:id="65"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w:t>
      </w:r>
      <w:proofErr w:type="gramStart"/>
      <w:r w:rsidRPr="007F2424">
        <w:t xml:space="preserve">участвовать в </w:t>
      </w:r>
      <w:r w:rsidR="00D521FE" w:rsidRPr="007F2424">
        <w:t>закупке</w:t>
      </w:r>
      <w:r w:rsidRPr="007F2424">
        <w:t xml:space="preserve"> представить</w:t>
      </w:r>
      <w:proofErr w:type="gramEnd"/>
      <w:r w:rsidRPr="007F2424">
        <w:t xml:space="preserve">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5"/>
    </w:p>
    <w:p w14:paraId="057614CC" w14:textId="77777777" w:rsidR="002E4C53" w:rsidRPr="007F2424" w:rsidRDefault="002E4C53" w:rsidP="003A1399">
      <w:pPr>
        <w:pStyle w:val="af8"/>
        <w:numPr>
          <w:ilvl w:val="3"/>
          <w:numId w:val="73"/>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E0888D7" w14:textId="77777777" w:rsidR="002E4C53" w:rsidRPr="007F2424" w:rsidRDefault="002E4C53" w:rsidP="003A1399">
      <w:pPr>
        <w:pStyle w:val="af8"/>
        <w:numPr>
          <w:ilvl w:val="3"/>
          <w:numId w:val="73"/>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A1399">
      <w:pPr>
        <w:pStyle w:val="af8"/>
        <w:numPr>
          <w:ilvl w:val="3"/>
          <w:numId w:val="73"/>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A1399">
      <w:pPr>
        <w:pStyle w:val="af8"/>
        <w:numPr>
          <w:ilvl w:val="3"/>
          <w:numId w:val="73"/>
        </w:numPr>
        <w:ind w:left="0" w:firstLine="709"/>
        <w:contextualSpacing w:val="0"/>
        <w:jc w:val="both"/>
      </w:pPr>
      <w:r w:rsidRPr="007F2424">
        <w:lastRenderedPageBreak/>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657BF980" w14:textId="77777777" w:rsidR="002E4C53" w:rsidRPr="007F2424" w:rsidRDefault="002E4C53" w:rsidP="003A1399">
      <w:pPr>
        <w:pStyle w:val="af8"/>
        <w:numPr>
          <w:ilvl w:val="3"/>
          <w:numId w:val="73"/>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w:t>
      </w:r>
      <w:proofErr w:type="gramStart"/>
      <w:r w:rsidRPr="007F2424">
        <w:t>с даты завершения</w:t>
      </w:r>
      <w:proofErr w:type="gramEnd"/>
      <w:r w:rsidRPr="007F2424">
        <w:t xml:space="preserve">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w:t>
      </w:r>
      <w:proofErr w:type="spellStart"/>
      <w:r w:rsidRPr="007F2424">
        <w:t>непредоставления</w:t>
      </w:r>
      <w:proofErr w:type="spellEnd"/>
      <w:r w:rsidRPr="007F2424">
        <w:t xml:space="preserve">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601F929E" w14:textId="77777777" w:rsidR="002E4C53" w:rsidRPr="007F2424" w:rsidRDefault="002E4C53" w:rsidP="003A1399">
      <w:pPr>
        <w:pStyle w:val="af8"/>
        <w:numPr>
          <w:ilvl w:val="3"/>
          <w:numId w:val="73"/>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w:t>
      </w:r>
      <w:proofErr w:type="gramStart"/>
      <w:r w:rsidRPr="007F2424">
        <w:t>порядке</w:t>
      </w:r>
      <w:proofErr w:type="gramEnd"/>
      <w:r w:rsidRPr="007F2424">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A1399">
      <w:pPr>
        <w:pStyle w:val="af8"/>
        <w:numPr>
          <w:ilvl w:val="3"/>
          <w:numId w:val="73"/>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A1399">
      <w:pPr>
        <w:pStyle w:val="af8"/>
        <w:numPr>
          <w:ilvl w:val="2"/>
          <w:numId w:val="73"/>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A1399">
      <w:pPr>
        <w:pStyle w:val="af8"/>
        <w:numPr>
          <w:ilvl w:val="3"/>
          <w:numId w:val="73"/>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w:t>
      </w:r>
      <w:proofErr w:type="gramStart"/>
      <w:r w:rsidR="00A64E06" w:rsidRPr="007F2424">
        <w:t>При этом при оценке заявок на участие в закупке с применением</w:t>
      </w:r>
      <w:proofErr w:type="gramEnd"/>
      <w:r w:rsidR="00A64E06" w:rsidRPr="007F2424">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A1399">
      <w:pPr>
        <w:pStyle w:val="af8"/>
        <w:numPr>
          <w:ilvl w:val="3"/>
          <w:numId w:val="73"/>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xml:space="preserve">, при наличии таковых. В </w:t>
      </w:r>
      <w:proofErr w:type="gramStart"/>
      <w:r w:rsidRPr="007F2424">
        <w:t>предварительной</w:t>
      </w:r>
      <w:proofErr w:type="gramEnd"/>
      <w:r w:rsidRPr="007F2424">
        <w:t xml:space="preserve"> </w:t>
      </w:r>
      <w:proofErr w:type="spellStart"/>
      <w:r w:rsidRPr="007F2424">
        <w:t>ранжировке</w:t>
      </w:r>
      <w:proofErr w:type="spellEnd"/>
      <w:r w:rsidRPr="007F2424">
        <w:t xml:space="preserve"> альтернативные предложения учитываются наравне с основными.</w:t>
      </w:r>
    </w:p>
    <w:p w14:paraId="14231BFB" w14:textId="77777777" w:rsidR="00B86A44" w:rsidRPr="007F2424" w:rsidRDefault="00B86A44" w:rsidP="003A1399">
      <w:pPr>
        <w:pStyle w:val="af8"/>
        <w:numPr>
          <w:ilvl w:val="3"/>
          <w:numId w:val="73"/>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A1399">
      <w:pPr>
        <w:pStyle w:val="af8"/>
        <w:numPr>
          <w:ilvl w:val="3"/>
          <w:numId w:val="73"/>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A1399">
      <w:pPr>
        <w:pStyle w:val="af8"/>
        <w:numPr>
          <w:ilvl w:val="3"/>
          <w:numId w:val="73"/>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A1399">
      <w:pPr>
        <w:pStyle w:val="af8"/>
        <w:numPr>
          <w:ilvl w:val="3"/>
          <w:numId w:val="73"/>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77777777" w:rsidR="008B70C3" w:rsidRDefault="00763385" w:rsidP="003A1399">
      <w:pPr>
        <w:pStyle w:val="af8"/>
        <w:numPr>
          <w:ilvl w:val="3"/>
          <w:numId w:val="73"/>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w:t>
      </w:r>
      <w:proofErr w:type="gramStart"/>
      <w:r w:rsidRPr="007F2424">
        <w:t>закупки</w:t>
      </w:r>
      <w:proofErr w:type="gramEnd"/>
      <w:r w:rsidRPr="007F2424">
        <w:t xml:space="preserve"> откорректированные с учетом новой цены, полученной после переторжки, документы, определяющие их коммерческое </w:t>
      </w:r>
      <w:r w:rsidRPr="007F2424">
        <w:lastRenderedPageBreak/>
        <w:t xml:space="preserve">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w:t>
      </w:r>
      <w:proofErr w:type="gramStart"/>
      <w:r w:rsidRPr="007F2424">
        <w:t xml:space="preserve">В случае </w:t>
      </w:r>
      <w:proofErr w:type="spellStart"/>
      <w:r w:rsidRPr="007F2424">
        <w:t>непредоставления</w:t>
      </w:r>
      <w:proofErr w:type="spellEnd"/>
      <w:r w:rsidRPr="007F2424">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14:paraId="47260644" w14:textId="77777777" w:rsidR="00F031FD" w:rsidRPr="002E2BE8" w:rsidRDefault="00F031FD" w:rsidP="003A1399">
      <w:pPr>
        <w:pStyle w:val="af8"/>
        <w:numPr>
          <w:ilvl w:val="3"/>
          <w:numId w:val="73"/>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14:paraId="18CB2C08" w14:textId="77777777" w:rsidR="007F2424" w:rsidRPr="007F2424" w:rsidRDefault="007F2424" w:rsidP="003A1399">
      <w:pPr>
        <w:pStyle w:val="af8"/>
        <w:numPr>
          <w:ilvl w:val="3"/>
          <w:numId w:val="73"/>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A1399">
      <w:pPr>
        <w:pStyle w:val="af8"/>
        <w:numPr>
          <w:ilvl w:val="2"/>
          <w:numId w:val="73"/>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A1399">
      <w:pPr>
        <w:pStyle w:val="af8"/>
        <w:numPr>
          <w:ilvl w:val="3"/>
          <w:numId w:val="73"/>
        </w:numPr>
        <w:ind w:left="0" w:firstLine="709"/>
        <w:contextualSpacing w:val="0"/>
        <w:jc w:val="both"/>
      </w:pPr>
      <w:proofErr w:type="gramStart"/>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roofErr w:type="gramEnd"/>
    </w:p>
    <w:p w14:paraId="0E1A9C75" w14:textId="77777777" w:rsidR="003C6E40" w:rsidRPr="007F2424" w:rsidRDefault="003C6E40" w:rsidP="003A1399">
      <w:pPr>
        <w:pStyle w:val="af8"/>
        <w:numPr>
          <w:ilvl w:val="3"/>
          <w:numId w:val="73"/>
        </w:numPr>
        <w:ind w:left="0" w:firstLine="709"/>
        <w:contextualSpacing w:val="0"/>
        <w:jc w:val="both"/>
      </w:pPr>
      <w:proofErr w:type="gramStart"/>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proofErr w:type="gramEnd"/>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A1399">
      <w:pPr>
        <w:pStyle w:val="af8"/>
        <w:numPr>
          <w:ilvl w:val="2"/>
          <w:numId w:val="73"/>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7CDEA04" w14:textId="77777777" w:rsidR="00C35777" w:rsidRDefault="00C35777" w:rsidP="00C35777">
      <w:pPr>
        <w:pStyle w:val="af8"/>
        <w:numPr>
          <w:ilvl w:val="3"/>
          <w:numId w:val="73"/>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Pr="007F2424">
        <w:t>.</w:t>
      </w:r>
    </w:p>
    <w:p w14:paraId="5197639C" w14:textId="77777777" w:rsidR="00C35777" w:rsidRPr="007F2424" w:rsidRDefault="00C35777" w:rsidP="00C35777">
      <w:pPr>
        <w:pStyle w:val="af8"/>
        <w:numPr>
          <w:ilvl w:val="3"/>
          <w:numId w:val="73"/>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0F4A2407" w14:textId="77777777" w:rsidR="003C6E40" w:rsidRPr="007F2424" w:rsidRDefault="003C6E40" w:rsidP="003A1399">
      <w:pPr>
        <w:pStyle w:val="af8"/>
        <w:numPr>
          <w:ilvl w:val="3"/>
          <w:numId w:val="73"/>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w:t>
      </w:r>
      <w:proofErr w:type="gramStart"/>
      <w:r w:rsidRPr="007F2424">
        <w:t>участие</w:t>
      </w:r>
      <w:proofErr w:type="gramEnd"/>
      <w:r w:rsidRPr="007F2424">
        <w:t xml:space="preserve"> в </w:t>
      </w:r>
      <w:r w:rsidR="00E8142F" w:rsidRPr="007F2424">
        <w:t>закупке</w:t>
      </w:r>
      <w:r w:rsidRPr="007F2424">
        <w:t xml:space="preserve"> которого оценена наибольшим количеством баллов) и заявке на участие в </w:t>
      </w:r>
      <w:r w:rsidR="00E8142F" w:rsidRPr="007F2424">
        <w:t>закупке</w:t>
      </w:r>
      <w:r w:rsidRPr="007F2424">
        <w:t xml:space="preserve"> которого присвоен первый номер.</w:t>
      </w:r>
    </w:p>
    <w:p w14:paraId="2A54E7A7" w14:textId="6FC0481E" w:rsidR="00B13CF5" w:rsidRPr="007F2424" w:rsidRDefault="00550EA2" w:rsidP="003A1399">
      <w:pPr>
        <w:pStyle w:val="af8"/>
        <w:numPr>
          <w:ilvl w:val="3"/>
          <w:numId w:val="73"/>
        </w:numPr>
        <w:ind w:left="0" w:firstLine="709"/>
        <w:contextualSpacing w:val="0"/>
        <w:jc w:val="both"/>
      </w:pPr>
      <w:r w:rsidRPr="007F2424">
        <w:t>По результатам закупки оформляется</w:t>
      </w:r>
      <w:r w:rsidR="00C35777">
        <w:t xml:space="preserve"> Протокол по выбору Победителя</w:t>
      </w:r>
      <w:r w:rsidR="00B13CF5" w:rsidRPr="0087598E">
        <w:rPr>
          <w:kern w:val="32"/>
        </w:rPr>
        <w:t>.</w:t>
      </w:r>
    </w:p>
    <w:p w14:paraId="1647B39C" w14:textId="77777777" w:rsidR="00B13CF5" w:rsidRPr="007F2424" w:rsidRDefault="00B13CF5" w:rsidP="003A1399">
      <w:pPr>
        <w:pStyle w:val="af8"/>
        <w:numPr>
          <w:ilvl w:val="3"/>
          <w:numId w:val="73"/>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A1399">
      <w:pPr>
        <w:pStyle w:val="af8"/>
        <w:numPr>
          <w:ilvl w:val="1"/>
          <w:numId w:val="73"/>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77777777" w:rsidR="006D173C" w:rsidRPr="007F2424" w:rsidRDefault="006D173C" w:rsidP="003A1399">
      <w:pPr>
        <w:pStyle w:val="af8"/>
        <w:numPr>
          <w:ilvl w:val="2"/>
          <w:numId w:val="73"/>
        </w:numPr>
        <w:ind w:left="0" w:firstLine="709"/>
        <w:contextualSpacing w:val="0"/>
        <w:jc w:val="both"/>
      </w:pPr>
      <w:proofErr w:type="gramStart"/>
      <w:r w:rsidRPr="007F2424">
        <w:t xml:space="preserve">После размещения Протокола по выбору Победителя </w:t>
      </w:r>
      <w:r w:rsidR="00E8142F" w:rsidRPr="007F2424">
        <w:t>закупки</w:t>
      </w:r>
      <w:r w:rsidRPr="007F2424">
        <w:t xml:space="preserve"> и в </w:t>
      </w:r>
      <w:r w:rsidRPr="007F2424">
        <w:lastRenderedPageBreak/>
        <w:t xml:space="preserve">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5 (пяти)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электронной (формат </w:t>
      </w:r>
      <w:r w:rsidR="00614AB1" w:rsidRPr="007F2424">
        <w:rPr>
          <w:lang w:val="en-US"/>
        </w:rPr>
        <w:t>Excel</w:t>
      </w:r>
      <w:r w:rsidR="00614AB1" w:rsidRPr="007F2424">
        <w:t xml:space="preserve"> .</w:t>
      </w:r>
      <w:proofErr w:type="spellStart"/>
      <w:r w:rsidR="00614AB1" w:rsidRPr="007F2424">
        <w:rPr>
          <w:lang w:val="en-US"/>
        </w:rPr>
        <w:t>xls</w:t>
      </w:r>
      <w:proofErr w:type="spellEnd"/>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xml:space="preserve">) </w:t>
      </w:r>
      <w:r w:rsidR="00F22D0F">
        <w:t>форме</w:t>
      </w:r>
      <w:r w:rsidRPr="007F2424">
        <w:t>.</w:t>
      </w:r>
      <w:proofErr w:type="gramEnd"/>
    </w:p>
    <w:p w14:paraId="149FD476" w14:textId="77777777" w:rsidR="006D173C" w:rsidRPr="007F2424" w:rsidRDefault="00104C73" w:rsidP="003A1399">
      <w:pPr>
        <w:pStyle w:val="af8"/>
        <w:numPr>
          <w:ilvl w:val="2"/>
          <w:numId w:val="73"/>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A1399">
      <w:pPr>
        <w:pStyle w:val="af8"/>
        <w:numPr>
          <w:ilvl w:val="2"/>
          <w:numId w:val="73"/>
        </w:numPr>
        <w:ind w:left="0" w:firstLine="709"/>
        <w:contextualSpacing w:val="0"/>
        <w:jc w:val="both"/>
      </w:pPr>
      <w:r w:rsidRPr="007F2424">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7F2424">
        <w:t>договор</w:t>
      </w:r>
      <w:proofErr w:type="gramEnd"/>
      <w:r w:rsidRPr="007F2424">
        <w:t xml:space="preserve"> признается уклонившимся от заключения договора.</w:t>
      </w:r>
    </w:p>
    <w:p w14:paraId="54357533" w14:textId="77777777" w:rsidR="003C6E40" w:rsidRPr="007F2424" w:rsidRDefault="00652D1A" w:rsidP="003A1399">
      <w:pPr>
        <w:pStyle w:val="af8"/>
        <w:numPr>
          <w:ilvl w:val="1"/>
          <w:numId w:val="73"/>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A1399">
      <w:pPr>
        <w:pStyle w:val="af8"/>
        <w:numPr>
          <w:ilvl w:val="2"/>
          <w:numId w:val="73"/>
        </w:numPr>
        <w:ind w:left="0" w:firstLine="709"/>
        <w:contextualSpacing w:val="0"/>
        <w:jc w:val="both"/>
      </w:pPr>
      <w:r w:rsidRPr="007F2424">
        <w:t>В случае</w:t>
      </w:r>
      <w:proofErr w:type="gramStart"/>
      <w:r w:rsidRPr="007F2424">
        <w:t>,</w:t>
      </w:r>
      <w:proofErr w:type="gramEnd"/>
      <w:r w:rsidRPr="007F2424">
        <w:t xml:space="preserve">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A1399">
      <w:pPr>
        <w:pStyle w:val="af8"/>
        <w:numPr>
          <w:ilvl w:val="2"/>
          <w:numId w:val="73"/>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77777777" w:rsidR="00B13CF5" w:rsidRPr="007F2424" w:rsidRDefault="00B13CF5" w:rsidP="003A1399">
      <w:pPr>
        <w:pStyle w:val="af8"/>
        <w:numPr>
          <w:ilvl w:val="2"/>
          <w:numId w:val="73"/>
        </w:numPr>
        <w:ind w:left="0" w:firstLine="709"/>
        <w:contextualSpacing w:val="0"/>
        <w:jc w:val="both"/>
      </w:pPr>
      <w:r w:rsidRPr="007F2424">
        <w:t>В случае</w:t>
      </w:r>
      <w:proofErr w:type="gramStart"/>
      <w:r w:rsidRPr="007F2424">
        <w:t>,</w:t>
      </w:r>
      <w:proofErr w:type="gramEnd"/>
      <w:r w:rsidRPr="007F2424">
        <w:t xml:space="preserve">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A1399">
      <w:pPr>
        <w:pStyle w:val="af8"/>
        <w:numPr>
          <w:ilvl w:val="2"/>
          <w:numId w:val="73"/>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A1399">
      <w:pPr>
        <w:pStyle w:val="af8"/>
        <w:numPr>
          <w:ilvl w:val="2"/>
          <w:numId w:val="73"/>
        </w:numPr>
        <w:ind w:left="0" w:firstLine="709"/>
        <w:contextualSpacing w:val="0"/>
        <w:jc w:val="both"/>
      </w:pPr>
      <w:r w:rsidRPr="007F2424">
        <w:t xml:space="preserve">В случае уклонения Участника закупки, заявке на </w:t>
      </w:r>
      <w:proofErr w:type="gramStart"/>
      <w:r w:rsidRPr="007F2424">
        <w:t>участие</w:t>
      </w:r>
      <w:proofErr w:type="gramEnd"/>
      <w:r w:rsidRPr="007F2424">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87598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3E9E2618" w14:textId="77777777" w:rsidR="00B13CF5" w:rsidRPr="007F2424" w:rsidRDefault="00B13CF5" w:rsidP="003A1399">
      <w:pPr>
        <w:pStyle w:val="af8"/>
        <w:numPr>
          <w:ilvl w:val="2"/>
          <w:numId w:val="73"/>
        </w:numPr>
        <w:ind w:left="0" w:firstLine="709"/>
        <w:contextualSpacing w:val="0"/>
        <w:jc w:val="both"/>
      </w:pPr>
      <w:r w:rsidRPr="007F2424">
        <w:lastRenderedPageBreak/>
        <w:t>В случае</w:t>
      </w:r>
      <w:proofErr w:type="gramStart"/>
      <w:r w:rsidRPr="007F2424">
        <w:t>,</w:t>
      </w:r>
      <w:proofErr w:type="gramEnd"/>
      <w:r w:rsidRPr="007F2424">
        <w:t xml:space="preserve">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либо только один Участник </w:t>
      </w:r>
      <w:r w:rsidR="00E8142F" w:rsidRPr="007F2424">
        <w:t>закупки</w:t>
      </w:r>
      <w:r w:rsidRPr="007F2424">
        <w:t xml:space="preserve"> признан Участником </w:t>
      </w:r>
      <w:r w:rsidR="00E8142F" w:rsidRPr="007F2424">
        <w:t>закупки</w:t>
      </w:r>
      <w:r w:rsidRPr="007F2424">
        <w:t xml:space="preserve">, соответствующим требованиям, предусмотренным в </w:t>
      </w:r>
      <w:r w:rsidR="00350B76" w:rsidRPr="007F2424">
        <w:t>закупочной</w:t>
      </w:r>
      <w:r w:rsidRPr="007F2424">
        <w:t xml:space="preserve"> документации, Заказчик вправе заключить договор с таким Участником. 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54284ECB"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случаях, указанных в настоящем подпункте </w:t>
      </w:r>
      <w:r w:rsidR="00350B76" w:rsidRPr="007F2424">
        <w:rPr>
          <w:rStyle w:val="FontStyle128"/>
          <w:sz w:val="24"/>
          <w:szCs w:val="24"/>
        </w:rPr>
        <w:t>закупочной</w:t>
      </w:r>
      <w:r w:rsidRPr="007F2424">
        <w:rPr>
          <w:rStyle w:val="FontStyle128"/>
          <w:sz w:val="24"/>
          <w:szCs w:val="24"/>
        </w:rPr>
        <w:t xml:space="preserve"> документации договор будет заключен не ранее, чем через 10 (десять) </w:t>
      </w:r>
      <w:r w:rsidR="00FF02DF" w:rsidRPr="007F2424">
        <w:t xml:space="preserve">календарных </w:t>
      </w:r>
      <w:r w:rsidRPr="007F2424">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7F2424">
        <w:rPr>
          <w:rStyle w:val="FontStyle128"/>
          <w:sz w:val="24"/>
          <w:szCs w:val="24"/>
        </w:rPr>
        <w:t xml:space="preserve"> в пункте 3 </w:t>
      </w:r>
      <w:r w:rsidR="005978B6" w:rsidRPr="007F2424">
        <w:t>Извещения</w:t>
      </w:r>
      <w:r w:rsidRPr="007F2424">
        <w:rPr>
          <w:rStyle w:val="FontStyle128"/>
          <w:sz w:val="24"/>
          <w:szCs w:val="24"/>
        </w:rPr>
        <w:t xml:space="preserve">, </w:t>
      </w:r>
      <w:r w:rsidR="00094D09" w:rsidRPr="007F2424">
        <w:rPr>
          <w:rStyle w:val="FontStyle128"/>
          <w:sz w:val="24"/>
          <w:szCs w:val="24"/>
        </w:rPr>
        <w:t>Протокола</w:t>
      </w:r>
      <w:r w:rsidRPr="007F2424">
        <w:rPr>
          <w:rStyle w:val="FontStyle128"/>
          <w:sz w:val="24"/>
          <w:szCs w:val="24"/>
        </w:rPr>
        <w:t>.</w:t>
      </w:r>
    </w:p>
    <w:p w14:paraId="2963A70D" w14:textId="77777777" w:rsidR="00B13CF5" w:rsidRPr="007F2424" w:rsidRDefault="00B13CF5" w:rsidP="003A1399">
      <w:pPr>
        <w:pStyle w:val="af8"/>
        <w:numPr>
          <w:ilvl w:val="2"/>
          <w:numId w:val="73"/>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F0C6760" w14:textId="77777777" w:rsidR="003C6E40" w:rsidRPr="007F2424" w:rsidRDefault="003C6E40" w:rsidP="003A1399">
      <w:pPr>
        <w:pStyle w:val="af8"/>
        <w:numPr>
          <w:ilvl w:val="1"/>
          <w:numId w:val="73"/>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A1399">
      <w:pPr>
        <w:pStyle w:val="af8"/>
        <w:numPr>
          <w:ilvl w:val="2"/>
          <w:numId w:val="73"/>
        </w:numPr>
        <w:ind w:left="0" w:firstLine="709"/>
        <w:contextualSpacing w:val="0"/>
        <w:jc w:val="both"/>
      </w:pPr>
      <w:r w:rsidRPr="007F2424">
        <w:t>В случае</w:t>
      </w:r>
      <w:proofErr w:type="gramStart"/>
      <w:r w:rsidRPr="007F2424">
        <w:t>,</w:t>
      </w:r>
      <w:proofErr w:type="gramEnd"/>
      <w:r w:rsidRPr="007F2424">
        <w:t xml:space="preserve">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A1399">
      <w:pPr>
        <w:pStyle w:val="af8"/>
        <w:numPr>
          <w:ilvl w:val="2"/>
          <w:numId w:val="73"/>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77777777" w:rsidR="003C6E40" w:rsidRPr="007F2424" w:rsidRDefault="003C6E40" w:rsidP="003A1399">
      <w:pPr>
        <w:pStyle w:val="af8"/>
        <w:numPr>
          <w:ilvl w:val="2"/>
          <w:numId w:val="73"/>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4C73F757" w14:textId="77777777" w:rsidR="00597AD3" w:rsidRPr="007F2424" w:rsidRDefault="00597AD3" w:rsidP="003A1399">
      <w:pPr>
        <w:pStyle w:val="af8"/>
        <w:numPr>
          <w:ilvl w:val="0"/>
          <w:numId w:val="73"/>
        </w:numPr>
        <w:ind w:left="0" w:firstLine="709"/>
        <w:contextualSpacing w:val="0"/>
        <w:outlineLvl w:val="0"/>
        <w:rPr>
          <w:b/>
        </w:rPr>
      </w:pPr>
      <w:bookmarkStart w:id="66" w:name="_Toc316294937"/>
      <w:bookmarkStart w:id="67" w:name="_Ref316334856"/>
      <w:bookmarkStart w:id="68" w:name="_Toc425777344"/>
      <w:bookmarkStart w:id="6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6"/>
      <w:bookmarkEnd w:id="67"/>
      <w:r w:rsidR="00E8142F" w:rsidRPr="007F2424">
        <w:rPr>
          <w:b/>
        </w:rPr>
        <w:t>ЗАКУПКИ</w:t>
      </w:r>
      <w:bookmarkEnd w:id="68"/>
      <w:bookmarkEnd w:id="69"/>
    </w:p>
    <w:p w14:paraId="17E491EF" w14:textId="77777777" w:rsidR="007A6A76" w:rsidRPr="0087598E" w:rsidRDefault="008B19A7" w:rsidP="003A1399">
      <w:pPr>
        <w:pStyle w:val="af8"/>
        <w:numPr>
          <w:ilvl w:val="1"/>
          <w:numId w:val="65"/>
        </w:numPr>
        <w:ind w:left="0" w:firstLine="709"/>
        <w:jc w:val="both"/>
      </w:pPr>
      <w:bookmarkStart w:id="70" w:name="_Toc316294938"/>
      <w:r w:rsidRPr="007F2424">
        <w:t xml:space="preserve"> Участник </w:t>
      </w:r>
      <w:r w:rsidR="007A6A76" w:rsidRPr="007F2424">
        <w:t>процедуры закупки</w:t>
      </w:r>
      <w:r w:rsidR="007A6A76" w:rsidRPr="0087598E">
        <w:t xml:space="preserve"> для того, чтобы принять участие в закупке, должен удовлетворять требованиям, установленным в пункте 4.</w:t>
      </w:r>
      <w:r w:rsidR="004D3F41" w:rsidRPr="0087598E">
        <w:t>2</w:t>
      </w:r>
      <w:r w:rsidR="007A6A76" w:rsidRPr="0087598E">
        <w:t xml:space="preserve">., а также требованиям, установленным в </w:t>
      </w:r>
      <w:r w:rsidR="007A6A76" w:rsidRPr="0087598E">
        <w:rPr>
          <w:rFonts w:eastAsiaTheme="majorEastAsia"/>
        </w:rPr>
        <w:t xml:space="preserve">разделе </w:t>
      </w:r>
      <w:r w:rsidR="005B3431" w:rsidRPr="0087598E">
        <w:rPr>
          <w:rFonts w:eastAsiaTheme="majorEastAsia"/>
        </w:rPr>
        <w:t>6</w:t>
      </w:r>
      <w:r w:rsidR="007A6A76" w:rsidRPr="0087598E">
        <w:rPr>
          <w:rFonts w:eastAsiaTheme="majorEastAsia"/>
        </w:rPr>
        <w:t xml:space="preserve"> «</w:t>
      </w:r>
      <w:r w:rsidR="005B3431" w:rsidRPr="0087598E">
        <w:rPr>
          <w:rFonts w:eastAsiaTheme="majorEastAsia"/>
        </w:rPr>
        <w:t>Техническая часть</w:t>
      </w:r>
      <w:r w:rsidR="007A6A76" w:rsidRPr="0087598E">
        <w:rPr>
          <w:rFonts w:eastAsiaTheme="majorEastAsia"/>
        </w:rPr>
        <w:t>» настоящей закупочной документации</w:t>
      </w:r>
      <w:r w:rsidR="00175EC6" w:rsidRPr="007F2424">
        <w:t>:</w:t>
      </w:r>
    </w:p>
    <w:p w14:paraId="36BF42AF" w14:textId="77777777" w:rsidR="007A6A76" w:rsidRPr="0087598E" w:rsidRDefault="005B3431" w:rsidP="003A1399">
      <w:pPr>
        <w:pStyle w:val="af8"/>
        <w:numPr>
          <w:ilvl w:val="1"/>
          <w:numId w:val="65"/>
        </w:numPr>
        <w:ind w:left="0" w:firstLine="709"/>
        <w:contextualSpacing w:val="0"/>
        <w:jc w:val="both"/>
      </w:pPr>
      <w:bookmarkStart w:id="71" w:name="_Toc425777345"/>
      <w:r w:rsidRPr="0087598E">
        <w:t>Обязательные требования к участникам процедуры закупки:</w:t>
      </w:r>
      <w:bookmarkEnd w:id="71"/>
    </w:p>
    <w:p w14:paraId="626E0AA4" w14:textId="77777777" w:rsidR="005B3431" w:rsidRPr="0087598E" w:rsidRDefault="005B3431" w:rsidP="003A1399">
      <w:pPr>
        <w:pStyle w:val="af8"/>
        <w:numPr>
          <w:ilvl w:val="2"/>
          <w:numId w:val="65"/>
        </w:numPr>
        <w:ind w:left="0" w:firstLine="709"/>
        <w:jc w:val="both"/>
      </w:pPr>
      <w:bookmarkStart w:id="72" w:name="_Toc425777346"/>
      <w:r w:rsidRPr="007F2424">
        <w:rPr>
          <w:b/>
        </w:rPr>
        <w:t>Требование к дееспособности Участника закупки</w:t>
      </w:r>
      <w:bookmarkEnd w:id="72"/>
    </w:p>
    <w:p w14:paraId="329B11F7" w14:textId="77777777" w:rsidR="00B13CF5" w:rsidRPr="007F2424" w:rsidRDefault="00B13CF5" w:rsidP="0087598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7F2424">
        <w:rPr>
          <w:color w:val="000000"/>
        </w:rPr>
        <w:t>право</w:t>
      </w:r>
      <w:proofErr w:type="gramEnd"/>
      <w:r w:rsidRPr="007F2424">
        <w:rPr>
          <w:color w:val="000000"/>
        </w:rPr>
        <w:t xml:space="preserve">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87598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lastRenderedPageBreak/>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7F2424">
        <w:rPr>
          <w:color w:val="000000"/>
        </w:rPr>
        <w:t>право</w:t>
      </w:r>
      <w:proofErr w:type="gramEnd"/>
      <w:r w:rsidRPr="007F2424">
        <w:rPr>
          <w:color w:val="000000"/>
        </w:rPr>
        <w:t xml:space="preserve">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3" w:name="_Toc425777347"/>
    </w:p>
    <w:p w14:paraId="605CA39A" w14:textId="77777777" w:rsidR="00B13CF5" w:rsidRPr="0087598E" w:rsidRDefault="00B13CF5" w:rsidP="003A1399">
      <w:pPr>
        <w:pStyle w:val="af8"/>
        <w:numPr>
          <w:ilvl w:val="2"/>
          <w:numId w:val="65"/>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3"/>
    </w:p>
    <w:p w14:paraId="5CFD2A2D" w14:textId="77777777" w:rsidR="00B13CF5" w:rsidRPr="0087598E" w:rsidRDefault="00B13CF5" w:rsidP="003A1399">
      <w:pPr>
        <w:pStyle w:val="af8"/>
        <w:numPr>
          <w:ilvl w:val="3"/>
          <w:numId w:val="7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3A1399">
      <w:pPr>
        <w:pStyle w:val="af8"/>
        <w:numPr>
          <w:ilvl w:val="3"/>
          <w:numId w:val="7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87598E">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F2424" w:rsidRDefault="00154198" w:rsidP="0087598E">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F61DA3E" w14:textId="77777777" w:rsidR="0018054C" w:rsidRPr="007F2424" w:rsidRDefault="0018054C" w:rsidP="003A1399">
      <w:pPr>
        <w:pStyle w:val="af8"/>
        <w:numPr>
          <w:ilvl w:val="2"/>
          <w:numId w:val="65"/>
        </w:numPr>
        <w:ind w:left="0" w:firstLine="709"/>
        <w:jc w:val="both"/>
        <w:rPr>
          <w:b/>
        </w:rPr>
      </w:pPr>
      <w:bookmarkStart w:id="74" w:name="_Toc425777348"/>
      <w:r w:rsidRPr="007F2424">
        <w:rPr>
          <w:b/>
        </w:rPr>
        <w:t>Требования к квалификации Участника закупки</w:t>
      </w:r>
      <w:bookmarkEnd w:id="74"/>
    </w:p>
    <w:p w14:paraId="57FE4B32" w14:textId="77777777" w:rsidR="0018054C" w:rsidRPr="0087598E" w:rsidRDefault="0018054C" w:rsidP="003A1399">
      <w:pPr>
        <w:pStyle w:val="af8"/>
        <w:numPr>
          <w:ilvl w:val="3"/>
          <w:numId w:val="67"/>
        </w:numPr>
        <w:ind w:left="0" w:firstLine="709"/>
        <w:jc w:val="both"/>
      </w:pPr>
      <w:bookmarkStart w:id="75"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5"/>
    </w:p>
    <w:p w14:paraId="5197B2BA" w14:textId="77777777" w:rsidR="0018054C" w:rsidRPr="007F2424" w:rsidRDefault="0018054C" w:rsidP="0087598E">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43B0632F" w14:textId="77777777" w:rsidR="0018054C" w:rsidRPr="007F2424" w:rsidRDefault="00763385" w:rsidP="0087598E">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60D9E534" w14:textId="77777777" w:rsidR="005B3431" w:rsidRPr="007F2424" w:rsidRDefault="005B3431" w:rsidP="003A1399">
      <w:pPr>
        <w:pStyle w:val="af8"/>
        <w:numPr>
          <w:ilvl w:val="2"/>
          <w:numId w:val="65"/>
        </w:numPr>
        <w:ind w:left="0" w:firstLine="709"/>
        <w:contextualSpacing w:val="0"/>
        <w:jc w:val="both"/>
        <w:rPr>
          <w:b/>
        </w:rPr>
      </w:pPr>
      <w:bookmarkStart w:id="76" w:name="_Toc425777350"/>
      <w:r w:rsidRPr="007F2424">
        <w:rPr>
          <w:b/>
        </w:rPr>
        <w:t>Требования к деловой репутации Участника закупки</w:t>
      </w:r>
      <w:bookmarkEnd w:id="76"/>
    </w:p>
    <w:p w14:paraId="223AE1A5" w14:textId="77777777" w:rsidR="004B1124" w:rsidRPr="007F2424" w:rsidRDefault="004B1124" w:rsidP="003A1399">
      <w:pPr>
        <w:pStyle w:val="af8"/>
        <w:numPr>
          <w:ilvl w:val="3"/>
          <w:numId w:val="68"/>
        </w:numPr>
        <w:ind w:left="0" w:firstLine="709"/>
        <w:jc w:val="both"/>
        <w:rPr>
          <w:b/>
        </w:rPr>
      </w:pPr>
      <w:r w:rsidRPr="007F2424">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14:paraId="47EF440B" w14:textId="77777777" w:rsidR="004B1124" w:rsidRPr="007F2424" w:rsidRDefault="004B1124" w:rsidP="003A1399">
      <w:pPr>
        <w:pStyle w:val="af8"/>
        <w:numPr>
          <w:ilvl w:val="3"/>
          <w:numId w:val="69"/>
        </w:numPr>
        <w:ind w:left="0" w:firstLine="709"/>
        <w:jc w:val="both"/>
        <w:rPr>
          <w:b/>
        </w:rPr>
      </w:pPr>
      <w:r w:rsidRPr="007F2424">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w:t>
      </w:r>
      <w:proofErr w:type="spellStart"/>
      <w:r w:rsidRPr="007F2424">
        <w:t>п.п</w:t>
      </w:r>
      <w:proofErr w:type="spellEnd"/>
      <w:r w:rsidRPr="007F2424">
        <w:t xml:space="preserve">. 1 – 2 п. 6.3. и </w:t>
      </w:r>
      <w:proofErr w:type="spellStart"/>
      <w:r w:rsidRPr="007F2424">
        <w:t>п.п</w:t>
      </w:r>
      <w:proofErr w:type="spellEnd"/>
      <w:r w:rsidRPr="007F2424">
        <w:t>. 3, 8 п. 7.2. Методики.</w:t>
      </w:r>
    </w:p>
    <w:p w14:paraId="3C8BB53B" w14:textId="56300338" w:rsidR="0055732D" w:rsidRPr="007F2424" w:rsidRDefault="0055732D" w:rsidP="003A1399">
      <w:pPr>
        <w:pStyle w:val="Style39"/>
        <w:widowControl/>
        <w:numPr>
          <w:ilvl w:val="1"/>
          <w:numId w:val="69"/>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3A1399">
      <w:pPr>
        <w:pStyle w:val="Style39"/>
        <w:widowControl/>
        <w:numPr>
          <w:ilvl w:val="1"/>
          <w:numId w:val="69"/>
        </w:numPr>
        <w:spacing w:line="240" w:lineRule="auto"/>
        <w:ind w:left="0" w:firstLine="709"/>
        <w:jc w:val="both"/>
        <w:rPr>
          <w:rStyle w:val="FontStyle128"/>
          <w:sz w:val="24"/>
          <w:szCs w:val="24"/>
        </w:rPr>
      </w:pPr>
      <w:proofErr w:type="gramStart"/>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roofErr w:type="gramEnd"/>
    </w:p>
    <w:p w14:paraId="60889C05" w14:textId="70E33ADE" w:rsidR="00597AD3" w:rsidRPr="007F2424" w:rsidRDefault="00C05C28" w:rsidP="003A1399">
      <w:pPr>
        <w:pStyle w:val="af8"/>
        <w:numPr>
          <w:ilvl w:val="0"/>
          <w:numId w:val="69"/>
        </w:numPr>
        <w:ind w:left="0" w:firstLine="709"/>
        <w:contextualSpacing w:val="0"/>
        <w:outlineLvl w:val="0"/>
        <w:rPr>
          <w:b/>
        </w:rPr>
      </w:pPr>
      <w:bookmarkStart w:id="77" w:name="_Toc425777352"/>
      <w:bookmarkStart w:id="78" w:name="_Toc425776992"/>
      <w:r w:rsidRPr="007F2424">
        <w:rPr>
          <w:b/>
        </w:rPr>
        <w:t xml:space="preserve">ТРЕБОВАНИЯ К ЗАЯВКЕ </w:t>
      </w:r>
      <w:r w:rsidR="00BD25B5" w:rsidRPr="007F2424">
        <w:rPr>
          <w:b/>
        </w:rPr>
        <w:t xml:space="preserve">НА УЧАСТИЕ В </w:t>
      </w:r>
      <w:bookmarkEnd w:id="70"/>
      <w:r w:rsidR="00E8142F" w:rsidRPr="007F2424">
        <w:rPr>
          <w:b/>
        </w:rPr>
        <w:t>ЗАКУПКЕ</w:t>
      </w:r>
      <w:bookmarkEnd w:id="77"/>
      <w:bookmarkEnd w:id="78"/>
    </w:p>
    <w:p w14:paraId="73D6455A" w14:textId="523983DE" w:rsidR="00EC574E" w:rsidRPr="007F2424" w:rsidRDefault="00EC574E" w:rsidP="003A1399">
      <w:pPr>
        <w:pStyle w:val="af8"/>
        <w:numPr>
          <w:ilvl w:val="1"/>
          <w:numId w:val="70"/>
        </w:numPr>
        <w:ind w:left="0" w:firstLine="709"/>
        <w:rPr>
          <w:b/>
        </w:rPr>
      </w:pPr>
      <w:bookmarkStart w:id="79" w:name="_Ref316333450"/>
      <w:bookmarkStart w:id="80" w:name="_Toc425777353"/>
      <w:r w:rsidRPr="007F2424">
        <w:rPr>
          <w:b/>
        </w:rPr>
        <w:t xml:space="preserve">Общие требования к заявке на участие в </w:t>
      </w:r>
      <w:bookmarkEnd w:id="79"/>
      <w:r w:rsidR="00E8142F" w:rsidRPr="007F2424">
        <w:rPr>
          <w:b/>
        </w:rPr>
        <w:t>закупке</w:t>
      </w:r>
      <w:bookmarkEnd w:id="80"/>
    </w:p>
    <w:p w14:paraId="7E2F9038" w14:textId="77777777" w:rsidR="00597AD3" w:rsidRPr="007F2424" w:rsidRDefault="00597AD3" w:rsidP="003A1399">
      <w:pPr>
        <w:pStyle w:val="af8"/>
        <w:numPr>
          <w:ilvl w:val="2"/>
          <w:numId w:val="70"/>
        </w:numPr>
        <w:ind w:left="0" w:firstLine="709"/>
        <w:jc w:val="both"/>
      </w:pPr>
      <w:proofErr w:type="gramStart"/>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lastRenderedPageBreak/>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CA3177">
        <w:t>5.1.5</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содержание которых соответствует</w:t>
      </w:r>
      <w:proofErr w:type="gramEnd"/>
      <w:r w:rsidRPr="007F2424">
        <w:t xml:space="preserve">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77777777" w:rsidR="00070238" w:rsidRPr="002E2BE8" w:rsidRDefault="00F60783" w:rsidP="003A1399">
      <w:pPr>
        <w:pStyle w:val="af8"/>
        <w:numPr>
          <w:ilvl w:val="2"/>
          <w:numId w:val="70"/>
        </w:numPr>
        <w:ind w:left="0" w:firstLine="709"/>
        <w:jc w:val="both"/>
      </w:pPr>
      <w:bookmarkStart w:id="81" w:name="_Ref316309912"/>
      <w:r>
        <w:t xml:space="preserve"> </w:t>
      </w:r>
      <w:r w:rsidR="00070238">
        <w:t>Заявка на участие в закупке должна быть подписана с использованием электронной цифровой подписи.</w:t>
      </w:r>
    </w:p>
    <w:bookmarkEnd w:id="81"/>
    <w:p w14:paraId="73561B08" w14:textId="77777777" w:rsidR="00597AD3" w:rsidRPr="007F2424" w:rsidRDefault="00597AD3" w:rsidP="003A1399">
      <w:pPr>
        <w:pStyle w:val="af8"/>
        <w:numPr>
          <w:ilvl w:val="2"/>
          <w:numId w:val="7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7F2424">
        <w:t>исправленному</w:t>
      </w:r>
      <w:proofErr w:type="gramEnd"/>
      <w:r w:rsidRPr="007F2424">
        <w:t xml:space="preserve">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3A1399">
      <w:pPr>
        <w:pStyle w:val="af8"/>
        <w:numPr>
          <w:ilvl w:val="2"/>
          <w:numId w:val="70"/>
        </w:numPr>
        <w:ind w:left="0" w:firstLine="709"/>
        <w:contextualSpacing w:val="0"/>
        <w:jc w:val="both"/>
      </w:pPr>
      <w:bookmarkStart w:id="82" w:name="_Ref316309676"/>
      <w:bookmarkStart w:id="83"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2"/>
    </w:p>
    <w:p w14:paraId="4C4DCC45" w14:textId="77777777" w:rsidR="00B907D0" w:rsidRPr="0063298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7D8E7C12" w:rsidR="005D52C9" w:rsidRPr="007F2424" w:rsidRDefault="005D52C9" w:rsidP="008E0DEB">
      <w:pPr>
        <w:pStyle w:val="Style23"/>
        <w:widowControl/>
        <w:numPr>
          <w:ilvl w:val="0"/>
          <w:numId w:val="5"/>
        </w:numPr>
        <w:tabs>
          <w:tab w:val="left" w:pos="1701"/>
        </w:tabs>
        <w:spacing w:line="240" w:lineRule="auto"/>
        <w:ind w:left="0" w:right="58" w:firstLine="709"/>
        <w:rPr>
          <w:rStyle w:val="FontStyle128"/>
          <w:sz w:val="24"/>
          <w:szCs w:val="24"/>
        </w:rPr>
      </w:pPr>
      <w:proofErr w:type="gramStart"/>
      <w:r w:rsidRPr="007F2424">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w:t>
      </w:r>
      <w:proofErr w:type="gramEnd"/>
      <w:r w:rsidR="002B593C" w:rsidRPr="007F2424">
        <w:t xml:space="preserve"> </w:t>
      </w:r>
      <w:proofErr w:type="gramStart"/>
      <w:r w:rsidR="002B593C" w:rsidRPr="007F2424">
        <w:t>В случае отсутствия сметы Заказчика, предоставление согласия не требуется);</w:t>
      </w:r>
      <w:proofErr w:type="gramEnd"/>
    </w:p>
    <w:p w14:paraId="0FF94617"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8E0DE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77777777"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(при закупке на поставку товаров)</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4DD37E4F" w14:textId="3CE1F702" w:rsidR="00B97D6D" w:rsidRPr="007F2424" w:rsidRDefault="00632984" w:rsidP="008E0DEB">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w:t>
      </w:r>
      <w:r w:rsidRPr="008E0DEB">
        <w:rPr>
          <w:color w:val="000000"/>
        </w:rPr>
        <w:t>Коммерческое предложение</w:t>
      </w:r>
      <w:r>
        <w:rPr>
          <w:color w:val="000000"/>
        </w:rPr>
        <w:t xml:space="preserve"> на поставку товаров</w:t>
      </w:r>
      <w:r w:rsidRPr="008E0DEB">
        <w:rPr>
          <w:color w:val="000000"/>
        </w:rPr>
        <w:t>/Сводная таблица стоимости работ/Сводная таблица стоимости услуг</w:t>
      </w:r>
      <w:r>
        <w:rPr>
          <w:color w:val="000000"/>
        </w:rPr>
        <w:t>)</w:t>
      </w:r>
      <w:r w:rsidR="001A4DCA" w:rsidRPr="00632984">
        <w:rPr>
          <w:rStyle w:val="FontStyle128"/>
          <w:sz w:val="24"/>
          <w:szCs w:val="24"/>
        </w:rPr>
        <w:t xml:space="preserve">, по форме и в соответствии с инструкциями, приведенными в настоящей </w:t>
      </w:r>
      <w:r w:rsidR="00350B76" w:rsidRPr="00632984">
        <w:rPr>
          <w:rStyle w:val="FontStyle128"/>
          <w:sz w:val="24"/>
          <w:szCs w:val="24"/>
        </w:rPr>
        <w:t>Закупочной</w:t>
      </w:r>
      <w:r w:rsidR="001A4DCA" w:rsidRPr="00632984">
        <w:rPr>
          <w:rStyle w:val="FontStyle128"/>
          <w:sz w:val="24"/>
          <w:szCs w:val="24"/>
        </w:rPr>
        <w:t xml:space="preserve"> документации;</w:t>
      </w:r>
    </w:p>
    <w:p w14:paraId="45A1769D"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Информационное письмо о налич</w:t>
      </w:r>
      <w:proofErr w:type="gramStart"/>
      <w:r w:rsidRPr="007F2424">
        <w:rPr>
          <w:rStyle w:val="FontStyle128"/>
          <w:sz w:val="24"/>
          <w:szCs w:val="24"/>
        </w:rPr>
        <w:t>ии у У</w:t>
      </w:r>
      <w:proofErr w:type="gramEnd"/>
      <w:r w:rsidRPr="007F2424">
        <w:rPr>
          <w:rStyle w:val="FontStyle128"/>
          <w:sz w:val="24"/>
          <w:szCs w:val="24"/>
        </w:rPr>
        <w:t xml:space="preserve">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w:t>
      </w:r>
      <w:proofErr w:type="spellStart"/>
      <w:r w:rsidRPr="007F2424">
        <w:rPr>
          <w:rStyle w:val="FontStyle128"/>
          <w:sz w:val="24"/>
          <w:szCs w:val="24"/>
        </w:rPr>
        <w:t>аффилированности</w:t>
      </w:r>
      <w:proofErr w:type="spellEnd"/>
      <w:r w:rsidRPr="007F2424">
        <w:rPr>
          <w:rStyle w:val="FontStyle128"/>
          <w:sz w:val="24"/>
          <w:szCs w:val="24"/>
        </w:rPr>
        <w:t xml:space="preserve"> с сотрудниками Заказчика или Организатора </w:t>
      </w:r>
      <w:r w:rsidR="00E8142F" w:rsidRPr="007F2424">
        <w:rPr>
          <w:rStyle w:val="FontStyle128"/>
          <w:sz w:val="24"/>
          <w:szCs w:val="24"/>
        </w:rPr>
        <w:lastRenderedPageBreak/>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1AE7BF4" w14:textId="77777777" w:rsidR="00563E32" w:rsidRPr="007F2424" w:rsidRDefault="00563E32"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0DD60986" w14:textId="77777777" w:rsidR="009A1E7F" w:rsidRPr="007F2424" w:rsidRDefault="009A1E7F" w:rsidP="008E0DEB">
      <w:pPr>
        <w:pStyle w:val="Style23"/>
        <w:widowControl/>
        <w:numPr>
          <w:ilvl w:val="0"/>
          <w:numId w:val="5"/>
        </w:numPr>
        <w:tabs>
          <w:tab w:val="left" w:pos="1701"/>
        </w:tabs>
        <w:spacing w:line="240" w:lineRule="auto"/>
        <w:ind w:left="0" w:right="58" w:firstLine="709"/>
        <w:rPr>
          <w:rStyle w:val="FontStyle128"/>
          <w:sz w:val="24"/>
          <w:szCs w:val="24"/>
        </w:rPr>
      </w:pPr>
      <w:proofErr w:type="gramStart"/>
      <w:r w:rsidRPr="007F2424">
        <w:rPr>
          <w:rStyle w:val="FontStyle128"/>
          <w:sz w:val="24"/>
          <w:szCs w:val="24"/>
        </w:rPr>
        <w:t xml:space="preserve">Декларацию о соответствии </w:t>
      </w:r>
      <w:r w:rsidR="00A1640F" w:rsidRPr="007F2424">
        <w:rPr>
          <w:rStyle w:val="FontStyle128"/>
          <w:sz w:val="24"/>
          <w:szCs w:val="24"/>
        </w:rPr>
        <w:t>У</w:t>
      </w:r>
      <w:r w:rsidRPr="007F2424">
        <w:rPr>
          <w:rStyle w:val="FontStyle128"/>
          <w:sz w:val="24"/>
          <w:szCs w:val="24"/>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w:t>
      </w:r>
      <w:r w:rsidR="00746B68" w:rsidRPr="007F2424">
        <w:rPr>
          <w:rStyle w:val="FontStyle128"/>
          <w:sz w:val="24"/>
          <w:szCs w:val="24"/>
        </w:rPr>
        <w:t>б</w:t>
      </w:r>
      <w:r w:rsidRPr="007F2424">
        <w:rPr>
          <w:rStyle w:val="FontStyle128"/>
          <w:sz w:val="24"/>
          <w:szCs w:val="24"/>
        </w:rPr>
        <w:t xml:space="preserve"> </w:t>
      </w:r>
      <w:r w:rsidR="00A1640F" w:rsidRPr="007F2424">
        <w:rPr>
          <w:rStyle w:val="FontStyle128"/>
          <w:sz w:val="24"/>
          <w:szCs w:val="24"/>
        </w:rPr>
        <w:t>У</w:t>
      </w:r>
      <w:r w:rsidRPr="007F2424">
        <w:rPr>
          <w:rStyle w:val="FontStyle128"/>
          <w:sz w:val="24"/>
          <w:szCs w:val="24"/>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w:t>
      </w:r>
      <w:proofErr w:type="gramEnd"/>
      <w:r w:rsidRPr="007F2424">
        <w:rPr>
          <w:rStyle w:val="FontStyle128"/>
          <w:sz w:val="24"/>
          <w:szCs w:val="24"/>
        </w:rPr>
        <w:t xml:space="preserve"> малого и среднего предпринимательства, размещенном на официальном сайте ФНС России в сети «Интернет»);</w:t>
      </w:r>
    </w:p>
    <w:p w14:paraId="673810E6" w14:textId="77777777" w:rsidR="006D173C" w:rsidRPr="007F2424" w:rsidRDefault="006D173C"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52617D0" w14:textId="43CDEC95" w:rsidR="00763385" w:rsidRPr="007F2424" w:rsidRDefault="00070238" w:rsidP="003A1399">
      <w:pPr>
        <w:pStyle w:val="af8"/>
        <w:numPr>
          <w:ilvl w:val="2"/>
          <w:numId w:val="70"/>
        </w:numPr>
        <w:ind w:left="0" w:firstLine="709"/>
        <w:contextualSpacing w:val="0"/>
        <w:jc w:val="both"/>
      </w:pPr>
      <w:bookmarkStart w:id="84" w:name="_Ref216690276"/>
      <w:bookmarkStart w:id="85" w:name="_Ref56220439"/>
      <w:bookmarkEnd w:id="83"/>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ной документации, после их подписания и заверения печатью, а также нанесения сквозной нумерации страниц.</w:t>
      </w:r>
      <w:r w:rsidRPr="007F2424">
        <w:t xml:space="preserve"> </w:t>
      </w:r>
      <w:r w:rsidR="00763385" w:rsidRPr="007F2424">
        <w:t xml:space="preserve">Каждый документ должен быть отсканирован в отдельный файл. </w:t>
      </w:r>
      <w:proofErr w:type="gramStart"/>
      <w:r w:rsidR="00763385" w:rsidRPr="007F2424">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rsidR="00763385" w:rsidRPr="007F2424">
        <w:t xml:space="preserve"> Все документы помещаются в одну папку. Архивирование документов, а </w:t>
      </w:r>
      <w:r w:rsidR="00763385">
        <w:t>также</w:t>
      </w:r>
      <w:r w:rsidR="00763385" w:rsidRPr="007F2424">
        <w:t xml:space="preserve"> их разделение по папкам не допускается</w:t>
      </w:r>
      <w:r w:rsidR="00E36447" w:rsidRPr="007F2424">
        <w:t>.</w:t>
      </w:r>
    </w:p>
    <w:p w14:paraId="016C6799" w14:textId="77777777" w:rsidR="00B907D0" w:rsidRDefault="00702E38" w:rsidP="003A1399">
      <w:pPr>
        <w:pStyle w:val="af8"/>
        <w:numPr>
          <w:ilvl w:val="2"/>
          <w:numId w:val="70"/>
        </w:numPr>
        <w:ind w:left="0" w:firstLine="756"/>
        <w:jc w:val="both"/>
      </w:pPr>
      <w:r w:rsidRPr="00F22211">
        <w:rPr>
          <w:color w:val="1F497D"/>
        </w:rPr>
        <w:t xml:space="preserve">Документы, в соответствии с </w:t>
      </w:r>
      <w:proofErr w:type="spellStart"/>
      <w:r w:rsidRPr="00F22211">
        <w:rPr>
          <w:color w:val="1F497D"/>
        </w:rPr>
        <w:t>пп</w:t>
      </w:r>
      <w:proofErr w:type="spellEnd"/>
      <w:r w:rsidRPr="00F22211">
        <w:rPr>
          <w:color w:val="1F497D"/>
        </w:rPr>
        <w:t xml:space="preserve">. а), ж), н) п. 5.2.1. и </w:t>
      </w:r>
      <w:proofErr w:type="spellStart"/>
      <w:r w:rsidRPr="00F22211">
        <w:rPr>
          <w:color w:val="1F497D"/>
        </w:rPr>
        <w:t>пп</w:t>
      </w:r>
      <w:proofErr w:type="spellEnd"/>
      <w:r w:rsidRPr="00F22211">
        <w:rPr>
          <w:color w:val="1F497D"/>
        </w:rPr>
        <w:t>.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14:paraId="36CF14AD" w14:textId="77777777" w:rsidR="00E64B29" w:rsidRDefault="00E64B29" w:rsidP="003A1399">
      <w:pPr>
        <w:pStyle w:val="af8"/>
        <w:numPr>
          <w:ilvl w:val="2"/>
          <w:numId w:val="70"/>
        </w:numPr>
        <w:ind w:left="0" w:firstLine="709"/>
        <w:jc w:val="both"/>
      </w:pPr>
      <w:r>
        <w:t xml:space="preserve">В случае несоответствия представленных в составе заявки </w:t>
      </w:r>
      <w:r w:rsidR="00A1640F">
        <w:t>У</w:t>
      </w:r>
      <w:r>
        <w:t>частника документов требованиям, указанным в п. 5.1.</w:t>
      </w:r>
      <w:r w:rsidR="00763385">
        <w:t>7</w:t>
      </w:r>
      <w:r>
        <w:t>., закупочная комиссия вправе отклонить такую заявку.</w:t>
      </w:r>
    </w:p>
    <w:p w14:paraId="4158FE40" w14:textId="77777777" w:rsidR="003407A7" w:rsidRPr="007F2424" w:rsidRDefault="00A1640F" w:rsidP="003A1399">
      <w:pPr>
        <w:pStyle w:val="af8"/>
        <w:numPr>
          <w:ilvl w:val="2"/>
          <w:numId w:val="70"/>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w:t>
      </w:r>
      <w:proofErr w:type="gramStart"/>
      <w:r w:rsidR="00763385" w:rsidRPr="007F2424">
        <w:t>)п</w:t>
      </w:r>
      <w:proofErr w:type="gramEnd"/>
      <w:r w:rsidR="00763385" w:rsidRPr="007F2424">
        <w:t>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0E1EB48B" w14:textId="77777777" w:rsidR="00763385" w:rsidRPr="007F2424" w:rsidRDefault="00763385" w:rsidP="003A1399">
      <w:pPr>
        <w:pStyle w:val="af8"/>
        <w:numPr>
          <w:ilvl w:val="2"/>
          <w:numId w:val="70"/>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8E0DEB">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6" w:name="_Toc425777354"/>
      <w:bookmarkEnd w:id="84"/>
      <w:bookmarkEnd w:id="85"/>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1442"/>
        <w:gridCol w:w="5206"/>
        <w:gridCol w:w="2924"/>
      </w:tblGrid>
      <w:tr w:rsidR="00290325" w:rsidRPr="00490FBC" w14:paraId="5E976230" w14:textId="77777777" w:rsidTr="008E0DEB">
        <w:tc>
          <w:tcPr>
            <w:tcW w:w="0" w:type="auto"/>
          </w:tcPr>
          <w:p w14:paraId="38156EEE" w14:textId="77777777" w:rsidR="00290325" w:rsidRPr="00FB4BE8" w:rsidRDefault="00290325" w:rsidP="00E13402">
            <w:pPr>
              <w:jc w:val="both"/>
              <w:rPr>
                <w:b/>
              </w:rPr>
            </w:pPr>
            <w:r w:rsidRPr="00FB4BE8">
              <w:rPr>
                <w:b/>
              </w:rPr>
              <w:t>№ документа в томе</w:t>
            </w:r>
          </w:p>
        </w:tc>
        <w:tc>
          <w:tcPr>
            <w:tcW w:w="0" w:type="auto"/>
          </w:tcPr>
          <w:p w14:paraId="294D81FB" w14:textId="77777777" w:rsidR="00290325" w:rsidRPr="00FB4BE8" w:rsidRDefault="00290325" w:rsidP="00E13402">
            <w:pPr>
              <w:jc w:val="both"/>
              <w:rPr>
                <w:b/>
              </w:rPr>
            </w:pPr>
            <w:r w:rsidRPr="00FB4BE8">
              <w:rPr>
                <w:b/>
              </w:rPr>
              <w:t>Наименование документа/ссылка на пункт закупочной документации</w:t>
            </w:r>
          </w:p>
        </w:tc>
        <w:tc>
          <w:tcPr>
            <w:tcW w:w="0" w:type="auto"/>
          </w:tcPr>
          <w:p w14:paraId="1D80505B" w14:textId="77777777" w:rsidR="00290325" w:rsidRPr="00FB4BE8" w:rsidRDefault="00290325" w:rsidP="00E13402">
            <w:pPr>
              <w:jc w:val="both"/>
              <w:rPr>
                <w:b/>
              </w:rPr>
            </w:pPr>
            <w:r w:rsidRPr="00FB4BE8">
              <w:rPr>
                <w:b/>
              </w:rPr>
              <w:t>Наименование файла в заявке</w:t>
            </w:r>
          </w:p>
        </w:tc>
      </w:tr>
      <w:tr w:rsidR="00290325" w:rsidRPr="00490FBC" w14:paraId="31623804" w14:textId="77777777" w:rsidTr="008E0DEB">
        <w:tc>
          <w:tcPr>
            <w:tcW w:w="0" w:type="auto"/>
          </w:tcPr>
          <w:p w14:paraId="709EAEF1" w14:textId="77777777" w:rsidR="00290325" w:rsidRPr="00FB4BE8" w:rsidRDefault="00290325" w:rsidP="0046740C">
            <w:pPr>
              <w:numPr>
                <w:ilvl w:val="0"/>
                <w:numId w:val="64"/>
              </w:numPr>
              <w:ind w:left="0" w:firstLine="0"/>
              <w:contextualSpacing/>
              <w:jc w:val="both"/>
            </w:pPr>
          </w:p>
        </w:tc>
        <w:tc>
          <w:tcPr>
            <w:tcW w:w="0" w:type="auto"/>
          </w:tcPr>
          <w:p w14:paraId="12AA35C9" w14:textId="77777777" w:rsidR="00290325" w:rsidRPr="00FB4BE8" w:rsidRDefault="00290325" w:rsidP="00E13402">
            <w:pPr>
              <w:jc w:val="both"/>
              <w:rPr>
                <w:color w:val="000000"/>
              </w:rPr>
            </w:pPr>
            <w:r w:rsidRPr="00FB4BE8">
              <w:rPr>
                <w:color w:val="000000"/>
              </w:rPr>
              <w:t xml:space="preserve">Опись документов содержащихся в заявке на участие в закупке </w:t>
            </w:r>
          </w:p>
        </w:tc>
        <w:tc>
          <w:tcPr>
            <w:tcW w:w="0" w:type="auto"/>
          </w:tcPr>
          <w:p w14:paraId="26DE1898" w14:textId="77777777" w:rsidR="00290325" w:rsidRPr="00FB4BE8" w:rsidRDefault="00290325" w:rsidP="00E13402">
            <w:pPr>
              <w:jc w:val="both"/>
            </w:pPr>
            <w:r w:rsidRPr="00FB4BE8">
              <w:t>«Опись»</w:t>
            </w:r>
          </w:p>
        </w:tc>
      </w:tr>
      <w:tr w:rsidR="00290325" w:rsidRPr="00490FBC" w14:paraId="29C10B4B" w14:textId="77777777" w:rsidTr="008E0DEB">
        <w:tc>
          <w:tcPr>
            <w:tcW w:w="0" w:type="auto"/>
          </w:tcPr>
          <w:p w14:paraId="200BBF28" w14:textId="77777777" w:rsidR="00290325" w:rsidRPr="00FB4BE8" w:rsidRDefault="00290325" w:rsidP="00E13402">
            <w:pPr>
              <w:contextualSpacing/>
              <w:jc w:val="both"/>
            </w:pPr>
          </w:p>
        </w:tc>
        <w:tc>
          <w:tcPr>
            <w:tcW w:w="0" w:type="auto"/>
          </w:tcPr>
          <w:p w14:paraId="7DB122DE" w14:textId="77777777" w:rsidR="00290325" w:rsidRPr="00FB4BE8" w:rsidRDefault="00290325" w:rsidP="00E13402">
            <w:pPr>
              <w:jc w:val="both"/>
              <w:rPr>
                <w:b/>
                <w:color w:val="000000"/>
              </w:rPr>
            </w:pPr>
            <w:r w:rsidRPr="00FB4BE8">
              <w:rPr>
                <w:b/>
                <w:color w:val="000000"/>
              </w:rPr>
              <w:t>Подкаталог «Правоустанавливающие документы»</w:t>
            </w:r>
          </w:p>
        </w:tc>
        <w:tc>
          <w:tcPr>
            <w:tcW w:w="0" w:type="auto"/>
          </w:tcPr>
          <w:p w14:paraId="0F93877A" w14:textId="77777777" w:rsidR="00290325" w:rsidRPr="00FB4BE8" w:rsidRDefault="00290325" w:rsidP="00E13402">
            <w:pPr>
              <w:jc w:val="both"/>
            </w:pPr>
          </w:p>
        </w:tc>
      </w:tr>
      <w:tr w:rsidR="00290325" w:rsidRPr="00490FBC" w14:paraId="4DDC4941" w14:textId="77777777" w:rsidTr="008E0DEB">
        <w:tc>
          <w:tcPr>
            <w:tcW w:w="0" w:type="auto"/>
          </w:tcPr>
          <w:p w14:paraId="6DDB0A05" w14:textId="77777777" w:rsidR="00290325" w:rsidRPr="00FB4BE8" w:rsidRDefault="00290325" w:rsidP="0046740C">
            <w:pPr>
              <w:numPr>
                <w:ilvl w:val="0"/>
                <w:numId w:val="64"/>
              </w:numPr>
              <w:ind w:left="0" w:firstLine="0"/>
              <w:contextualSpacing/>
              <w:jc w:val="both"/>
            </w:pPr>
          </w:p>
        </w:tc>
        <w:tc>
          <w:tcPr>
            <w:tcW w:w="0" w:type="auto"/>
          </w:tcPr>
          <w:p w14:paraId="071C507D" w14:textId="77777777" w:rsidR="00290325" w:rsidRPr="00FB4BE8" w:rsidRDefault="00290325" w:rsidP="00A1640F">
            <w:pPr>
              <w:jc w:val="both"/>
              <w:rPr>
                <w:color w:val="000000"/>
              </w:rPr>
            </w:pPr>
            <w:r w:rsidRPr="00FB4BE8">
              <w:rPr>
                <w:color w:val="000000"/>
              </w:rPr>
              <w:t xml:space="preserve">Декларация о соответствии </w:t>
            </w:r>
            <w:r w:rsidR="00A1640F">
              <w:rPr>
                <w:snapToGrid w:val="0"/>
                <w:color w:val="000000"/>
              </w:rPr>
              <w:t>У</w:t>
            </w:r>
            <w:r w:rsidRPr="00490FBC">
              <w:rPr>
                <w:snapToGrid w:val="0"/>
                <w:color w:val="000000"/>
              </w:rPr>
              <w:t>частника</w:t>
            </w:r>
            <w:r w:rsidRPr="00FB4BE8">
              <w:rPr>
                <w:color w:val="000000"/>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0" w:type="auto"/>
          </w:tcPr>
          <w:p w14:paraId="644889D3" w14:textId="77777777" w:rsidR="00290325" w:rsidRPr="00FB4BE8" w:rsidRDefault="00290325" w:rsidP="00E13402">
            <w:pPr>
              <w:jc w:val="both"/>
            </w:pPr>
            <w:r w:rsidRPr="00FB4BE8">
              <w:t>«Декларация МСП»</w:t>
            </w:r>
          </w:p>
        </w:tc>
      </w:tr>
      <w:tr w:rsidR="00290325" w:rsidRPr="00490FBC" w14:paraId="5FC472F6" w14:textId="77777777" w:rsidTr="008E0DEB">
        <w:tc>
          <w:tcPr>
            <w:tcW w:w="0" w:type="auto"/>
          </w:tcPr>
          <w:p w14:paraId="16F32825" w14:textId="77777777" w:rsidR="00290325" w:rsidRPr="00FB4BE8" w:rsidRDefault="00290325" w:rsidP="0046740C">
            <w:pPr>
              <w:numPr>
                <w:ilvl w:val="0"/>
                <w:numId w:val="64"/>
              </w:numPr>
              <w:ind w:left="0" w:firstLine="0"/>
              <w:contextualSpacing/>
              <w:jc w:val="both"/>
            </w:pPr>
          </w:p>
        </w:tc>
        <w:tc>
          <w:tcPr>
            <w:tcW w:w="0" w:type="auto"/>
          </w:tcPr>
          <w:p w14:paraId="0957CBA4" w14:textId="77777777" w:rsidR="00290325" w:rsidRPr="00FB4BE8" w:rsidRDefault="00290325" w:rsidP="00E13402">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а) п. 5.2.1.</w:t>
            </w:r>
          </w:p>
          <w:p w14:paraId="082C0EE6" w14:textId="77777777" w:rsidR="00290325" w:rsidRPr="00FB4BE8" w:rsidRDefault="00290325" w:rsidP="00E13402">
            <w:pPr>
              <w:jc w:val="both"/>
              <w:rPr>
                <w:color w:val="000000"/>
              </w:rPr>
            </w:pPr>
          </w:p>
        </w:tc>
        <w:tc>
          <w:tcPr>
            <w:tcW w:w="0" w:type="auto"/>
          </w:tcPr>
          <w:p w14:paraId="1D444980" w14:textId="77777777" w:rsidR="00290325" w:rsidRPr="00FB4BE8" w:rsidRDefault="00290325" w:rsidP="00E13402">
            <w:pPr>
              <w:jc w:val="both"/>
            </w:pPr>
            <w:r w:rsidRPr="00FB4BE8">
              <w:t>«Выписка из ЕГРЮЛ/ЕГРИП»</w:t>
            </w:r>
          </w:p>
        </w:tc>
      </w:tr>
      <w:tr w:rsidR="00290325" w:rsidRPr="00490FBC" w14:paraId="45E191D7" w14:textId="77777777" w:rsidTr="008E0DEB">
        <w:tc>
          <w:tcPr>
            <w:tcW w:w="0" w:type="auto"/>
          </w:tcPr>
          <w:p w14:paraId="0E7B41CE" w14:textId="77777777" w:rsidR="00290325" w:rsidRPr="00FB4BE8" w:rsidRDefault="00290325" w:rsidP="0046740C">
            <w:pPr>
              <w:numPr>
                <w:ilvl w:val="0"/>
                <w:numId w:val="64"/>
              </w:numPr>
              <w:ind w:left="0" w:firstLine="0"/>
              <w:contextualSpacing/>
              <w:jc w:val="both"/>
            </w:pPr>
          </w:p>
        </w:tc>
        <w:tc>
          <w:tcPr>
            <w:tcW w:w="0" w:type="auto"/>
          </w:tcPr>
          <w:p w14:paraId="299827AC" w14:textId="77777777" w:rsidR="00290325" w:rsidRPr="00FB4BE8" w:rsidRDefault="00290325" w:rsidP="00E13402">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б) п. 5.2.1.</w:t>
            </w:r>
          </w:p>
        </w:tc>
        <w:tc>
          <w:tcPr>
            <w:tcW w:w="0" w:type="auto"/>
          </w:tcPr>
          <w:p w14:paraId="4D36AEED" w14:textId="77777777" w:rsidR="00290325" w:rsidRPr="00FB4BE8" w:rsidRDefault="00290325" w:rsidP="00E13402">
            <w:pPr>
              <w:jc w:val="both"/>
            </w:pPr>
            <w:r w:rsidRPr="00FB4BE8">
              <w:t>«Свидетельство ОГРН»</w:t>
            </w:r>
          </w:p>
        </w:tc>
      </w:tr>
      <w:tr w:rsidR="00290325" w:rsidRPr="00490FBC" w14:paraId="2C6EF72D" w14:textId="77777777" w:rsidTr="008E0DEB">
        <w:tc>
          <w:tcPr>
            <w:tcW w:w="0" w:type="auto"/>
          </w:tcPr>
          <w:p w14:paraId="79A4B37A" w14:textId="77777777" w:rsidR="00290325" w:rsidRPr="00FB4BE8" w:rsidRDefault="00290325" w:rsidP="0046740C">
            <w:pPr>
              <w:numPr>
                <w:ilvl w:val="0"/>
                <w:numId w:val="64"/>
              </w:numPr>
              <w:ind w:left="0" w:firstLine="0"/>
              <w:contextualSpacing/>
              <w:jc w:val="both"/>
            </w:pPr>
          </w:p>
        </w:tc>
        <w:tc>
          <w:tcPr>
            <w:tcW w:w="0" w:type="auto"/>
          </w:tcPr>
          <w:p w14:paraId="3E864F60" w14:textId="77777777" w:rsidR="00290325" w:rsidRPr="00FB4BE8" w:rsidRDefault="00290325" w:rsidP="00E13402">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в) п. 5.2.1.</w:t>
            </w:r>
          </w:p>
        </w:tc>
        <w:tc>
          <w:tcPr>
            <w:tcW w:w="0" w:type="auto"/>
          </w:tcPr>
          <w:p w14:paraId="419FD9AF" w14:textId="77777777" w:rsidR="00290325" w:rsidRPr="00FB4BE8" w:rsidRDefault="00290325" w:rsidP="00E13402">
            <w:pPr>
              <w:jc w:val="both"/>
            </w:pPr>
            <w:r w:rsidRPr="00FB4BE8">
              <w:t>«Свидетельство ИНН»</w:t>
            </w:r>
          </w:p>
        </w:tc>
      </w:tr>
      <w:tr w:rsidR="00290325" w:rsidRPr="00490FBC" w14:paraId="52686F01" w14:textId="77777777" w:rsidTr="008E0DEB">
        <w:tc>
          <w:tcPr>
            <w:tcW w:w="0" w:type="auto"/>
          </w:tcPr>
          <w:p w14:paraId="380D42B4" w14:textId="77777777" w:rsidR="00290325" w:rsidRPr="00FB4BE8" w:rsidRDefault="00290325" w:rsidP="0046740C">
            <w:pPr>
              <w:numPr>
                <w:ilvl w:val="0"/>
                <w:numId w:val="64"/>
              </w:numPr>
              <w:ind w:left="0" w:firstLine="0"/>
              <w:contextualSpacing/>
              <w:jc w:val="both"/>
            </w:pPr>
          </w:p>
        </w:tc>
        <w:tc>
          <w:tcPr>
            <w:tcW w:w="0" w:type="auto"/>
          </w:tcPr>
          <w:p w14:paraId="6FC4C68F" w14:textId="77777777" w:rsidR="00290325" w:rsidRPr="00FB4BE8" w:rsidRDefault="00290325" w:rsidP="00E13402">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г) п. 5.2.1.</w:t>
            </w:r>
          </w:p>
        </w:tc>
        <w:tc>
          <w:tcPr>
            <w:tcW w:w="0" w:type="auto"/>
          </w:tcPr>
          <w:p w14:paraId="6B024D9D" w14:textId="77777777" w:rsidR="00290325" w:rsidRPr="00FB4BE8" w:rsidRDefault="00290325" w:rsidP="00E13402">
            <w:pPr>
              <w:jc w:val="both"/>
            </w:pPr>
            <w:r w:rsidRPr="00FB4BE8">
              <w:t>«Регистрационные документы иностранного юридического лица/ИП»</w:t>
            </w:r>
          </w:p>
        </w:tc>
      </w:tr>
      <w:tr w:rsidR="00290325" w:rsidRPr="00490FBC" w14:paraId="60285CE8" w14:textId="77777777" w:rsidTr="008E0DEB">
        <w:tc>
          <w:tcPr>
            <w:tcW w:w="0" w:type="auto"/>
          </w:tcPr>
          <w:p w14:paraId="0B7753A8" w14:textId="77777777" w:rsidR="00290325" w:rsidRPr="00FB4BE8" w:rsidRDefault="00290325" w:rsidP="0046740C">
            <w:pPr>
              <w:numPr>
                <w:ilvl w:val="0"/>
                <w:numId w:val="64"/>
              </w:numPr>
              <w:ind w:left="0" w:firstLine="0"/>
              <w:contextualSpacing/>
              <w:jc w:val="both"/>
            </w:pPr>
          </w:p>
        </w:tc>
        <w:tc>
          <w:tcPr>
            <w:tcW w:w="0" w:type="auto"/>
          </w:tcPr>
          <w:p w14:paraId="7BD102C8" w14:textId="77777777" w:rsidR="00290325" w:rsidRPr="00FB4BE8" w:rsidRDefault="00290325" w:rsidP="00E13402">
            <w:pPr>
              <w:jc w:val="both"/>
              <w:rPr>
                <w:color w:val="000000"/>
              </w:rPr>
            </w:pPr>
            <w:r w:rsidRPr="00FB4BE8">
              <w:rPr>
                <w:color w:val="000000"/>
              </w:rPr>
              <w:t>Заверенная Участником закупки копия Устава в действующей редакции</w:t>
            </w:r>
          </w:p>
        </w:tc>
        <w:tc>
          <w:tcPr>
            <w:tcW w:w="0" w:type="auto"/>
          </w:tcPr>
          <w:p w14:paraId="1C64C00C" w14:textId="77777777" w:rsidR="00290325" w:rsidRPr="00FB4BE8" w:rsidRDefault="00290325" w:rsidP="00E13402">
            <w:pPr>
              <w:jc w:val="both"/>
            </w:pPr>
            <w:r w:rsidRPr="00FB4BE8">
              <w:t>«Устав»</w:t>
            </w:r>
          </w:p>
        </w:tc>
      </w:tr>
      <w:tr w:rsidR="00290325" w:rsidRPr="00490FBC" w14:paraId="5465F194" w14:textId="77777777" w:rsidTr="008E0DEB">
        <w:tc>
          <w:tcPr>
            <w:tcW w:w="0" w:type="auto"/>
          </w:tcPr>
          <w:p w14:paraId="0781143D" w14:textId="77777777" w:rsidR="00290325" w:rsidRPr="00FB4BE8" w:rsidRDefault="00290325" w:rsidP="0046740C">
            <w:pPr>
              <w:numPr>
                <w:ilvl w:val="0"/>
                <w:numId w:val="64"/>
              </w:numPr>
              <w:ind w:left="0" w:firstLine="0"/>
              <w:contextualSpacing/>
              <w:jc w:val="both"/>
            </w:pPr>
          </w:p>
        </w:tc>
        <w:tc>
          <w:tcPr>
            <w:tcW w:w="0" w:type="auto"/>
          </w:tcPr>
          <w:p w14:paraId="7DF22779" w14:textId="77777777" w:rsidR="00290325" w:rsidRPr="00FB4BE8" w:rsidRDefault="00290325" w:rsidP="00E13402">
            <w:pPr>
              <w:jc w:val="both"/>
              <w:rPr>
                <w:color w:val="000000"/>
              </w:rPr>
            </w:pPr>
            <w:r w:rsidRPr="00FB4BE8">
              <w:rPr>
                <w:color w:val="000000"/>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0" w:type="auto"/>
          </w:tcPr>
          <w:p w14:paraId="4DE13974" w14:textId="77777777" w:rsidR="00290325" w:rsidRPr="00FB4BE8" w:rsidRDefault="00290325" w:rsidP="00E13402">
            <w:pPr>
              <w:jc w:val="both"/>
            </w:pPr>
            <w:r w:rsidRPr="00FB4BE8">
              <w:t>«Разрешение эмиграционной службы»</w:t>
            </w:r>
          </w:p>
        </w:tc>
      </w:tr>
      <w:tr w:rsidR="00290325" w:rsidRPr="00490FBC" w14:paraId="6569C391" w14:textId="77777777" w:rsidTr="008E0DEB">
        <w:tc>
          <w:tcPr>
            <w:tcW w:w="0" w:type="auto"/>
          </w:tcPr>
          <w:p w14:paraId="65F19DD2" w14:textId="77777777" w:rsidR="00290325" w:rsidRPr="00FB4BE8" w:rsidRDefault="00290325" w:rsidP="0046740C">
            <w:pPr>
              <w:numPr>
                <w:ilvl w:val="0"/>
                <w:numId w:val="64"/>
              </w:numPr>
              <w:ind w:left="0" w:firstLine="0"/>
              <w:contextualSpacing/>
              <w:jc w:val="both"/>
            </w:pPr>
          </w:p>
        </w:tc>
        <w:tc>
          <w:tcPr>
            <w:tcW w:w="0" w:type="auto"/>
          </w:tcPr>
          <w:p w14:paraId="01406014" w14:textId="77777777" w:rsidR="00290325" w:rsidRPr="00FB4BE8" w:rsidRDefault="00290325" w:rsidP="00E13402">
            <w:pPr>
              <w:jc w:val="both"/>
              <w:rPr>
                <w:color w:val="000000"/>
              </w:rPr>
            </w:pPr>
            <w:r w:rsidRPr="00FB4BE8">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w:t>
            </w:r>
            <w:r w:rsidRPr="00FB4BE8">
              <w:rPr>
                <w:color w:val="000000"/>
              </w:rPr>
              <w:lastRenderedPageBreak/>
              <w:t>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1DB28A21" w14:textId="77777777" w:rsidR="00290325" w:rsidRPr="00FB4BE8" w:rsidRDefault="00290325" w:rsidP="00E13402">
            <w:pPr>
              <w:jc w:val="both"/>
            </w:pPr>
            <w:r w:rsidRPr="00FB4BE8">
              <w:lastRenderedPageBreak/>
              <w:t>«Документы, подтверждающие право подписания заявки»</w:t>
            </w:r>
          </w:p>
        </w:tc>
      </w:tr>
      <w:tr w:rsidR="00290325" w:rsidRPr="00490FBC" w14:paraId="77C42AD7" w14:textId="77777777" w:rsidTr="008E0DEB">
        <w:tc>
          <w:tcPr>
            <w:tcW w:w="0" w:type="auto"/>
          </w:tcPr>
          <w:p w14:paraId="25808421" w14:textId="77777777" w:rsidR="00290325" w:rsidRPr="00FB4BE8" w:rsidRDefault="00290325" w:rsidP="0046740C">
            <w:pPr>
              <w:numPr>
                <w:ilvl w:val="0"/>
                <w:numId w:val="64"/>
              </w:numPr>
              <w:ind w:left="0" w:firstLine="0"/>
              <w:contextualSpacing/>
              <w:jc w:val="both"/>
            </w:pPr>
          </w:p>
        </w:tc>
        <w:tc>
          <w:tcPr>
            <w:tcW w:w="0" w:type="auto"/>
          </w:tcPr>
          <w:p w14:paraId="4E59BE1A" w14:textId="77777777" w:rsidR="00290325" w:rsidRPr="00FB4BE8" w:rsidRDefault="00C80FEC" w:rsidP="004F4A8C">
            <w:pPr>
              <w:jc w:val="both"/>
              <w:rPr>
                <w:color w:val="000000"/>
              </w:rPr>
            </w:pPr>
            <w:proofErr w:type="gramStart"/>
            <w:r>
              <w:rPr>
                <w:rStyle w:val="FontStyle128"/>
                <w:sz w:val="24"/>
                <w:szCs w:val="24"/>
              </w:rPr>
              <w:t>З</w:t>
            </w:r>
            <w:r w:rsidRPr="00D32BC7">
              <w:rPr>
                <w:rStyle w:val="FontStyle128"/>
                <w:sz w:val="24"/>
                <w:szCs w:val="24"/>
              </w:rPr>
              <w:t>аверенн</w:t>
            </w:r>
            <w:r>
              <w:rPr>
                <w:rStyle w:val="FontStyle128"/>
                <w:sz w:val="24"/>
                <w:szCs w:val="24"/>
              </w:rPr>
              <w:t>ая</w:t>
            </w:r>
            <w:r w:rsidRPr="00E80904">
              <w:rPr>
                <w:rStyle w:val="FontStyle128"/>
                <w:sz w:val="24"/>
              </w:rPr>
              <w:t xml:space="preserve"> Участником закупки </w:t>
            </w:r>
            <w:r w:rsidRPr="00D32BC7">
              <w:rPr>
                <w:rStyle w:val="FontStyle128"/>
                <w:sz w:val="24"/>
                <w:szCs w:val="24"/>
              </w:rPr>
              <w:t>копи</w:t>
            </w:r>
            <w:r>
              <w:rPr>
                <w:rStyle w:val="FontStyle128"/>
                <w:sz w:val="24"/>
                <w:szCs w:val="24"/>
              </w:rPr>
              <w:t>я</w:t>
            </w:r>
            <w:r w:rsidRPr="00D32BC7">
              <w:rPr>
                <w:rStyle w:val="FontStyle128"/>
                <w:sz w:val="24"/>
                <w:szCs w:val="24"/>
              </w:rPr>
              <w:t xml:space="preserve"> </w:t>
            </w:r>
            <w:r>
              <w:rPr>
                <w:rStyle w:val="FontStyle128"/>
                <w:sz w:val="24"/>
                <w:szCs w:val="24"/>
              </w:rPr>
              <w:t>подписанной и заверенной печатью налогового органа</w:t>
            </w:r>
            <w:r w:rsidR="004F4A8C">
              <w:rPr>
                <w:rStyle w:val="FontStyle128"/>
                <w:sz w:val="24"/>
                <w:szCs w:val="24"/>
              </w:rPr>
              <w:t xml:space="preserve">, </w:t>
            </w:r>
            <w:r w:rsidR="004F4A8C">
              <w:t>либо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rPr>
                <w:rStyle w:val="FontStyle128"/>
                <w:sz w:val="24"/>
                <w:szCs w:val="24"/>
              </w:rPr>
              <w:t xml:space="preserve"> </w:t>
            </w:r>
            <w:r w:rsidRPr="00D32BC7">
              <w:rPr>
                <w:rStyle w:val="FontStyle128"/>
                <w:sz w:val="24"/>
                <w:szCs w:val="24"/>
              </w:rPr>
              <w:t xml:space="preserve">справки </w:t>
            </w:r>
            <w:r w:rsidRPr="00E80904">
              <w:rPr>
                <w:rStyle w:val="FontStyle128"/>
                <w:sz w:val="24"/>
              </w:rPr>
              <w:t xml:space="preserve">об исполнении налогоплательщиком </w:t>
            </w:r>
            <w:r>
              <w:rPr>
                <w:rStyle w:val="FontStyle128"/>
                <w:sz w:val="24"/>
                <w:szCs w:val="24"/>
              </w:rPr>
              <w:t>(плательщиком сбора, плательщиком страховых взносов, пеней, штрафов, процентов)</w:t>
            </w:r>
            <w:r w:rsidRPr="00D32BC7">
              <w:rPr>
                <w:rStyle w:val="FontStyle128"/>
                <w:sz w:val="24"/>
                <w:szCs w:val="24"/>
              </w:rPr>
              <w:t xml:space="preserve"> обязанност</w:t>
            </w:r>
            <w:r>
              <w:rPr>
                <w:rStyle w:val="FontStyle128"/>
                <w:sz w:val="24"/>
                <w:szCs w:val="24"/>
              </w:rPr>
              <w:t>и</w:t>
            </w:r>
            <w:r w:rsidRPr="00E80904">
              <w:rPr>
                <w:rStyle w:val="FontStyle128"/>
                <w:sz w:val="24"/>
              </w:rPr>
              <w:t xml:space="preserve"> по уплате налогов, сборов, страховых взносов, пеней</w:t>
            </w:r>
            <w:r>
              <w:rPr>
                <w:rStyle w:val="FontStyle128"/>
                <w:sz w:val="24"/>
                <w:szCs w:val="24"/>
              </w:rPr>
              <w:t>, штрафов, процентов</w:t>
            </w:r>
            <w:r w:rsidRPr="00E80904">
              <w:rPr>
                <w:rStyle w:val="FontStyle128"/>
                <w:sz w:val="24"/>
              </w:rPr>
              <w:t xml:space="preserve">, либо справки о состоянии расчетов </w:t>
            </w:r>
            <w:r>
              <w:rPr>
                <w:rStyle w:val="FontStyle128"/>
                <w:sz w:val="24"/>
                <w:szCs w:val="24"/>
              </w:rPr>
              <w:t>по налогам, сборам, страховым взносам, пеням, штрафам, процентам</w:t>
            </w:r>
            <w:proofErr w:type="gramEnd"/>
            <w:r>
              <w:rPr>
                <w:rStyle w:val="FontStyle128"/>
                <w:sz w:val="24"/>
                <w:szCs w:val="24"/>
              </w:rPr>
              <w:t xml:space="preserve"> организаций и индивидуальных предпринимателей по состоянию на дату, предшествующую</w:t>
            </w:r>
            <w:r w:rsidRPr="00E80904">
              <w:rPr>
                <w:rStyle w:val="FontStyle128"/>
                <w:sz w:val="24"/>
              </w:rPr>
              <w:t xml:space="preserve"> не </w:t>
            </w:r>
            <w:r>
              <w:rPr>
                <w:rStyle w:val="FontStyle128"/>
                <w:sz w:val="24"/>
                <w:szCs w:val="24"/>
              </w:rPr>
              <w:t>более</w:t>
            </w:r>
            <w:r w:rsidRPr="00E80904">
              <w:rPr>
                <w:rStyle w:val="FontStyle128"/>
                <w:sz w:val="24"/>
              </w:rPr>
              <w:t xml:space="preserve"> чем </w:t>
            </w:r>
            <w:r>
              <w:rPr>
                <w:rStyle w:val="FontStyle128"/>
                <w:sz w:val="24"/>
                <w:szCs w:val="24"/>
              </w:rPr>
              <w:t>на</w:t>
            </w:r>
            <w:r w:rsidRPr="00E80904">
              <w:rPr>
                <w:rStyle w:val="FontStyle128"/>
                <w:sz w:val="24"/>
              </w:rPr>
              <w:t xml:space="preserve"> 60 (шестьдесят) календарных дней до дня размещения </w:t>
            </w:r>
            <w:r w:rsidRPr="00E80904">
              <w:rPr>
                <w:rStyle w:val="FontStyle128"/>
                <w:rFonts w:eastAsiaTheme="majorEastAsia"/>
                <w:sz w:val="24"/>
              </w:rPr>
              <w:t>извещения</w:t>
            </w:r>
            <w:r>
              <w:rPr>
                <w:rStyle w:val="FontStyle128"/>
                <w:rFonts w:eastAsiaTheme="majorEastAsia"/>
                <w:sz w:val="24"/>
                <w:szCs w:val="24"/>
              </w:rPr>
              <w:t xml:space="preserve">. В случае наличия задолженности Участник закупки должен предоставить копию </w:t>
            </w:r>
            <w:r w:rsidRPr="00D32BC7">
              <w:rPr>
                <w:rStyle w:val="FontStyle128"/>
                <w:sz w:val="24"/>
                <w:szCs w:val="24"/>
              </w:rPr>
              <w:t xml:space="preserve">справки о состоянии расчетов </w:t>
            </w:r>
            <w:r>
              <w:rPr>
                <w:rStyle w:val="FontStyle128"/>
                <w:sz w:val="24"/>
                <w:szCs w:val="24"/>
              </w:rPr>
              <w:t>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63DEDCA9" w14:textId="77777777" w:rsidR="00290325" w:rsidRPr="00FB4BE8" w:rsidRDefault="00290325" w:rsidP="00E13402">
            <w:pPr>
              <w:jc w:val="both"/>
            </w:pPr>
            <w:r w:rsidRPr="00FB4BE8">
              <w:t xml:space="preserve">«Справка из </w:t>
            </w:r>
            <w:proofErr w:type="gramStart"/>
            <w:r w:rsidRPr="00FB4BE8">
              <w:t>налоговой</w:t>
            </w:r>
            <w:proofErr w:type="gramEnd"/>
            <w:r w:rsidRPr="00FB4BE8">
              <w:t>»</w:t>
            </w:r>
          </w:p>
        </w:tc>
      </w:tr>
      <w:tr w:rsidR="00290325" w:rsidRPr="00490FBC" w14:paraId="37002A4A" w14:textId="77777777" w:rsidTr="008E0DEB">
        <w:tc>
          <w:tcPr>
            <w:tcW w:w="0" w:type="auto"/>
          </w:tcPr>
          <w:p w14:paraId="3BAC6614" w14:textId="77777777" w:rsidR="00290325" w:rsidRPr="00FB4BE8" w:rsidRDefault="00290325" w:rsidP="0046740C">
            <w:pPr>
              <w:numPr>
                <w:ilvl w:val="0"/>
                <w:numId w:val="64"/>
              </w:numPr>
              <w:ind w:left="0" w:firstLine="0"/>
              <w:contextualSpacing/>
              <w:jc w:val="both"/>
            </w:pPr>
          </w:p>
        </w:tc>
        <w:tc>
          <w:tcPr>
            <w:tcW w:w="0" w:type="auto"/>
          </w:tcPr>
          <w:p w14:paraId="5FD4DD5D" w14:textId="77777777" w:rsidR="00290325" w:rsidRPr="00FB4BE8" w:rsidRDefault="00290325" w:rsidP="00E13402">
            <w:pPr>
              <w:jc w:val="both"/>
              <w:rPr>
                <w:color w:val="000000"/>
              </w:rPr>
            </w:pPr>
            <w:r w:rsidRPr="00FB4BE8">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0" w:type="auto"/>
          </w:tcPr>
          <w:p w14:paraId="043D194C" w14:textId="77777777" w:rsidR="00290325" w:rsidRPr="00FB4BE8" w:rsidRDefault="00290325" w:rsidP="00E13402">
            <w:pPr>
              <w:jc w:val="both"/>
            </w:pPr>
            <w:r w:rsidRPr="00FB4BE8">
              <w:t>«Одобрение крупной сделки»</w:t>
            </w:r>
          </w:p>
        </w:tc>
      </w:tr>
      <w:tr w:rsidR="00290325" w:rsidRPr="00490FBC" w14:paraId="17E0F5CE" w14:textId="77777777" w:rsidTr="008E0DEB">
        <w:tc>
          <w:tcPr>
            <w:tcW w:w="0" w:type="auto"/>
          </w:tcPr>
          <w:p w14:paraId="1C631CC5" w14:textId="77777777" w:rsidR="00290325" w:rsidRPr="00FB4BE8" w:rsidRDefault="00290325" w:rsidP="0046740C">
            <w:pPr>
              <w:numPr>
                <w:ilvl w:val="0"/>
                <w:numId w:val="64"/>
              </w:numPr>
              <w:ind w:left="0" w:firstLine="0"/>
              <w:contextualSpacing/>
              <w:jc w:val="both"/>
            </w:pPr>
          </w:p>
        </w:tc>
        <w:tc>
          <w:tcPr>
            <w:tcW w:w="0" w:type="auto"/>
          </w:tcPr>
          <w:p w14:paraId="21537AC6" w14:textId="77777777" w:rsidR="00290325" w:rsidRPr="00FB4BE8" w:rsidRDefault="00290325" w:rsidP="00E13402">
            <w:pPr>
              <w:jc w:val="both"/>
              <w:rPr>
                <w:color w:val="000000"/>
              </w:rPr>
            </w:pPr>
            <w:r w:rsidRPr="00FB4BE8">
              <w:rPr>
                <w:color w:val="00000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w:t>
            </w:r>
            <w:r w:rsidRPr="00FB4BE8">
              <w:rPr>
                <w:color w:val="000000"/>
              </w:rPr>
              <w:lastRenderedPageBreak/>
              <w:t>произвольной форме</w:t>
            </w:r>
          </w:p>
        </w:tc>
        <w:tc>
          <w:tcPr>
            <w:tcW w:w="0" w:type="auto"/>
          </w:tcPr>
          <w:p w14:paraId="1A99C32B" w14:textId="77777777" w:rsidR="00290325" w:rsidRPr="00FB4BE8" w:rsidRDefault="00290325" w:rsidP="00E13402">
            <w:pPr>
              <w:jc w:val="both"/>
            </w:pPr>
            <w:r w:rsidRPr="00FB4BE8">
              <w:lastRenderedPageBreak/>
              <w:t>«Одобрение сделки с заинтересованностью»</w:t>
            </w:r>
          </w:p>
        </w:tc>
      </w:tr>
      <w:tr w:rsidR="00290325" w:rsidRPr="00490FBC" w14:paraId="5F49831C" w14:textId="77777777" w:rsidTr="008E0DEB">
        <w:tc>
          <w:tcPr>
            <w:tcW w:w="0" w:type="auto"/>
          </w:tcPr>
          <w:p w14:paraId="2C42A79E" w14:textId="77777777" w:rsidR="00290325" w:rsidRPr="00FB4BE8" w:rsidRDefault="00290325" w:rsidP="0046740C">
            <w:pPr>
              <w:numPr>
                <w:ilvl w:val="0"/>
                <w:numId w:val="64"/>
              </w:numPr>
              <w:ind w:left="0" w:firstLine="0"/>
              <w:contextualSpacing/>
              <w:jc w:val="both"/>
            </w:pPr>
          </w:p>
        </w:tc>
        <w:tc>
          <w:tcPr>
            <w:tcW w:w="0" w:type="auto"/>
          </w:tcPr>
          <w:p w14:paraId="142532B1" w14:textId="77777777" w:rsidR="00290325" w:rsidRPr="00FB4BE8" w:rsidRDefault="00290325" w:rsidP="00E13402">
            <w:pPr>
              <w:jc w:val="both"/>
              <w:rPr>
                <w:color w:val="000000"/>
              </w:rPr>
            </w:pPr>
            <w:r w:rsidRPr="00FB4BE8">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FB4BE8">
              <w:rPr>
                <w:color w:val="000000"/>
              </w:rPr>
              <w:t>,</w:t>
            </w:r>
            <w:proofErr w:type="gramEnd"/>
            <w:r w:rsidRPr="00FB4BE8">
              <w:rPr>
                <w:color w:val="000000"/>
              </w:rPr>
              <w:t xml:space="preserve">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72165F0E" w14:textId="77777777" w:rsidR="00290325" w:rsidRPr="00FB4BE8" w:rsidRDefault="00290325" w:rsidP="00E13402">
            <w:pPr>
              <w:jc w:val="both"/>
            </w:pPr>
            <w:r w:rsidRPr="00FB4BE8">
              <w:t>«Копия паспорта»</w:t>
            </w:r>
          </w:p>
        </w:tc>
      </w:tr>
      <w:tr w:rsidR="00290325" w:rsidRPr="00490FBC" w14:paraId="77C05154" w14:textId="77777777" w:rsidTr="008E0DEB">
        <w:tc>
          <w:tcPr>
            <w:tcW w:w="0" w:type="auto"/>
          </w:tcPr>
          <w:p w14:paraId="2237C016" w14:textId="77777777" w:rsidR="00290325" w:rsidRPr="00FB4BE8" w:rsidRDefault="00290325" w:rsidP="0046740C">
            <w:pPr>
              <w:numPr>
                <w:ilvl w:val="0"/>
                <w:numId w:val="64"/>
              </w:numPr>
              <w:ind w:left="0" w:firstLine="0"/>
              <w:contextualSpacing/>
              <w:jc w:val="both"/>
            </w:pPr>
          </w:p>
        </w:tc>
        <w:tc>
          <w:tcPr>
            <w:tcW w:w="0" w:type="auto"/>
          </w:tcPr>
          <w:p w14:paraId="4FD0C995" w14:textId="77777777" w:rsidR="00290325" w:rsidRPr="00FB4BE8" w:rsidRDefault="00290325" w:rsidP="00E13402">
            <w:pPr>
              <w:jc w:val="both"/>
              <w:rPr>
                <w:color w:val="000000"/>
              </w:rPr>
            </w:pPr>
            <w:r w:rsidRPr="00FB4BE8">
              <w:rPr>
                <w:color w:val="000000"/>
              </w:rPr>
              <w:t>Заверенную Участником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0" w:type="auto"/>
          </w:tcPr>
          <w:p w14:paraId="17D23ECF" w14:textId="77777777" w:rsidR="00290325" w:rsidRPr="00FB4BE8" w:rsidRDefault="00290325" w:rsidP="00E13402">
            <w:pPr>
              <w:jc w:val="both"/>
            </w:pPr>
            <w:r w:rsidRPr="00FB4BE8">
              <w:t>«ИНН физического лица»</w:t>
            </w:r>
          </w:p>
        </w:tc>
      </w:tr>
      <w:tr w:rsidR="00290325" w:rsidRPr="00490FBC" w14:paraId="0256F9B6" w14:textId="77777777" w:rsidTr="008E0DEB">
        <w:tc>
          <w:tcPr>
            <w:tcW w:w="0" w:type="auto"/>
          </w:tcPr>
          <w:p w14:paraId="27FD0452" w14:textId="77777777" w:rsidR="00290325" w:rsidRPr="00FB4BE8" w:rsidRDefault="00290325" w:rsidP="0046740C">
            <w:pPr>
              <w:numPr>
                <w:ilvl w:val="0"/>
                <w:numId w:val="64"/>
              </w:numPr>
              <w:ind w:left="0" w:firstLine="0"/>
              <w:contextualSpacing/>
              <w:jc w:val="both"/>
            </w:pPr>
          </w:p>
        </w:tc>
        <w:tc>
          <w:tcPr>
            <w:tcW w:w="0" w:type="auto"/>
          </w:tcPr>
          <w:p w14:paraId="309B7A8F" w14:textId="77777777" w:rsidR="00290325" w:rsidRPr="00FB4BE8" w:rsidRDefault="00290325" w:rsidP="00E13402">
            <w:pPr>
              <w:jc w:val="both"/>
              <w:rPr>
                <w:color w:val="000000"/>
              </w:rPr>
            </w:pPr>
            <w:r w:rsidRPr="00FB4BE8">
              <w:rPr>
                <w:color w:val="000000"/>
              </w:rPr>
              <w:t>Заверенную Участником копию страхового свидетельства государственного пенсионного страхования</w:t>
            </w:r>
            <w:r w:rsidRPr="00FB4BE8">
              <w:t xml:space="preserve"> (</w:t>
            </w:r>
            <w:r w:rsidRPr="00FB4BE8">
              <w:rPr>
                <w:color w:val="000000"/>
              </w:rPr>
              <w:t>для физических лиц/индивидуальных предпринимателей)</w:t>
            </w:r>
          </w:p>
        </w:tc>
        <w:tc>
          <w:tcPr>
            <w:tcW w:w="0" w:type="auto"/>
          </w:tcPr>
          <w:p w14:paraId="57B97F56" w14:textId="77777777" w:rsidR="00290325" w:rsidRPr="00FB4BE8" w:rsidRDefault="00290325" w:rsidP="00E13402">
            <w:pPr>
              <w:jc w:val="both"/>
            </w:pPr>
            <w:r w:rsidRPr="00FB4BE8">
              <w:t>«СНИЛС»</w:t>
            </w:r>
          </w:p>
        </w:tc>
      </w:tr>
      <w:tr w:rsidR="00290325" w:rsidRPr="00490FBC" w14:paraId="60DBE356" w14:textId="77777777" w:rsidTr="008E0DEB">
        <w:tc>
          <w:tcPr>
            <w:tcW w:w="0" w:type="auto"/>
          </w:tcPr>
          <w:p w14:paraId="5DB66B12" w14:textId="77777777" w:rsidR="00290325" w:rsidRPr="00FB4BE8" w:rsidRDefault="00290325" w:rsidP="00E13402">
            <w:pPr>
              <w:ind w:left="720"/>
              <w:contextualSpacing/>
            </w:pPr>
          </w:p>
        </w:tc>
        <w:tc>
          <w:tcPr>
            <w:tcW w:w="0" w:type="auto"/>
          </w:tcPr>
          <w:p w14:paraId="3A3674F9" w14:textId="77777777" w:rsidR="00290325" w:rsidRPr="00FB4BE8" w:rsidRDefault="00290325" w:rsidP="00E13402">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0" w:type="auto"/>
          </w:tcPr>
          <w:p w14:paraId="5632405C" w14:textId="77777777" w:rsidR="00290325" w:rsidRPr="00FB4BE8" w:rsidRDefault="00290325" w:rsidP="00E13402">
            <w:pPr>
              <w:jc w:val="both"/>
            </w:pPr>
          </w:p>
        </w:tc>
      </w:tr>
      <w:tr w:rsidR="00290325" w:rsidRPr="00490FBC" w14:paraId="2F224594" w14:textId="77777777" w:rsidTr="008E0DEB">
        <w:tc>
          <w:tcPr>
            <w:tcW w:w="0" w:type="auto"/>
          </w:tcPr>
          <w:p w14:paraId="6EAD32E1" w14:textId="77777777" w:rsidR="00290325" w:rsidRPr="00FB4BE8" w:rsidRDefault="00290325" w:rsidP="0046740C">
            <w:pPr>
              <w:numPr>
                <w:ilvl w:val="0"/>
                <w:numId w:val="64"/>
              </w:numPr>
              <w:ind w:left="0" w:firstLine="0"/>
              <w:contextualSpacing/>
              <w:jc w:val="both"/>
            </w:pPr>
          </w:p>
        </w:tc>
        <w:tc>
          <w:tcPr>
            <w:tcW w:w="0" w:type="auto"/>
          </w:tcPr>
          <w:p w14:paraId="0585DD60" w14:textId="77777777" w:rsidR="00290325" w:rsidRPr="00FB4BE8" w:rsidRDefault="00290325" w:rsidP="00E13402">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с) – ф) п. 5.2.1.</w:t>
            </w:r>
          </w:p>
          <w:p w14:paraId="7B8A5442" w14:textId="77777777" w:rsidR="00290325" w:rsidRPr="00FB4BE8" w:rsidRDefault="00290325" w:rsidP="00E13402">
            <w:pPr>
              <w:jc w:val="both"/>
              <w:rPr>
                <w:color w:val="000000"/>
              </w:rPr>
            </w:pPr>
          </w:p>
        </w:tc>
        <w:tc>
          <w:tcPr>
            <w:tcW w:w="0" w:type="auto"/>
          </w:tcPr>
          <w:p w14:paraId="04CF6483" w14:textId="77777777" w:rsidR="00290325" w:rsidRPr="00FB4BE8" w:rsidRDefault="00290325" w:rsidP="00E13402">
            <w:pPr>
              <w:jc w:val="both"/>
            </w:pPr>
            <w:r w:rsidRPr="00FB4BE8">
              <w:t xml:space="preserve">«Бухгалтерские документы» (одним файлом) или </w:t>
            </w:r>
          </w:p>
          <w:p w14:paraId="234FA4DF" w14:textId="77777777" w:rsidR="00290325" w:rsidRPr="00FB4BE8" w:rsidRDefault="00290325" w:rsidP="0046740C">
            <w:pPr>
              <w:numPr>
                <w:ilvl w:val="1"/>
                <w:numId w:val="64"/>
              </w:numPr>
              <w:ind w:left="0" w:firstLine="0"/>
              <w:contextualSpacing/>
              <w:jc w:val="both"/>
            </w:pPr>
            <w:r w:rsidRPr="00FB4BE8">
              <w:t>Бух</w:t>
            </w:r>
            <w:proofErr w:type="gramStart"/>
            <w:r w:rsidRPr="00FB4BE8">
              <w:t>.</w:t>
            </w:r>
            <w:proofErr w:type="gramEnd"/>
            <w:r w:rsidRPr="00FB4BE8">
              <w:t xml:space="preserve"> </w:t>
            </w:r>
            <w:proofErr w:type="gramStart"/>
            <w:r w:rsidRPr="00FB4BE8">
              <w:t>д</w:t>
            </w:r>
            <w:proofErr w:type="gramEnd"/>
            <w:r w:rsidRPr="00FB4BE8">
              <w:t>ок. ГГГГ</w:t>
            </w:r>
          </w:p>
          <w:p w14:paraId="4174CA17" w14:textId="77777777" w:rsidR="00290325" w:rsidRPr="00FB4BE8" w:rsidRDefault="00290325" w:rsidP="0046740C">
            <w:pPr>
              <w:numPr>
                <w:ilvl w:val="1"/>
                <w:numId w:val="64"/>
              </w:numPr>
              <w:ind w:left="0" w:firstLine="0"/>
              <w:contextualSpacing/>
              <w:jc w:val="both"/>
            </w:pPr>
            <w:r w:rsidRPr="00FB4BE8">
              <w:t>Бух</w:t>
            </w:r>
            <w:proofErr w:type="gramStart"/>
            <w:r w:rsidRPr="00FB4BE8">
              <w:t>.</w:t>
            </w:r>
            <w:proofErr w:type="gramEnd"/>
            <w:r w:rsidRPr="00FB4BE8">
              <w:t xml:space="preserve"> </w:t>
            </w:r>
            <w:proofErr w:type="gramStart"/>
            <w:r w:rsidRPr="00FB4BE8">
              <w:t>д</w:t>
            </w:r>
            <w:proofErr w:type="gramEnd"/>
            <w:r w:rsidRPr="00FB4BE8">
              <w:t>ок. ГГГГ</w:t>
            </w:r>
          </w:p>
          <w:p w14:paraId="3879AE58" w14:textId="77777777" w:rsidR="00290325" w:rsidRPr="00FB4BE8" w:rsidRDefault="00290325" w:rsidP="00E13402">
            <w:pPr>
              <w:jc w:val="both"/>
            </w:pPr>
            <w:r w:rsidRPr="00FB4BE8">
              <w:t>Бух</w:t>
            </w:r>
            <w:proofErr w:type="gramStart"/>
            <w:r w:rsidRPr="00FB4BE8">
              <w:t>.</w:t>
            </w:r>
            <w:proofErr w:type="gramEnd"/>
            <w:r w:rsidRPr="00FB4BE8">
              <w:t xml:space="preserve"> </w:t>
            </w:r>
            <w:proofErr w:type="gramStart"/>
            <w:r w:rsidRPr="00FB4BE8">
              <w:t>д</w:t>
            </w:r>
            <w:proofErr w:type="gramEnd"/>
            <w:r w:rsidRPr="00FB4BE8">
              <w:t>ок. Период ГГГГ (при наличии)</w:t>
            </w:r>
          </w:p>
        </w:tc>
      </w:tr>
      <w:tr w:rsidR="00290325" w:rsidRPr="00490FBC" w14:paraId="2AB7772F" w14:textId="77777777" w:rsidTr="008E0DEB">
        <w:tc>
          <w:tcPr>
            <w:tcW w:w="0" w:type="auto"/>
          </w:tcPr>
          <w:p w14:paraId="50D40FEA" w14:textId="77777777" w:rsidR="00290325" w:rsidRPr="00FB4BE8" w:rsidRDefault="00290325" w:rsidP="00E13402">
            <w:pPr>
              <w:ind w:left="720"/>
              <w:contextualSpacing/>
            </w:pPr>
          </w:p>
        </w:tc>
        <w:tc>
          <w:tcPr>
            <w:tcW w:w="0" w:type="auto"/>
          </w:tcPr>
          <w:p w14:paraId="727352FB" w14:textId="77777777" w:rsidR="00290325" w:rsidRPr="00FB4BE8" w:rsidRDefault="00290325" w:rsidP="00E13402">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0" w:type="auto"/>
          </w:tcPr>
          <w:p w14:paraId="4D435241" w14:textId="77777777" w:rsidR="00290325" w:rsidRPr="00FB4BE8" w:rsidRDefault="00290325" w:rsidP="00E13402">
            <w:pPr>
              <w:jc w:val="both"/>
            </w:pPr>
          </w:p>
        </w:tc>
      </w:tr>
      <w:tr w:rsidR="00290325" w:rsidRPr="00490FBC" w14:paraId="12F4836A" w14:textId="77777777" w:rsidTr="008E0DEB">
        <w:tc>
          <w:tcPr>
            <w:tcW w:w="0" w:type="auto"/>
          </w:tcPr>
          <w:p w14:paraId="5B640B4E" w14:textId="77777777" w:rsidR="00290325" w:rsidRPr="00FB4BE8" w:rsidRDefault="00290325" w:rsidP="0046740C">
            <w:pPr>
              <w:numPr>
                <w:ilvl w:val="0"/>
                <w:numId w:val="64"/>
              </w:numPr>
              <w:ind w:left="0" w:firstLine="0"/>
              <w:contextualSpacing/>
              <w:jc w:val="both"/>
            </w:pPr>
          </w:p>
        </w:tc>
        <w:tc>
          <w:tcPr>
            <w:tcW w:w="0" w:type="auto"/>
          </w:tcPr>
          <w:p w14:paraId="2812A93F" w14:textId="77777777" w:rsidR="00290325" w:rsidRPr="00FB4BE8" w:rsidRDefault="00290325" w:rsidP="00E13402">
            <w:pPr>
              <w:jc w:val="both"/>
            </w:pPr>
            <w:r w:rsidRPr="00FB4BE8">
              <w:rPr>
                <w:color w:val="000000"/>
              </w:rPr>
              <w:t>Письмо о подаче оферты</w:t>
            </w:r>
          </w:p>
        </w:tc>
        <w:tc>
          <w:tcPr>
            <w:tcW w:w="0" w:type="auto"/>
          </w:tcPr>
          <w:p w14:paraId="6EF39DAA" w14:textId="77777777" w:rsidR="00290325" w:rsidRPr="00FB4BE8" w:rsidRDefault="00290325" w:rsidP="00E13402">
            <w:pPr>
              <w:jc w:val="both"/>
            </w:pPr>
            <w:r w:rsidRPr="00FB4BE8">
              <w:t>«Оферта»</w:t>
            </w:r>
          </w:p>
        </w:tc>
      </w:tr>
      <w:tr w:rsidR="00290325" w:rsidRPr="00490FBC" w14:paraId="0F758FF4" w14:textId="77777777" w:rsidTr="008E0DEB">
        <w:tc>
          <w:tcPr>
            <w:tcW w:w="0" w:type="auto"/>
          </w:tcPr>
          <w:p w14:paraId="49622856" w14:textId="77777777" w:rsidR="00290325" w:rsidRPr="00FB4BE8" w:rsidRDefault="00290325" w:rsidP="0046740C">
            <w:pPr>
              <w:numPr>
                <w:ilvl w:val="0"/>
                <w:numId w:val="64"/>
              </w:numPr>
              <w:ind w:left="0" w:firstLine="0"/>
              <w:contextualSpacing/>
              <w:jc w:val="both"/>
            </w:pPr>
          </w:p>
        </w:tc>
        <w:tc>
          <w:tcPr>
            <w:tcW w:w="0" w:type="auto"/>
          </w:tcPr>
          <w:p w14:paraId="55B2593C" w14:textId="77777777" w:rsidR="00290325" w:rsidRPr="00FB4BE8" w:rsidRDefault="00290325" w:rsidP="00E13402">
            <w:pPr>
              <w:jc w:val="both"/>
              <w:rPr>
                <w:color w:val="000000"/>
              </w:rPr>
            </w:pPr>
            <w:r w:rsidRPr="00FB4BE8">
              <w:rPr>
                <w:color w:val="000000"/>
              </w:rPr>
              <w:t>Техническое предложение</w:t>
            </w:r>
          </w:p>
        </w:tc>
        <w:tc>
          <w:tcPr>
            <w:tcW w:w="0" w:type="auto"/>
          </w:tcPr>
          <w:p w14:paraId="36164583" w14:textId="77777777" w:rsidR="00290325" w:rsidRPr="00FB4BE8" w:rsidRDefault="00290325" w:rsidP="00E13402">
            <w:pPr>
              <w:jc w:val="both"/>
            </w:pPr>
            <w:r w:rsidRPr="00FB4BE8">
              <w:t>«Техническое предложение»</w:t>
            </w:r>
          </w:p>
        </w:tc>
      </w:tr>
      <w:tr w:rsidR="002B593C" w:rsidRPr="00490FBC" w14:paraId="5713C0EB" w14:textId="77777777" w:rsidTr="008E0DEB">
        <w:tc>
          <w:tcPr>
            <w:tcW w:w="0" w:type="auto"/>
          </w:tcPr>
          <w:p w14:paraId="2C20438E" w14:textId="77777777" w:rsidR="002B593C" w:rsidRPr="00490FBC" w:rsidRDefault="002B593C" w:rsidP="0046740C">
            <w:pPr>
              <w:numPr>
                <w:ilvl w:val="0"/>
                <w:numId w:val="64"/>
              </w:numPr>
              <w:ind w:left="0" w:firstLine="0"/>
              <w:contextualSpacing/>
              <w:jc w:val="both"/>
            </w:pPr>
          </w:p>
        </w:tc>
        <w:tc>
          <w:tcPr>
            <w:tcW w:w="0" w:type="auto"/>
          </w:tcPr>
          <w:p w14:paraId="6CCC761A" w14:textId="4DF9D656" w:rsidR="002B593C" w:rsidRPr="00490FBC" w:rsidRDefault="002B593C" w:rsidP="00A845C3">
            <w:pPr>
              <w:jc w:val="both"/>
              <w:rPr>
                <w:snapToGrid w:val="0"/>
                <w:color w:val="000000"/>
              </w:rPr>
            </w:pPr>
            <w:r>
              <w:rPr>
                <w:rStyle w:val="FontStyle128"/>
                <w:sz w:val="24"/>
                <w:szCs w:val="24"/>
              </w:rPr>
              <w:t>Согласие Участника закупки, на выполнение работ, оказание услуг в соответствии со сметой Заказчика</w:t>
            </w:r>
          </w:p>
        </w:tc>
        <w:tc>
          <w:tcPr>
            <w:tcW w:w="0" w:type="auto"/>
          </w:tcPr>
          <w:p w14:paraId="7ADBA346" w14:textId="77777777" w:rsidR="002B593C" w:rsidRPr="00490FBC" w:rsidRDefault="002B593C" w:rsidP="00E13402">
            <w:pPr>
              <w:jc w:val="both"/>
              <w:rPr>
                <w:snapToGrid w:val="0"/>
              </w:rPr>
            </w:pPr>
            <w:r>
              <w:rPr>
                <w:snapToGrid w:val="0"/>
              </w:rPr>
              <w:t>«Согласие со сметой»</w:t>
            </w:r>
          </w:p>
        </w:tc>
      </w:tr>
      <w:tr w:rsidR="00290325" w:rsidRPr="00490FBC" w14:paraId="7CAE3DAC" w14:textId="77777777" w:rsidTr="008E0DEB">
        <w:tc>
          <w:tcPr>
            <w:tcW w:w="0" w:type="auto"/>
          </w:tcPr>
          <w:p w14:paraId="2BDCE764" w14:textId="77777777" w:rsidR="00290325" w:rsidRPr="00FB4BE8" w:rsidRDefault="00290325" w:rsidP="0046740C">
            <w:pPr>
              <w:numPr>
                <w:ilvl w:val="0"/>
                <w:numId w:val="64"/>
              </w:numPr>
              <w:ind w:left="0" w:firstLine="0"/>
              <w:contextualSpacing/>
              <w:jc w:val="both"/>
            </w:pPr>
          </w:p>
        </w:tc>
        <w:tc>
          <w:tcPr>
            <w:tcW w:w="0" w:type="auto"/>
          </w:tcPr>
          <w:p w14:paraId="54A5B002" w14:textId="77777777" w:rsidR="00290325" w:rsidRPr="00FB4BE8" w:rsidRDefault="00290325" w:rsidP="00E13402">
            <w:pPr>
              <w:jc w:val="both"/>
              <w:rPr>
                <w:color w:val="000000"/>
              </w:rPr>
            </w:pPr>
            <w:r w:rsidRPr="00FB4BE8">
              <w:rPr>
                <w:color w:val="000000"/>
              </w:rPr>
              <w:t>Протокол разногласий к проекту Договора</w:t>
            </w:r>
          </w:p>
        </w:tc>
        <w:tc>
          <w:tcPr>
            <w:tcW w:w="0" w:type="auto"/>
          </w:tcPr>
          <w:p w14:paraId="735E1DE8" w14:textId="77777777" w:rsidR="00290325" w:rsidRPr="00FB4BE8" w:rsidRDefault="00290325" w:rsidP="00E13402">
            <w:pPr>
              <w:jc w:val="both"/>
            </w:pPr>
            <w:r w:rsidRPr="00FB4BE8">
              <w:t>«Протокол разногласий»</w:t>
            </w:r>
          </w:p>
        </w:tc>
      </w:tr>
      <w:tr w:rsidR="00290325" w:rsidRPr="00490FBC" w14:paraId="11035BF8" w14:textId="77777777" w:rsidTr="008E0DEB">
        <w:tc>
          <w:tcPr>
            <w:tcW w:w="0" w:type="auto"/>
          </w:tcPr>
          <w:p w14:paraId="4380DB02" w14:textId="77777777" w:rsidR="00290325" w:rsidRPr="00FB4BE8" w:rsidRDefault="00290325" w:rsidP="0046740C">
            <w:pPr>
              <w:numPr>
                <w:ilvl w:val="0"/>
                <w:numId w:val="64"/>
              </w:numPr>
              <w:ind w:left="0" w:firstLine="0"/>
              <w:contextualSpacing/>
              <w:jc w:val="both"/>
            </w:pPr>
          </w:p>
        </w:tc>
        <w:tc>
          <w:tcPr>
            <w:tcW w:w="0" w:type="auto"/>
          </w:tcPr>
          <w:p w14:paraId="415EA861" w14:textId="77777777" w:rsidR="00290325" w:rsidRPr="00FB4BE8" w:rsidRDefault="00290325" w:rsidP="002749FC">
            <w:pPr>
              <w:jc w:val="both"/>
              <w:rPr>
                <w:color w:val="000000"/>
              </w:rPr>
            </w:pPr>
            <w:r w:rsidRPr="00FB4BE8">
              <w:rPr>
                <w:color w:val="000000"/>
              </w:rPr>
              <w:t>Календарный план</w:t>
            </w:r>
            <w:r w:rsidR="00BC4261">
              <w:rPr>
                <w:color w:val="000000"/>
              </w:rPr>
              <w:t xml:space="preserve"> (</w:t>
            </w:r>
            <w:r w:rsidR="002749FC">
              <w:rPr>
                <w:color w:val="000000"/>
              </w:rPr>
              <w:t>для работ/услуг</w:t>
            </w:r>
            <w:r w:rsidR="00BC4261">
              <w:rPr>
                <w:color w:val="000000"/>
              </w:rPr>
              <w:t>)</w:t>
            </w:r>
          </w:p>
        </w:tc>
        <w:tc>
          <w:tcPr>
            <w:tcW w:w="0" w:type="auto"/>
          </w:tcPr>
          <w:p w14:paraId="676E641B" w14:textId="77777777" w:rsidR="00290325" w:rsidRPr="00FB4BE8" w:rsidRDefault="00290325" w:rsidP="00E13402">
            <w:pPr>
              <w:jc w:val="both"/>
            </w:pPr>
            <w:r w:rsidRPr="00FB4BE8">
              <w:t>«Календарный план»</w:t>
            </w:r>
          </w:p>
        </w:tc>
      </w:tr>
      <w:tr w:rsidR="00BC4261" w:rsidRPr="00490FBC" w14:paraId="43A97839" w14:textId="77777777" w:rsidTr="00E80904">
        <w:tc>
          <w:tcPr>
            <w:tcW w:w="0" w:type="auto"/>
          </w:tcPr>
          <w:p w14:paraId="48EBEBBF" w14:textId="77777777" w:rsidR="00BC4261" w:rsidRPr="00FB4BE8" w:rsidRDefault="00BC4261" w:rsidP="0046740C">
            <w:pPr>
              <w:numPr>
                <w:ilvl w:val="0"/>
                <w:numId w:val="64"/>
              </w:numPr>
              <w:ind w:left="0" w:firstLine="0"/>
              <w:contextualSpacing/>
              <w:jc w:val="both"/>
            </w:pPr>
          </w:p>
        </w:tc>
        <w:tc>
          <w:tcPr>
            <w:tcW w:w="0" w:type="auto"/>
          </w:tcPr>
          <w:p w14:paraId="1DBFD023" w14:textId="77777777" w:rsidR="00BC4261" w:rsidRPr="00FB4BE8" w:rsidRDefault="00BC4261" w:rsidP="002C2951">
            <w:pPr>
              <w:jc w:val="both"/>
              <w:rPr>
                <w:color w:val="000000"/>
              </w:rPr>
            </w:pPr>
            <w:r>
              <w:rPr>
                <w:color w:val="000000"/>
              </w:rPr>
              <w:t>Спецификация техническая часть (при закупке на поставку товаров</w:t>
            </w:r>
            <w:r w:rsidR="00673695">
              <w:rPr>
                <w:color w:val="000000"/>
              </w:rPr>
              <w:t>)</w:t>
            </w:r>
          </w:p>
        </w:tc>
        <w:tc>
          <w:tcPr>
            <w:tcW w:w="0" w:type="auto"/>
          </w:tcPr>
          <w:p w14:paraId="62A088B5" w14:textId="77777777" w:rsidR="00BC4261" w:rsidRPr="00FB4BE8" w:rsidRDefault="00673695" w:rsidP="00E13402">
            <w:pPr>
              <w:jc w:val="both"/>
            </w:pPr>
            <w:r>
              <w:t>«Спецификация»</w:t>
            </w:r>
          </w:p>
        </w:tc>
      </w:tr>
      <w:tr w:rsidR="00290325" w:rsidRPr="00490FBC" w14:paraId="149F353B" w14:textId="77777777" w:rsidTr="008E0DEB">
        <w:tc>
          <w:tcPr>
            <w:tcW w:w="0" w:type="auto"/>
          </w:tcPr>
          <w:p w14:paraId="5775EED5" w14:textId="77777777" w:rsidR="00290325" w:rsidRPr="00FB4BE8" w:rsidRDefault="00290325" w:rsidP="0046740C">
            <w:pPr>
              <w:numPr>
                <w:ilvl w:val="0"/>
                <w:numId w:val="64"/>
              </w:numPr>
              <w:ind w:left="0" w:firstLine="0"/>
              <w:contextualSpacing/>
              <w:jc w:val="both"/>
            </w:pPr>
          </w:p>
        </w:tc>
        <w:tc>
          <w:tcPr>
            <w:tcW w:w="0" w:type="auto"/>
          </w:tcPr>
          <w:p w14:paraId="62585032" w14:textId="77777777" w:rsidR="00290325" w:rsidRPr="00FB4BE8" w:rsidRDefault="002C2951" w:rsidP="00E13402">
            <w:pPr>
              <w:jc w:val="both"/>
              <w:rPr>
                <w:color w:val="000000"/>
              </w:rPr>
            </w:pPr>
            <w:r>
              <w:rPr>
                <w:color w:val="000000"/>
              </w:rPr>
              <w:t>Спецификация (</w:t>
            </w:r>
            <w:r w:rsidR="00290325" w:rsidRPr="00FB4BE8">
              <w:rPr>
                <w:color w:val="000000"/>
              </w:rPr>
              <w:t>Коммерческое предложение</w:t>
            </w:r>
            <w:r>
              <w:rPr>
                <w:color w:val="000000"/>
              </w:rPr>
              <w:t xml:space="preserve"> на поставку товаров</w:t>
            </w:r>
            <w:r w:rsidR="00290325" w:rsidRPr="00FB4BE8">
              <w:rPr>
                <w:color w:val="000000"/>
              </w:rPr>
              <w:t>/Сводная таблица стоимости работ/Сводная таблица стоимости услуг</w:t>
            </w:r>
            <w:r w:rsidR="00673695">
              <w:rPr>
                <w:color w:val="000000"/>
              </w:rPr>
              <w:t>)</w:t>
            </w:r>
          </w:p>
        </w:tc>
        <w:tc>
          <w:tcPr>
            <w:tcW w:w="0" w:type="auto"/>
          </w:tcPr>
          <w:p w14:paraId="710980CD" w14:textId="77777777" w:rsidR="00290325" w:rsidRPr="00FB4BE8" w:rsidRDefault="00290325" w:rsidP="00E13402">
            <w:pPr>
              <w:jc w:val="both"/>
            </w:pPr>
            <w:r w:rsidRPr="00FB4BE8">
              <w:t>«Коммерческое предложение»</w:t>
            </w:r>
          </w:p>
        </w:tc>
      </w:tr>
      <w:tr w:rsidR="00290325" w:rsidRPr="00490FBC" w14:paraId="7CA4CC3D" w14:textId="77777777" w:rsidTr="008E0DEB">
        <w:tc>
          <w:tcPr>
            <w:tcW w:w="0" w:type="auto"/>
          </w:tcPr>
          <w:p w14:paraId="3AC9DC8B" w14:textId="77777777" w:rsidR="00290325" w:rsidRPr="00FB4BE8" w:rsidRDefault="00290325" w:rsidP="0046740C">
            <w:pPr>
              <w:numPr>
                <w:ilvl w:val="0"/>
                <w:numId w:val="64"/>
              </w:numPr>
              <w:ind w:left="0" w:firstLine="0"/>
              <w:contextualSpacing/>
              <w:jc w:val="both"/>
            </w:pPr>
          </w:p>
        </w:tc>
        <w:tc>
          <w:tcPr>
            <w:tcW w:w="0" w:type="auto"/>
          </w:tcPr>
          <w:p w14:paraId="6D1E9E9B" w14:textId="77777777" w:rsidR="00290325" w:rsidRPr="00FB4BE8" w:rsidRDefault="00290325" w:rsidP="00E13402">
            <w:pPr>
              <w:jc w:val="both"/>
              <w:rPr>
                <w:color w:val="000000"/>
              </w:rPr>
            </w:pPr>
            <w:r w:rsidRPr="00FB4BE8">
              <w:rPr>
                <w:color w:val="000000"/>
              </w:rPr>
              <w:t>График оплаты</w:t>
            </w:r>
          </w:p>
        </w:tc>
        <w:tc>
          <w:tcPr>
            <w:tcW w:w="0" w:type="auto"/>
          </w:tcPr>
          <w:p w14:paraId="4AB77F8B" w14:textId="77777777" w:rsidR="00290325" w:rsidRPr="00FB4BE8" w:rsidRDefault="00290325" w:rsidP="00E13402">
            <w:pPr>
              <w:jc w:val="both"/>
            </w:pPr>
            <w:r w:rsidRPr="00FB4BE8">
              <w:t>«График оплаты»</w:t>
            </w:r>
          </w:p>
        </w:tc>
      </w:tr>
      <w:tr w:rsidR="00290325" w:rsidRPr="00490FBC" w14:paraId="32B06EC0" w14:textId="77777777" w:rsidTr="008E0DEB">
        <w:tc>
          <w:tcPr>
            <w:tcW w:w="0" w:type="auto"/>
          </w:tcPr>
          <w:p w14:paraId="593C2AB5" w14:textId="77777777" w:rsidR="00290325" w:rsidRPr="00FB4BE8" w:rsidRDefault="00290325" w:rsidP="0046740C">
            <w:pPr>
              <w:numPr>
                <w:ilvl w:val="0"/>
                <w:numId w:val="64"/>
              </w:numPr>
              <w:ind w:left="0" w:firstLine="0"/>
              <w:contextualSpacing/>
              <w:jc w:val="both"/>
            </w:pPr>
          </w:p>
        </w:tc>
        <w:tc>
          <w:tcPr>
            <w:tcW w:w="0" w:type="auto"/>
          </w:tcPr>
          <w:p w14:paraId="743F46FB" w14:textId="77777777" w:rsidR="00290325" w:rsidRPr="00FB4BE8" w:rsidRDefault="00290325" w:rsidP="00E13402">
            <w:pPr>
              <w:jc w:val="both"/>
              <w:rPr>
                <w:color w:val="000000"/>
              </w:rPr>
            </w:pPr>
            <w:r w:rsidRPr="00FB4BE8">
              <w:rPr>
                <w:color w:val="000000"/>
              </w:rPr>
              <w:t>Справка о перечне и годовых объемах выполнения аналогичных договоров</w:t>
            </w:r>
          </w:p>
        </w:tc>
        <w:tc>
          <w:tcPr>
            <w:tcW w:w="0" w:type="auto"/>
          </w:tcPr>
          <w:p w14:paraId="3A92F43C" w14:textId="77777777" w:rsidR="00290325" w:rsidRPr="00FB4BE8" w:rsidRDefault="00290325" w:rsidP="00E13402">
            <w:pPr>
              <w:jc w:val="both"/>
            </w:pPr>
            <w:r w:rsidRPr="00FB4BE8">
              <w:t>«Справка о договорах»</w:t>
            </w:r>
          </w:p>
        </w:tc>
      </w:tr>
      <w:tr w:rsidR="00290325" w:rsidRPr="00490FBC" w14:paraId="1DF7204F" w14:textId="77777777" w:rsidTr="008E0DEB">
        <w:tc>
          <w:tcPr>
            <w:tcW w:w="0" w:type="auto"/>
          </w:tcPr>
          <w:p w14:paraId="35958422" w14:textId="77777777" w:rsidR="00290325" w:rsidRPr="00FB4BE8" w:rsidRDefault="00290325" w:rsidP="0046740C">
            <w:pPr>
              <w:numPr>
                <w:ilvl w:val="0"/>
                <w:numId w:val="64"/>
              </w:numPr>
              <w:ind w:left="0" w:firstLine="0"/>
              <w:contextualSpacing/>
              <w:jc w:val="both"/>
            </w:pPr>
          </w:p>
        </w:tc>
        <w:tc>
          <w:tcPr>
            <w:tcW w:w="0" w:type="auto"/>
          </w:tcPr>
          <w:p w14:paraId="43FAD1A9" w14:textId="77777777" w:rsidR="00290325" w:rsidRPr="00FB4BE8" w:rsidRDefault="00290325" w:rsidP="00E13402">
            <w:pPr>
              <w:jc w:val="both"/>
              <w:rPr>
                <w:color w:val="000000"/>
              </w:rPr>
            </w:pPr>
            <w:r w:rsidRPr="00FB4BE8">
              <w:rPr>
                <w:color w:val="000000"/>
              </w:rPr>
              <w:t>Справка о материально-технических ресурсах</w:t>
            </w:r>
          </w:p>
        </w:tc>
        <w:tc>
          <w:tcPr>
            <w:tcW w:w="0" w:type="auto"/>
          </w:tcPr>
          <w:p w14:paraId="084A1AE9" w14:textId="77777777" w:rsidR="00290325" w:rsidRPr="00FB4BE8" w:rsidRDefault="00290325" w:rsidP="00E13402">
            <w:pPr>
              <w:jc w:val="both"/>
            </w:pPr>
            <w:r w:rsidRPr="00FB4BE8">
              <w:t>«Справка МТР»</w:t>
            </w:r>
          </w:p>
        </w:tc>
      </w:tr>
      <w:tr w:rsidR="00290325" w:rsidRPr="00490FBC" w14:paraId="119AA8B6" w14:textId="77777777" w:rsidTr="008E0DEB">
        <w:tc>
          <w:tcPr>
            <w:tcW w:w="0" w:type="auto"/>
          </w:tcPr>
          <w:p w14:paraId="2C9F2B00" w14:textId="77777777" w:rsidR="00290325" w:rsidRPr="00FB4BE8" w:rsidRDefault="00290325" w:rsidP="0046740C">
            <w:pPr>
              <w:numPr>
                <w:ilvl w:val="0"/>
                <w:numId w:val="64"/>
              </w:numPr>
              <w:ind w:left="0" w:firstLine="0"/>
              <w:contextualSpacing/>
              <w:jc w:val="both"/>
            </w:pPr>
          </w:p>
        </w:tc>
        <w:tc>
          <w:tcPr>
            <w:tcW w:w="0" w:type="auto"/>
          </w:tcPr>
          <w:p w14:paraId="71417098" w14:textId="77777777" w:rsidR="00290325" w:rsidRPr="00FB4BE8" w:rsidRDefault="00290325" w:rsidP="00E13402">
            <w:pPr>
              <w:jc w:val="both"/>
              <w:rPr>
                <w:color w:val="000000"/>
              </w:rPr>
            </w:pPr>
            <w:r w:rsidRPr="00FB4BE8">
              <w:rPr>
                <w:color w:val="000000"/>
              </w:rPr>
              <w:t>Справка о кадровых ресурсах</w:t>
            </w:r>
          </w:p>
        </w:tc>
        <w:tc>
          <w:tcPr>
            <w:tcW w:w="0" w:type="auto"/>
          </w:tcPr>
          <w:p w14:paraId="76897000" w14:textId="77777777" w:rsidR="00290325" w:rsidRPr="00FB4BE8" w:rsidRDefault="00290325" w:rsidP="00E13402">
            <w:pPr>
              <w:jc w:val="both"/>
            </w:pPr>
            <w:r w:rsidRPr="00FB4BE8">
              <w:t>«Справка о кадрах»</w:t>
            </w:r>
          </w:p>
        </w:tc>
      </w:tr>
      <w:tr w:rsidR="00290325" w:rsidRPr="00490FBC" w14:paraId="29810432" w14:textId="77777777" w:rsidTr="008E0DEB">
        <w:tc>
          <w:tcPr>
            <w:tcW w:w="0" w:type="auto"/>
          </w:tcPr>
          <w:p w14:paraId="75471991" w14:textId="77777777" w:rsidR="00290325" w:rsidRPr="00FB4BE8" w:rsidRDefault="00290325" w:rsidP="0046740C">
            <w:pPr>
              <w:numPr>
                <w:ilvl w:val="0"/>
                <w:numId w:val="64"/>
              </w:numPr>
              <w:ind w:left="0" w:firstLine="0"/>
              <w:contextualSpacing/>
              <w:jc w:val="both"/>
            </w:pPr>
          </w:p>
        </w:tc>
        <w:tc>
          <w:tcPr>
            <w:tcW w:w="0" w:type="auto"/>
          </w:tcPr>
          <w:p w14:paraId="43ACCC82" w14:textId="77777777" w:rsidR="00290325" w:rsidRPr="00FB4BE8" w:rsidRDefault="00290325" w:rsidP="00E13402">
            <w:pPr>
              <w:jc w:val="both"/>
              <w:rPr>
                <w:color w:val="000000"/>
              </w:rPr>
            </w:pPr>
            <w:r w:rsidRPr="00FB4BE8">
              <w:rPr>
                <w:color w:val="000000"/>
              </w:rPr>
              <w:t>Документы, предусмотренные п. 5.11. Закупочной документации</w:t>
            </w:r>
          </w:p>
        </w:tc>
        <w:tc>
          <w:tcPr>
            <w:tcW w:w="0" w:type="auto"/>
          </w:tcPr>
          <w:p w14:paraId="572E6261" w14:textId="77777777" w:rsidR="00290325" w:rsidRPr="00FB4BE8" w:rsidRDefault="00290325" w:rsidP="00E13402">
            <w:pPr>
              <w:jc w:val="both"/>
            </w:pPr>
            <w:r w:rsidRPr="00FB4BE8">
              <w:t xml:space="preserve">«Декларация </w:t>
            </w:r>
            <w:proofErr w:type="gramStart"/>
            <w:r w:rsidRPr="00FB4BE8">
              <w:t xml:space="preserve">страны происхождения </w:t>
            </w:r>
            <w:r w:rsidRPr="00FB4BE8">
              <w:lastRenderedPageBreak/>
              <w:t>товаров/работ/услуг</w:t>
            </w:r>
            <w:proofErr w:type="gramEnd"/>
            <w:r w:rsidRPr="00FB4BE8">
              <w:t>»</w:t>
            </w:r>
          </w:p>
        </w:tc>
      </w:tr>
      <w:tr w:rsidR="00290325" w:rsidRPr="00490FBC" w14:paraId="6AA5E414" w14:textId="77777777" w:rsidTr="008E0DEB">
        <w:tc>
          <w:tcPr>
            <w:tcW w:w="0" w:type="auto"/>
          </w:tcPr>
          <w:p w14:paraId="558ACDA7" w14:textId="77777777" w:rsidR="00290325" w:rsidRPr="00FB4BE8" w:rsidRDefault="00290325" w:rsidP="00E13402">
            <w:pPr>
              <w:contextualSpacing/>
              <w:jc w:val="both"/>
            </w:pPr>
          </w:p>
        </w:tc>
        <w:tc>
          <w:tcPr>
            <w:tcW w:w="0" w:type="auto"/>
          </w:tcPr>
          <w:p w14:paraId="49005131" w14:textId="77777777" w:rsidR="00290325" w:rsidRPr="00FB4BE8" w:rsidRDefault="00290325" w:rsidP="00E13402">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0" w:type="auto"/>
          </w:tcPr>
          <w:p w14:paraId="2C379041" w14:textId="77777777" w:rsidR="00290325" w:rsidRPr="00FB4BE8" w:rsidRDefault="00290325" w:rsidP="00E13402">
            <w:pPr>
              <w:jc w:val="both"/>
            </w:pPr>
          </w:p>
        </w:tc>
      </w:tr>
      <w:tr w:rsidR="00290325" w:rsidRPr="00490FBC" w14:paraId="502014CC" w14:textId="77777777" w:rsidTr="008E0DEB">
        <w:tc>
          <w:tcPr>
            <w:tcW w:w="0" w:type="auto"/>
          </w:tcPr>
          <w:p w14:paraId="792BC4A1" w14:textId="77777777" w:rsidR="00290325" w:rsidRPr="00FB4BE8" w:rsidRDefault="00290325" w:rsidP="0046740C">
            <w:pPr>
              <w:numPr>
                <w:ilvl w:val="0"/>
                <w:numId w:val="64"/>
              </w:numPr>
              <w:ind w:left="0" w:firstLine="0"/>
              <w:contextualSpacing/>
              <w:jc w:val="both"/>
            </w:pPr>
          </w:p>
        </w:tc>
        <w:tc>
          <w:tcPr>
            <w:tcW w:w="0" w:type="auto"/>
          </w:tcPr>
          <w:p w14:paraId="1F234DE0" w14:textId="77777777" w:rsidR="00290325" w:rsidRPr="00FB4BE8" w:rsidRDefault="00290325" w:rsidP="00E13402">
            <w:pPr>
              <w:jc w:val="both"/>
              <w:rPr>
                <w:color w:val="000000"/>
              </w:rPr>
            </w:pPr>
            <w:r w:rsidRPr="00FB4BE8">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FB4BE8">
              <w:rPr>
                <w:color w:val="000000"/>
              </w:rPr>
              <w:t>право</w:t>
            </w:r>
            <w:proofErr w:type="gramEnd"/>
            <w:r w:rsidRPr="00FB4BE8">
              <w:rPr>
                <w:color w:val="000000"/>
              </w:rPr>
              <w:t xml:space="preserve"> на заключение которого является предметом настоящей закупки, указанные в настоящей закупочной документации</w:t>
            </w:r>
          </w:p>
        </w:tc>
        <w:tc>
          <w:tcPr>
            <w:tcW w:w="0" w:type="auto"/>
          </w:tcPr>
          <w:p w14:paraId="286F47BE" w14:textId="77777777" w:rsidR="00290325" w:rsidRPr="00FB4BE8" w:rsidRDefault="00290325" w:rsidP="00E13402">
            <w:pPr>
              <w:jc w:val="both"/>
            </w:pPr>
            <w:r w:rsidRPr="00FB4BE8">
              <w:t>«Документы на осуществление видов деятельности»</w:t>
            </w:r>
          </w:p>
        </w:tc>
      </w:tr>
      <w:tr w:rsidR="00290325" w:rsidRPr="00490FBC" w14:paraId="36AACF8D" w14:textId="77777777" w:rsidTr="008E0DEB">
        <w:tc>
          <w:tcPr>
            <w:tcW w:w="0" w:type="auto"/>
          </w:tcPr>
          <w:p w14:paraId="79CAA89A" w14:textId="77777777" w:rsidR="00290325" w:rsidRPr="00FB4BE8" w:rsidRDefault="00290325" w:rsidP="00E13402">
            <w:pPr>
              <w:contextualSpacing/>
              <w:jc w:val="both"/>
            </w:pPr>
          </w:p>
        </w:tc>
        <w:tc>
          <w:tcPr>
            <w:tcW w:w="0" w:type="auto"/>
          </w:tcPr>
          <w:p w14:paraId="6EB31B9F" w14:textId="77777777" w:rsidR="00290325" w:rsidRPr="00FB4BE8" w:rsidRDefault="00290325" w:rsidP="00E13402">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0" w:type="auto"/>
          </w:tcPr>
          <w:p w14:paraId="68379061" w14:textId="77777777" w:rsidR="00290325" w:rsidRPr="00FB4BE8" w:rsidRDefault="00290325" w:rsidP="00E13402">
            <w:pPr>
              <w:jc w:val="both"/>
            </w:pPr>
          </w:p>
        </w:tc>
      </w:tr>
      <w:tr w:rsidR="00290325" w:rsidRPr="00490FBC" w14:paraId="12FD3E3F" w14:textId="77777777" w:rsidTr="008E0DEB">
        <w:tc>
          <w:tcPr>
            <w:tcW w:w="0" w:type="auto"/>
          </w:tcPr>
          <w:p w14:paraId="51E926CB" w14:textId="77777777" w:rsidR="00290325" w:rsidRPr="00FB4BE8" w:rsidRDefault="00290325" w:rsidP="0046740C">
            <w:pPr>
              <w:numPr>
                <w:ilvl w:val="0"/>
                <w:numId w:val="64"/>
              </w:numPr>
              <w:ind w:left="0" w:firstLine="0"/>
              <w:contextualSpacing/>
              <w:jc w:val="both"/>
            </w:pPr>
          </w:p>
        </w:tc>
        <w:tc>
          <w:tcPr>
            <w:tcW w:w="0" w:type="auto"/>
          </w:tcPr>
          <w:p w14:paraId="78821A07" w14:textId="77777777" w:rsidR="00290325" w:rsidRPr="00FB4BE8" w:rsidRDefault="00290325" w:rsidP="00E13402">
            <w:pPr>
              <w:jc w:val="both"/>
              <w:rPr>
                <w:color w:val="000000"/>
              </w:rPr>
            </w:pPr>
            <w:r w:rsidRPr="00FB4BE8">
              <w:rPr>
                <w:color w:val="000000"/>
              </w:rPr>
              <w:t>Анкета Участника закупки</w:t>
            </w:r>
          </w:p>
        </w:tc>
        <w:tc>
          <w:tcPr>
            <w:tcW w:w="0" w:type="auto"/>
          </w:tcPr>
          <w:p w14:paraId="322D680B" w14:textId="77777777" w:rsidR="00290325" w:rsidRPr="00FB4BE8" w:rsidRDefault="00290325" w:rsidP="00E13402">
            <w:pPr>
              <w:jc w:val="both"/>
            </w:pPr>
            <w:r w:rsidRPr="00FB4BE8">
              <w:t>«Анкета»</w:t>
            </w:r>
          </w:p>
        </w:tc>
      </w:tr>
      <w:tr w:rsidR="00290325" w:rsidRPr="00490FBC" w14:paraId="2E575F2E" w14:textId="77777777" w:rsidTr="008E0DEB">
        <w:tc>
          <w:tcPr>
            <w:tcW w:w="0" w:type="auto"/>
          </w:tcPr>
          <w:p w14:paraId="1849BEF8" w14:textId="77777777" w:rsidR="00290325" w:rsidRPr="00FB4BE8" w:rsidRDefault="00290325" w:rsidP="0046740C">
            <w:pPr>
              <w:numPr>
                <w:ilvl w:val="0"/>
                <w:numId w:val="64"/>
              </w:numPr>
              <w:ind w:left="0" w:firstLine="0"/>
              <w:contextualSpacing/>
              <w:jc w:val="both"/>
            </w:pPr>
          </w:p>
        </w:tc>
        <w:tc>
          <w:tcPr>
            <w:tcW w:w="0" w:type="auto"/>
          </w:tcPr>
          <w:p w14:paraId="602FFFE4" w14:textId="77777777" w:rsidR="00290325" w:rsidRPr="00FB4BE8" w:rsidRDefault="00290325" w:rsidP="00E13402">
            <w:pPr>
              <w:jc w:val="both"/>
              <w:rPr>
                <w:color w:val="000000"/>
              </w:rPr>
            </w:pPr>
            <w:r w:rsidRPr="00FB4BE8">
              <w:rPr>
                <w:color w:val="000000"/>
              </w:rPr>
              <w:t>Информационное письмо о налич</w:t>
            </w:r>
            <w:proofErr w:type="gramStart"/>
            <w:r w:rsidRPr="00FB4BE8">
              <w:rPr>
                <w:color w:val="000000"/>
              </w:rPr>
              <w:t>ии у У</w:t>
            </w:r>
            <w:proofErr w:type="gramEnd"/>
            <w:r w:rsidRPr="00FB4BE8">
              <w:rPr>
                <w:color w:val="000000"/>
              </w:rPr>
              <w:t xml:space="preserve">частника закупки связей, носящих характер </w:t>
            </w:r>
            <w:proofErr w:type="spellStart"/>
            <w:r w:rsidRPr="00FB4BE8">
              <w:rPr>
                <w:color w:val="000000"/>
              </w:rPr>
              <w:t>аффилированности</w:t>
            </w:r>
            <w:proofErr w:type="spellEnd"/>
            <w:r w:rsidRPr="00FB4BE8">
              <w:rPr>
                <w:color w:val="000000"/>
              </w:rPr>
              <w:t xml:space="preserve"> с сотрудниками Заказчика или Организатора закупки</w:t>
            </w:r>
          </w:p>
        </w:tc>
        <w:tc>
          <w:tcPr>
            <w:tcW w:w="0" w:type="auto"/>
          </w:tcPr>
          <w:p w14:paraId="2C78B8D4" w14:textId="77777777" w:rsidR="00290325" w:rsidRPr="00FB4BE8" w:rsidRDefault="00290325" w:rsidP="00E13402">
            <w:pPr>
              <w:jc w:val="both"/>
            </w:pPr>
            <w:r w:rsidRPr="00FB4BE8">
              <w:t xml:space="preserve">«Письмо об </w:t>
            </w:r>
            <w:proofErr w:type="spellStart"/>
            <w:r w:rsidRPr="00FB4BE8">
              <w:t>аффилированности</w:t>
            </w:r>
            <w:proofErr w:type="spellEnd"/>
            <w:r w:rsidRPr="00FB4BE8">
              <w:t>»</w:t>
            </w:r>
          </w:p>
        </w:tc>
      </w:tr>
      <w:tr w:rsidR="00290325" w:rsidRPr="00490FBC" w14:paraId="48E49BE3" w14:textId="77777777" w:rsidTr="008E0DEB">
        <w:tc>
          <w:tcPr>
            <w:tcW w:w="0" w:type="auto"/>
          </w:tcPr>
          <w:p w14:paraId="68EB2A18" w14:textId="77777777" w:rsidR="00290325" w:rsidRPr="00FB4BE8" w:rsidRDefault="00290325" w:rsidP="0046740C">
            <w:pPr>
              <w:numPr>
                <w:ilvl w:val="0"/>
                <w:numId w:val="64"/>
              </w:numPr>
              <w:ind w:left="0" w:firstLine="0"/>
              <w:contextualSpacing/>
              <w:jc w:val="both"/>
            </w:pPr>
          </w:p>
        </w:tc>
        <w:tc>
          <w:tcPr>
            <w:tcW w:w="0" w:type="auto"/>
          </w:tcPr>
          <w:p w14:paraId="20BAD860" w14:textId="77777777" w:rsidR="00290325" w:rsidRPr="00FB4BE8" w:rsidRDefault="00290325" w:rsidP="00E13402">
            <w:pPr>
              <w:jc w:val="both"/>
              <w:rPr>
                <w:color w:val="000000"/>
              </w:rPr>
            </w:pPr>
            <w:r w:rsidRPr="00FB4BE8">
              <w:rPr>
                <w:color w:val="000000"/>
              </w:rPr>
              <w:t>Справка об участии в судебных разбирательствах</w:t>
            </w:r>
          </w:p>
        </w:tc>
        <w:tc>
          <w:tcPr>
            <w:tcW w:w="0" w:type="auto"/>
          </w:tcPr>
          <w:p w14:paraId="3B0BA5CE" w14:textId="77777777" w:rsidR="00290325" w:rsidRPr="00FB4BE8" w:rsidRDefault="00290325" w:rsidP="00E13402">
            <w:pPr>
              <w:jc w:val="both"/>
            </w:pPr>
            <w:r w:rsidRPr="00FB4BE8">
              <w:t>«Справка о судах»</w:t>
            </w:r>
          </w:p>
        </w:tc>
      </w:tr>
      <w:tr w:rsidR="00290325" w:rsidRPr="00490FBC" w14:paraId="23CCA40B" w14:textId="77777777" w:rsidTr="008E0DEB">
        <w:tc>
          <w:tcPr>
            <w:tcW w:w="0" w:type="auto"/>
          </w:tcPr>
          <w:p w14:paraId="053D3B52" w14:textId="77777777" w:rsidR="00290325" w:rsidRPr="00FB4BE8" w:rsidRDefault="00290325" w:rsidP="0046740C">
            <w:pPr>
              <w:numPr>
                <w:ilvl w:val="0"/>
                <w:numId w:val="64"/>
              </w:numPr>
              <w:ind w:left="0" w:firstLine="0"/>
              <w:contextualSpacing/>
              <w:jc w:val="both"/>
            </w:pPr>
          </w:p>
        </w:tc>
        <w:tc>
          <w:tcPr>
            <w:tcW w:w="0" w:type="auto"/>
          </w:tcPr>
          <w:p w14:paraId="191962D4" w14:textId="77777777" w:rsidR="00290325" w:rsidRPr="00FB4BE8" w:rsidRDefault="00290325" w:rsidP="00E13402">
            <w:pPr>
              <w:jc w:val="both"/>
              <w:rPr>
                <w:color w:val="000000"/>
              </w:rPr>
            </w:pPr>
            <w:r w:rsidRPr="00FB4BE8">
              <w:rPr>
                <w:color w:val="000000"/>
              </w:rPr>
              <w:t>Гарантийное письмо на предоставление справки о цепочке собственников</w:t>
            </w:r>
          </w:p>
        </w:tc>
        <w:tc>
          <w:tcPr>
            <w:tcW w:w="0" w:type="auto"/>
          </w:tcPr>
          <w:p w14:paraId="7DF10EAB" w14:textId="77777777" w:rsidR="00290325" w:rsidRPr="00FB4BE8" w:rsidRDefault="00290325" w:rsidP="00E13402">
            <w:pPr>
              <w:jc w:val="both"/>
            </w:pPr>
            <w:r w:rsidRPr="00FB4BE8">
              <w:t>«Гарантийное письмо»</w:t>
            </w:r>
          </w:p>
        </w:tc>
      </w:tr>
      <w:tr w:rsidR="00290325" w:rsidRPr="00490FBC" w14:paraId="25B5575F" w14:textId="77777777" w:rsidTr="008E0DEB">
        <w:tc>
          <w:tcPr>
            <w:tcW w:w="0" w:type="auto"/>
          </w:tcPr>
          <w:p w14:paraId="7CBDFF74" w14:textId="77777777" w:rsidR="00290325" w:rsidRPr="00FB4BE8" w:rsidRDefault="00290325" w:rsidP="0046740C">
            <w:pPr>
              <w:numPr>
                <w:ilvl w:val="0"/>
                <w:numId w:val="64"/>
              </w:numPr>
              <w:ind w:left="0" w:firstLine="0"/>
              <w:contextualSpacing/>
              <w:jc w:val="both"/>
            </w:pPr>
          </w:p>
        </w:tc>
        <w:tc>
          <w:tcPr>
            <w:tcW w:w="0" w:type="auto"/>
          </w:tcPr>
          <w:p w14:paraId="1FFDED98" w14:textId="77777777" w:rsidR="00290325" w:rsidRPr="00FB4BE8" w:rsidRDefault="00290325" w:rsidP="00E13402">
            <w:pPr>
              <w:jc w:val="both"/>
              <w:rPr>
                <w:color w:val="000000"/>
              </w:rPr>
            </w:pPr>
            <w:r w:rsidRPr="00FB4BE8">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B909BC9" w14:textId="77777777" w:rsidR="00290325" w:rsidRPr="00FB4BE8" w:rsidRDefault="00290325" w:rsidP="00E13402">
            <w:pPr>
              <w:jc w:val="both"/>
            </w:pPr>
            <w:r w:rsidRPr="00FB4BE8">
              <w:t>«Документы на юридический адрес»</w:t>
            </w:r>
          </w:p>
        </w:tc>
      </w:tr>
      <w:tr w:rsidR="00290325" w:rsidRPr="00490FBC" w14:paraId="45644318" w14:textId="77777777" w:rsidTr="008E0DEB">
        <w:tc>
          <w:tcPr>
            <w:tcW w:w="0" w:type="auto"/>
          </w:tcPr>
          <w:p w14:paraId="38E599F9" w14:textId="77777777" w:rsidR="00290325" w:rsidRPr="00FB4BE8" w:rsidRDefault="00290325" w:rsidP="0046740C">
            <w:pPr>
              <w:numPr>
                <w:ilvl w:val="0"/>
                <w:numId w:val="64"/>
              </w:numPr>
              <w:ind w:left="0" w:firstLine="0"/>
              <w:contextualSpacing/>
              <w:jc w:val="both"/>
            </w:pPr>
          </w:p>
        </w:tc>
        <w:tc>
          <w:tcPr>
            <w:tcW w:w="0" w:type="auto"/>
          </w:tcPr>
          <w:p w14:paraId="5B50C3B7" w14:textId="77777777" w:rsidR="00290325" w:rsidRPr="00FB4BE8" w:rsidRDefault="00290325" w:rsidP="00E13402">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0" w:type="auto"/>
          </w:tcPr>
          <w:p w14:paraId="447130A7" w14:textId="77777777" w:rsidR="00290325" w:rsidRPr="00FB4BE8" w:rsidRDefault="00290325" w:rsidP="00E13402">
            <w:pPr>
              <w:jc w:val="both"/>
            </w:pPr>
            <w:r w:rsidRPr="00FB4BE8">
              <w:t>«Согласие на обработку персональных данных»</w:t>
            </w:r>
          </w:p>
        </w:tc>
      </w:tr>
      <w:tr w:rsidR="00290325" w:rsidRPr="00490FBC" w14:paraId="0267BFC9" w14:textId="77777777" w:rsidTr="008E0DEB">
        <w:tc>
          <w:tcPr>
            <w:tcW w:w="0" w:type="auto"/>
          </w:tcPr>
          <w:p w14:paraId="326ED40D" w14:textId="77777777" w:rsidR="00290325" w:rsidRPr="00FB4BE8" w:rsidRDefault="00290325" w:rsidP="0046740C">
            <w:pPr>
              <w:numPr>
                <w:ilvl w:val="0"/>
                <w:numId w:val="64"/>
              </w:numPr>
              <w:ind w:left="0" w:firstLine="0"/>
              <w:contextualSpacing/>
              <w:jc w:val="both"/>
            </w:pPr>
          </w:p>
        </w:tc>
        <w:tc>
          <w:tcPr>
            <w:tcW w:w="0" w:type="auto"/>
          </w:tcPr>
          <w:p w14:paraId="60C9B284" w14:textId="77777777" w:rsidR="00290325" w:rsidRPr="00FB4BE8" w:rsidRDefault="00290325" w:rsidP="00E13402">
            <w:pPr>
              <w:jc w:val="both"/>
              <w:rPr>
                <w:color w:val="000000"/>
              </w:rPr>
            </w:pPr>
            <w:r w:rsidRPr="00FB4BE8">
              <w:rPr>
                <w:color w:val="000000"/>
              </w:rPr>
              <w:t>Иные документы, предусмотренные Разделом 6 настоящей закупочной документации</w:t>
            </w:r>
          </w:p>
        </w:tc>
        <w:tc>
          <w:tcPr>
            <w:tcW w:w="0" w:type="auto"/>
          </w:tcPr>
          <w:p w14:paraId="34D249D8" w14:textId="77777777" w:rsidR="00290325" w:rsidRPr="00FB4BE8" w:rsidRDefault="00290325" w:rsidP="00E13402">
            <w:pPr>
              <w:jc w:val="both"/>
            </w:pPr>
            <w:r w:rsidRPr="00FB4BE8">
              <w:t>«Документы, предусмотренные ТЗ»</w:t>
            </w:r>
          </w:p>
        </w:tc>
      </w:tr>
      <w:tr w:rsidR="00020D19" w:rsidRPr="00490FBC" w14:paraId="6BBEE0AA" w14:textId="77777777" w:rsidTr="008E0DEB">
        <w:tc>
          <w:tcPr>
            <w:tcW w:w="0" w:type="auto"/>
          </w:tcPr>
          <w:p w14:paraId="61352D1A" w14:textId="77777777" w:rsidR="00020D19" w:rsidRPr="00FB4BE8" w:rsidRDefault="00020D19" w:rsidP="0046740C">
            <w:pPr>
              <w:numPr>
                <w:ilvl w:val="0"/>
                <w:numId w:val="64"/>
              </w:numPr>
              <w:ind w:left="0" w:firstLine="0"/>
              <w:contextualSpacing/>
              <w:jc w:val="both"/>
            </w:pPr>
          </w:p>
        </w:tc>
        <w:tc>
          <w:tcPr>
            <w:tcW w:w="0" w:type="auto"/>
            <w:vAlign w:val="center"/>
          </w:tcPr>
          <w:p w14:paraId="5010294B" w14:textId="77777777" w:rsidR="00020D19" w:rsidRPr="00FB4BE8" w:rsidRDefault="00020D19" w:rsidP="00E13402">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0" w:type="auto"/>
            <w:vAlign w:val="center"/>
          </w:tcPr>
          <w:p w14:paraId="170D13D7" w14:textId="77777777" w:rsidR="00020D19" w:rsidRPr="00FB4BE8" w:rsidRDefault="00020D19" w:rsidP="00E13402">
            <w:pPr>
              <w:jc w:val="both"/>
            </w:pPr>
            <w:r w:rsidRPr="00FA617C">
              <w:t>«Гарантийное письмо об отсутствии изменений в документах»</w:t>
            </w:r>
          </w:p>
        </w:tc>
      </w:tr>
      <w:tr w:rsidR="00290325" w:rsidRPr="00490FBC" w14:paraId="2DA32A7F" w14:textId="77777777" w:rsidTr="008E0DEB">
        <w:tc>
          <w:tcPr>
            <w:tcW w:w="0" w:type="auto"/>
          </w:tcPr>
          <w:p w14:paraId="14BDD77E" w14:textId="77777777" w:rsidR="00290325" w:rsidRPr="00FB4BE8" w:rsidRDefault="00290325" w:rsidP="0046740C">
            <w:pPr>
              <w:numPr>
                <w:ilvl w:val="0"/>
                <w:numId w:val="64"/>
              </w:numPr>
              <w:ind w:left="0" w:firstLine="0"/>
              <w:contextualSpacing/>
              <w:jc w:val="both"/>
            </w:pPr>
          </w:p>
        </w:tc>
        <w:tc>
          <w:tcPr>
            <w:tcW w:w="0" w:type="auto"/>
          </w:tcPr>
          <w:p w14:paraId="5200A875" w14:textId="77777777" w:rsidR="00290325" w:rsidRPr="00FB4BE8" w:rsidRDefault="00290325" w:rsidP="00E13402">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7E4B665E" w14:textId="77777777" w:rsidR="00290325" w:rsidRPr="00FB4BE8" w:rsidRDefault="00290325" w:rsidP="00E13402">
            <w:pPr>
              <w:jc w:val="both"/>
            </w:pPr>
            <w:r w:rsidRPr="00FB4BE8">
              <w:t>«Дополнительные документы»</w:t>
            </w:r>
          </w:p>
        </w:tc>
      </w:tr>
      <w:tr w:rsidR="00290325" w:rsidRPr="00490FBC" w14:paraId="51367EA2" w14:textId="77777777" w:rsidTr="008E0DEB">
        <w:tc>
          <w:tcPr>
            <w:tcW w:w="0" w:type="auto"/>
          </w:tcPr>
          <w:p w14:paraId="67A217D6" w14:textId="77777777" w:rsidR="00290325" w:rsidRPr="00FB4BE8" w:rsidRDefault="00290325" w:rsidP="00E13402">
            <w:pPr>
              <w:contextualSpacing/>
              <w:jc w:val="both"/>
            </w:pPr>
          </w:p>
        </w:tc>
        <w:tc>
          <w:tcPr>
            <w:tcW w:w="0" w:type="auto"/>
          </w:tcPr>
          <w:p w14:paraId="50795471" w14:textId="77777777" w:rsidR="00290325" w:rsidRPr="00FB4BE8" w:rsidRDefault="00290325" w:rsidP="00E13402">
            <w:pPr>
              <w:jc w:val="both"/>
              <w:rPr>
                <w:b/>
                <w:color w:val="000000"/>
              </w:rPr>
            </w:pPr>
            <w:r w:rsidRPr="00FB4BE8">
              <w:rPr>
                <w:b/>
                <w:color w:val="000000"/>
              </w:rPr>
              <w:t>Подкаталог «Документы Субподрядчика Участника 1»</w:t>
            </w:r>
          </w:p>
        </w:tc>
        <w:tc>
          <w:tcPr>
            <w:tcW w:w="0" w:type="auto"/>
          </w:tcPr>
          <w:p w14:paraId="59A95BE0" w14:textId="77777777" w:rsidR="00290325" w:rsidRPr="00FB4BE8" w:rsidRDefault="00290325" w:rsidP="00E13402">
            <w:pPr>
              <w:jc w:val="both"/>
            </w:pPr>
          </w:p>
        </w:tc>
      </w:tr>
      <w:tr w:rsidR="00290325" w:rsidRPr="00490FBC" w14:paraId="6A6BD972" w14:textId="77777777" w:rsidTr="008E0DEB">
        <w:tc>
          <w:tcPr>
            <w:tcW w:w="0" w:type="auto"/>
          </w:tcPr>
          <w:p w14:paraId="32A4FA06" w14:textId="77777777" w:rsidR="00290325" w:rsidRPr="00FB4BE8" w:rsidRDefault="00290325" w:rsidP="0046740C">
            <w:pPr>
              <w:numPr>
                <w:ilvl w:val="0"/>
                <w:numId w:val="64"/>
              </w:numPr>
              <w:ind w:left="0" w:firstLine="0"/>
              <w:contextualSpacing/>
              <w:jc w:val="both"/>
            </w:pPr>
          </w:p>
        </w:tc>
        <w:tc>
          <w:tcPr>
            <w:tcW w:w="0" w:type="auto"/>
          </w:tcPr>
          <w:p w14:paraId="7E18849A" w14:textId="77777777" w:rsidR="00290325" w:rsidRPr="00FB4BE8" w:rsidRDefault="00290325" w:rsidP="00E13402">
            <w:pPr>
              <w:jc w:val="both"/>
              <w:rPr>
                <w:color w:val="000000"/>
              </w:rPr>
            </w:pPr>
            <w:r w:rsidRPr="00FB4BE8">
              <w:rPr>
                <w:color w:val="000000"/>
              </w:rPr>
              <w:t>Документы, предусмотренные п. 5.8. Закупочной документации</w:t>
            </w:r>
          </w:p>
        </w:tc>
        <w:tc>
          <w:tcPr>
            <w:tcW w:w="0" w:type="auto"/>
          </w:tcPr>
          <w:p w14:paraId="0DA412A4" w14:textId="77777777" w:rsidR="00290325" w:rsidRPr="00FB4BE8" w:rsidRDefault="00290325" w:rsidP="00E13402">
            <w:pPr>
              <w:jc w:val="both"/>
            </w:pPr>
            <w:r w:rsidRPr="00FB4BE8">
              <w:t>«Документы субподрядчика»</w:t>
            </w:r>
          </w:p>
        </w:tc>
      </w:tr>
      <w:tr w:rsidR="00290325" w:rsidRPr="00490FBC" w14:paraId="4294D675" w14:textId="77777777" w:rsidTr="008E0DEB">
        <w:tc>
          <w:tcPr>
            <w:tcW w:w="0" w:type="auto"/>
          </w:tcPr>
          <w:p w14:paraId="4681C946" w14:textId="77777777" w:rsidR="00290325" w:rsidRPr="00FB4BE8" w:rsidRDefault="00290325" w:rsidP="0046740C">
            <w:pPr>
              <w:numPr>
                <w:ilvl w:val="0"/>
                <w:numId w:val="64"/>
              </w:numPr>
              <w:ind w:left="0" w:firstLine="0"/>
              <w:contextualSpacing/>
              <w:jc w:val="both"/>
            </w:pPr>
          </w:p>
        </w:tc>
        <w:tc>
          <w:tcPr>
            <w:tcW w:w="0" w:type="auto"/>
          </w:tcPr>
          <w:p w14:paraId="7C135A9E" w14:textId="77777777" w:rsidR="00290325" w:rsidRPr="00FB4BE8" w:rsidRDefault="00290325" w:rsidP="00E13402">
            <w:pPr>
              <w:jc w:val="both"/>
              <w:rPr>
                <w:color w:val="000000"/>
              </w:rPr>
            </w:pPr>
            <w:r w:rsidRPr="00FB4BE8">
              <w:rPr>
                <w:color w:val="000000"/>
              </w:rPr>
              <w:t>Документы, предусмотренные п. 5.10. Закупочной документации</w:t>
            </w:r>
          </w:p>
        </w:tc>
        <w:tc>
          <w:tcPr>
            <w:tcW w:w="0" w:type="auto"/>
          </w:tcPr>
          <w:p w14:paraId="0D885796" w14:textId="77777777" w:rsidR="00290325" w:rsidRPr="00FB4BE8" w:rsidRDefault="00290325" w:rsidP="00E13402">
            <w:pPr>
              <w:jc w:val="both"/>
            </w:pPr>
            <w:r w:rsidRPr="00FB4BE8">
              <w:t>«Документы коллективного участника»</w:t>
            </w:r>
          </w:p>
        </w:tc>
      </w:tr>
    </w:tbl>
    <w:p w14:paraId="62F40C7C" w14:textId="77777777" w:rsidR="00290325" w:rsidRPr="00490FBC" w:rsidRDefault="00290325" w:rsidP="008E0DEB">
      <w:pPr>
        <w:ind w:left="1134"/>
        <w:jc w:val="both"/>
      </w:pPr>
    </w:p>
    <w:p w14:paraId="478FE3E9" w14:textId="77777777" w:rsidR="00290325" w:rsidRPr="007F2424" w:rsidRDefault="00290325" w:rsidP="003A1399">
      <w:pPr>
        <w:pStyle w:val="af8"/>
        <w:numPr>
          <w:ilvl w:val="2"/>
          <w:numId w:val="7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3A1399">
      <w:pPr>
        <w:pStyle w:val="af8"/>
        <w:numPr>
          <w:ilvl w:val="2"/>
          <w:numId w:val="7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3A1399">
      <w:pPr>
        <w:pStyle w:val="af8"/>
        <w:numPr>
          <w:ilvl w:val="1"/>
          <w:numId w:val="7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6"/>
    </w:p>
    <w:p w14:paraId="3D272DD5" w14:textId="77777777" w:rsidR="00B13CF5" w:rsidRPr="007F2424" w:rsidRDefault="00B13CF5" w:rsidP="003A1399">
      <w:pPr>
        <w:pStyle w:val="af8"/>
        <w:numPr>
          <w:ilvl w:val="2"/>
          <w:numId w:val="70"/>
        </w:numPr>
        <w:ind w:left="0" w:firstLine="709"/>
        <w:jc w:val="both"/>
      </w:pPr>
      <w:bookmarkStart w:id="87"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7"/>
    </w:p>
    <w:p w14:paraId="23162424" w14:textId="77777777" w:rsidR="00D32BC7" w:rsidRPr="007F2424" w:rsidRDefault="00763385" w:rsidP="008E0DEB">
      <w:pPr>
        <w:pStyle w:val="Style23"/>
        <w:widowControl/>
        <w:numPr>
          <w:ilvl w:val="0"/>
          <w:numId w:val="7"/>
        </w:numPr>
        <w:spacing w:line="240" w:lineRule="auto"/>
        <w:ind w:left="0" w:right="58" w:firstLine="709"/>
        <w:rPr>
          <w:rStyle w:val="FontStyle128"/>
          <w:sz w:val="24"/>
          <w:szCs w:val="24"/>
        </w:rPr>
      </w:pPr>
      <w:proofErr w:type="gramStart"/>
      <w:r w:rsidRPr="007F2424">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7F2424">
        <w:t>Pdf</w:t>
      </w:r>
      <w:proofErr w:type="spellEnd"/>
      <w:proofErr w:type="gramEnd"/>
      <w:r w:rsidRPr="007F2424">
        <w:t xml:space="preserve">, </w:t>
      </w:r>
      <w:proofErr w:type="gramStart"/>
      <w:r w:rsidRPr="007F2424">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7F2424">
        <w:t xml:space="preserve"> </w:t>
      </w:r>
      <w:proofErr w:type="gramStart"/>
      <w:r w:rsidRPr="007F2424">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7F2424">
        <w:t xml:space="preserve"> </w:t>
      </w:r>
      <w:proofErr w:type="gramStart"/>
      <w:r w:rsidRPr="007F2424">
        <w:t>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081BB1" w:rsidRPr="007F2424">
        <w:rPr>
          <w:rStyle w:val="aff7"/>
          <w:color w:val="000000"/>
        </w:rPr>
        <w:footnoteReference w:id="2"/>
      </w:r>
      <w:r w:rsidR="00081BB1" w:rsidRPr="007F2424">
        <w:rPr>
          <w:rStyle w:val="FontStyle128"/>
          <w:rFonts w:eastAsiaTheme="majorEastAsia"/>
          <w:sz w:val="24"/>
          <w:szCs w:val="24"/>
        </w:rPr>
        <w:t>;</w:t>
      </w:r>
      <w:proofErr w:type="gramEnd"/>
    </w:p>
    <w:p w14:paraId="237531CD" w14:textId="77777777" w:rsidR="00020D19" w:rsidRPr="0063298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01.01.2017)</w:t>
      </w:r>
      <w:r w:rsidRPr="007F2424">
        <w:t xml:space="preserve"> Не требуется предоставлять, если участник закупки является Аккредитованным поставщиков в Группе «</w:t>
      </w:r>
      <w:proofErr w:type="spellStart"/>
      <w:r w:rsidRPr="007F2424">
        <w:t>Интер</w:t>
      </w:r>
      <w:proofErr w:type="spellEnd"/>
      <w:r w:rsidRPr="007F2424">
        <w:t xml:space="preserve"> РАО»</w:t>
      </w:r>
      <w:r w:rsidRPr="00632984">
        <w:rPr>
          <w:rStyle w:val="FontStyle128"/>
          <w:sz w:val="24"/>
          <w:szCs w:val="24"/>
        </w:rPr>
        <w:t>;</w:t>
      </w:r>
    </w:p>
    <w:p w14:paraId="62044C3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lastRenderedPageBreak/>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 </w:t>
      </w:r>
      <w:r w:rsidRPr="007F2424">
        <w:rPr>
          <w:rStyle w:val="FontStyle128"/>
          <w:color w:val="auto"/>
          <w:sz w:val="24"/>
          <w:szCs w:val="24"/>
        </w:rPr>
        <w:t xml:space="preserve">(для участников, зарегистрированных до 01.01.2017) </w:t>
      </w:r>
      <w:r w:rsidRPr="007F2424">
        <w:t>Не требуется предоставлять, если участник закупки является Аккредитованным поставщиков в Группе «</w:t>
      </w:r>
      <w:proofErr w:type="spellStart"/>
      <w:r w:rsidRPr="007F2424">
        <w:t>Интер</w:t>
      </w:r>
      <w:proofErr w:type="spellEnd"/>
      <w:r w:rsidRPr="007F2424">
        <w:t xml:space="preserve">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59EC52B6"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proofErr w:type="gramStart"/>
      <w:r w:rsidRPr="007F2424">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roofErr w:type="gramEnd"/>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proofErr w:type="gramStart"/>
      <w:r w:rsidRPr="007F2424">
        <w:rPr>
          <w:color w:val="000000"/>
        </w:rPr>
        <w:t>.</w:t>
      </w:r>
      <w:r w:rsidRPr="007F2424">
        <w:rPr>
          <w:rStyle w:val="FontStyle128"/>
          <w:sz w:val="24"/>
          <w:szCs w:val="24"/>
        </w:rPr>
        <w:t>;</w:t>
      </w:r>
      <w:proofErr w:type="gramEnd"/>
    </w:p>
    <w:p w14:paraId="5A2DF891"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8" w:name="_Ref194749398"/>
      <w:r w:rsidRPr="007F2424">
        <w:rPr>
          <w:rStyle w:val="FontStyle128"/>
          <w:sz w:val="24"/>
          <w:szCs w:val="24"/>
        </w:rPr>
        <w:t>заверенная Участником закупки копия Устава в действующей редакции</w:t>
      </w:r>
      <w:proofErr w:type="gramStart"/>
      <w:r w:rsidRPr="007F2424">
        <w:rPr>
          <w:rStyle w:val="FontStyle128"/>
          <w:sz w:val="24"/>
          <w:szCs w:val="24"/>
        </w:rPr>
        <w:t xml:space="preserve"> </w:t>
      </w:r>
      <w:r w:rsidRPr="007F2424">
        <w:rPr>
          <w:color w:val="000000"/>
        </w:rPr>
        <w:t>Н</w:t>
      </w:r>
      <w:proofErr w:type="gramEnd"/>
      <w:r w:rsidRPr="007F2424">
        <w:rPr>
          <w:color w:val="000000"/>
        </w:rPr>
        <w:t>е требуется предоставлять, если участник закупки является Аккредитованным поставщиков в Группе «</w:t>
      </w:r>
      <w:proofErr w:type="spellStart"/>
      <w:r w:rsidRPr="007F2424">
        <w:rPr>
          <w:color w:val="000000"/>
        </w:rPr>
        <w:t>Интер</w:t>
      </w:r>
      <w:proofErr w:type="spellEnd"/>
      <w:r w:rsidRPr="007F2424">
        <w:rPr>
          <w:color w:val="000000"/>
        </w:rPr>
        <w:t xml:space="preserve">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представленных в рамках процедуры аккредитации</w:t>
      </w:r>
      <w:proofErr w:type="gramStart"/>
      <w:r w:rsidRPr="007F2424">
        <w:rPr>
          <w:color w:val="000000"/>
        </w:rPr>
        <w:t>.</w:t>
      </w:r>
      <w:r w:rsidRPr="007F2424">
        <w:rPr>
          <w:rStyle w:val="FontStyle128"/>
          <w:sz w:val="24"/>
          <w:szCs w:val="24"/>
        </w:rPr>
        <w:t>;</w:t>
      </w:r>
      <w:bookmarkEnd w:id="88"/>
      <w:proofErr w:type="gramEnd"/>
    </w:p>
    <w:p w14:paraId="30A5B475"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proofErr w:type="gramStart"/>
      <w:r w:rsidRPr="007F2424">
        <w:rPr>
          <w:color w:val="000000"/>
        </w:rPr>
        <w:t>.</w:t>
      </w:r>
      <w:r w:rsidRPr="007F2424">
        <w:rPr>
          <w:rStyle w:val="FontStyle128"/>
          <w:rFonts w:eastAsiaTheme="majorEastAsia"/>
          <w:sz w:val="24"/>
          <w:szCs w:val="24"/>
        </w:rPr>
        <w:t>;</w:t>
      </w:r>
      <w:proofErr w:type="gramEnd"/>
    </w:p>
    <w:p w14:paraId="6008C7EA"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9"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sz w:val="24"/>
          <w:szCs w:val="24"/>
        </w:rPr>
        <w:t>;</w:t>
      </w:r>
      <w:bookmarkEnd w:id="89"/>
    </w:p>
    <w:p w14:paraId="4BEA4CED"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7F2424">
        <w:rPr>
          <w:rStyle w:val="FontStyle128"/>
          <w:sz w:val="24"/>
          <w:szCs w:val="24"/>
        </w:rPr>
        <w:t>право</w:t>
      </w:r>
      <w:proofErr w:type="gramEnd"/>
      <w:r w:rsidRPr="007F2424">
        <w:rPr>
          <w:rStyle w:val="FontStyle128"/>
          <w:sz w:val="24"/>
          <w:szCs w:val="24"/>
        </w:rPr>
        <w:t xml:space="preserve"> на заключение которого является предметом настоящей закупки, указанные в настоящей закупочной документации. </w:t>
      </w:r>
      <w:r w:rsidRPr="007F2424">
        <w:rPr>
          <w:color w:val="000000"/>
        </w:rPr>
        <w:t xml:space="preserve">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w:t>
      </w:r>
      <w:r w:rsidRPr="007F2424">
        <w:rPr>
          <w:color w:val="000000"/>
        </w:rPr>
        <w:lastRenderedPageBreak/>
        <w:t>письмо  (форма 24) об отсутствии изменений в документах Аккредитованного поставщика</w:t>
      </w:r>
      <w:proofErr w:type="gramStart"/>
      <w:r w:rsidRPr="007F2424">
        <w:rPr>
          <w:color w:val="000000"/>
        </w:rPr>
        <w:t>.</w:t>
      </w:r>
      <w:r w:rsidRPr="007F2424">
        <w:rPr>
          <w:rStyle w:val="FontStyle128"/>
          <w:sz w:val="24"/>
          <w:szCs w:val="24"/>
        </w:rPr>
        <w:t>;</w:t>
      </w:r>
      <w:proofErr w:type="gramEnd"/>
    </w:p>
    <w:p w14:paraId="7695EFA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proofErr w:type="gramStart"/>
      <w:r w:rsidRPr="007F2424">
        <w:rPr>
          <w:rStyle w:val="FontStyle128"/>
          <w:sz w:val="24"/>
          <w:szCs w:val="24"/>
        </w:rPr>
        <w:t xml:space="preserve">заверенные Участником закупки </w:t>
      </w:r>
      <w:r w:rsidRPr="007F2424">
        <w:rPr>
          <w:rStyle w:val="FontStyle128"/>
          <w:rFonts w:eastAsiaTheme="majorEastAsia"/>
          <w:sz w:val="24"/>
          <w:szCs w:val="24"/>
        </w:rPr>
        <w:t xml:space="preserve">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 </w:t>
      </w:r>
      <w:r w:rsidRPr="007F2424">
        <w:rPr>
          <w:rFonts w:eastAsiaTheme="majorEastAsia"/>
          <w:color w:val="000000"/>
        </w:rPr>
        <w:t>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rFonts w:eastAsiaTheme="majorEastAsia"/>
          <w:sz w:val="24"/>
          <w:szCs w:val="24"/>
        </w:rPr>
        <w:t>;</w:t>
      </w:r>
      <w:proofErr w:type="gramEnd"/>
    </w:p>
    <w:p w14:paraId="71186F93"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proofErr w:type="gramStart"/>
      <w:r w:rsidRPr="007F2424">
        <w:rPr>
          <w:rStyle w:val="FontStyle128"/>
          <w:sz w:val="24"/>
          <w:szCs w:val="24"/>
        </w:rPr>
        <w:t>заверенную Участником закупки копию подписанной и заверенной печатью налогового органа,</w:t>
      </w:r>
      <w:r w:rsidRPr="007F2424">
        <w:t xml:space="preserve"> либо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rsidRPr="007F2424">
        <w:rPr>
          <w:rStyle w:val="FontStyle128"/>
          <w:sz w:val="24"/>
          <w:szCs w:val="24"/>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w:t>
      </w:r>
      <w:proofErr w:type="gramEnd"/>
      <w:r w:rsidRPr="007F2424">
        <w:rPr>
          <w:rStyle w:val="FontStyle128"/>
          <w:sz w:val="24"/>
          <w:szCs w:val="24"/>
        </w:rPr>
        <w:t xml:space="preserve"> организаций и индивидуальных предпринимателей по состоянию на дату, предшествующую не более чем на 60 (шестьдесят) </w:t>
      </w:r>
      <w:r w:rsidRPr="001D1AA8">
        <w:rPr>
          <w:rStyle w:val="FontStyle128"/>
          <w:sz w:val="24"/>
          <w:szCs w:val="24"/>
        </w:rPr>
        <w:t xml:space="preserve">календарных </w:t>
      </w:r>
      <w:r w:rsidRPr="007F2424">
        <w:rPr>
          <w:rStyle w:val="FontStyle128"/>
          <w:sz w:val="24"/>
          <w:szCs w:val="24"/>
        </w:rPr>
        <w:t xml:space="preserve">дней до дня размещения </w:t>
      </w:r>
      <w:r w:rsidRPr="007F2424">
        <w:rPr>
          <w:rStyle w:val="FontStyle128"/>
          <w:rFonts w:eastAsiaTheme="majorEastAsia"/>
          <w:sz w:val="24"/>
          <w:szCs w:val="24"/>
        </w:rPr>
        <w:t xml:space="preserve">извещения. В случае наличия задолженности Участник закупки должен предоставить копию </w:t>
      </w:r>
      <w:r w:rsidRPr="007F2424">
        <w:rPr>
          <w:rStyle w:val="FontStyle128"/>
          <w:sz w:val="24"/>
          <w:szCs w:val="24"/>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Pr="007F2424">
        <w:rPr>
          <w:rStyle w:val="FontStyle128"/>
          <w:rFonts w:eastAsiaTheme="majorEastAsia"/>
          <w:sz w:val="24"/>
          <w:szCs w:val="24"/>
        </w:rPr>
        <w:t>;</w:t>
      </w:r>
    </w:p>
    <w:p w14:paraId="517D4F5D"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0" w:name="_Ref194750130"/>
      <w:bookmarkStart w:id="91" w:name="_Ref316912147"/>
      <w:r w:rsidRPr="007F2424">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90"/>
      <w:bookmarkEnd w:id="91"/>
    </w:p>
    <w:p w14:paraId="4F5A917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2" w:name="_Ref194750164"/>
      <w:r w:rsidRPr="007F2424">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2"/>
    </w:p>
    <w:p w14:paraId="608AF3D8"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7F2424">
        <w:rPr>
          <w:rStyle w:val="FontStyle128"/>
          <w:sz w:val="24"/>
          <w:szCs w:val="24"/>
        </w:rPr>
        <w:t>,</w:t>
      </w:r>
      <w:proofErr w:type="gramEnd"/>
      <w:r w:rsidRPr="007F2424">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представленных в рамках процедуры аккредитации</w:t>
      </w:r>
      <w:proofErr w:type="gramStart"/>
      <w:r w:rsidRPr="007F2424">
        <w:rPr>
          <w:color w:val="000000"/>
        </w:rPr>
        <w:t>.</w:t>
      </w:r>
      <w:r w:rsidRPr="007F2424">
        <w:rPr>
          <w:rStyle w:val="FontStyle128"/>
          <w:sz w:val="24"/>
          <w:szCs w:val="24"/>
        </w:rPr>
        <w:t>;</w:t>
      </w:r>
      <w:proofErr w:type="gramEnd"/>
    </w:p>
    <w:p w14:paraId="4DB9841A"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w:t>
      </w:r>
      <w:r w:rsidRPr="007F2424">
        <w:rPr>
          <w:rStyle w:val="FontStyle128"/>
          <w:sz w:val="24"/>
          <w:szCs w:val="24"/>
        </w:rPr>
        <w:t>;</w:t>
      </w:r>
    </w:p>
    <w:p w14:paraId="610DC318"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 xml:space="preserve">Не </w:t>
      </w:r>
      <w:r w:rsidRPr="007F2424">
        <w:rPr>
          <w:color w:val="000000"/>
        </w:rPr>
        <w:lastRenderedPageBreak/>
        <w:t>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w:t>
      </w:r>
      <w:r w:rsidRPr="007F2424">
        <w:rPr>
          <w:rStyle w:val="FontStyle128"/>
          <w:sz w:val="24"/>
          <w:szCs w:val="24"/>
        </w:rPr>
        <w:t>;</w:t>
      </w:r>
    </w:p>
    <w:p w14:paraId="68024DE7"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w:t>
      </w:r>
      <w:proofErr w:type="spellStart"/>
      <w:r w:rsidRPr="007F2424">
        <w:rPr>
          <w:color w:val="000000"/>
        </w:rPr>
        <w:t>Интер</w:t>
      </w:r>
      <w:proofErr w:type="spellEnd"/>
      <w:r w:rsidRPr="007F2424">
        <w:rPr>
          <w:color w:val="000000"/>
        </w:rPr>
        <w:t xml:space="preserve">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24) об отсутствии изменений в документах, представленных в рамках процедуры аккредитации</w:t>
      </w:r>
      <w:proofErr w:type="gramStart"/>
      <w:r w:rsidRPr="007F2424">
        <w:rPr>
          <w:color w:val="000000"/>
        </w:rPr>
        <w:t>.</w:t>
      </w:r>
      <w:r w:rsidRPr="007F2424">
        <w:rPr>
          <w:rStyle w:val="FontStyle128"/>
          <w:sz w:val="24"/>
          <w:szCs w:val="24"/>
        </w:rPr>
        <w:t>;</w:t>
      </w:r>
      <w:proofErr w:type="gramEnd"/>
    </w:p>
    <w:p w14:paraId="3B737D1F" w14:textId="77777777" w:rsidR="00020D19" w:rsidRPr="007F2424" w:rsidRDefault="00020D19" w:rsidP="008E0DEB">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5893DECF" w14:textId="77777777" w:rsidR="00020D19" w:rsidRPr="007F2424" w:rsidRDefault="00020D19" w:rsidP="008E0DEB">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w:t>
      </w:r>
      <w:proofErr w:type="spellStart"/>
      <w:r w:rsidRPr="001D1AA8">
        <w:rPr>
          <w:rFonts w:eastAsiaTheme="majorEastAsia"/>
          <w:color w:val="000000"/>
        </w:rPr>
        <w:t>Интер</w:t>
      </w:r>
      <w:proofErr w:type="spellEnd"/>
      <w:r w:rsidRPr="001D1AA8">
        <w:rPr>
          <w:rFonts w:eastAsiaTheme="majorEastAsia"/>
          <w:color w:val="000000"/>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roofErr w:type="gramStart"/>
      <w:r w:rsidRPr="001D1AA8">
        <w:rPr>
          <w:rFonts w:eastAsiaTheme="majorEastAsia"/>
          <w:color w:val="000000"/>
        </w:rPr>
        <w:t>.</w:t>
      </w:r>
      <w:r w:rsidRPr="007F2424">
        <w:rPr>
          <w:rStyle w:val="FontStyle128"/>
          <w:rFonts w:eastAsiaTheme="majorEastAsia"/>
          <w:sz w:val="24"/>
          <w:szCs w:val="24"/>
        </w:rPr>
        <w:t>;</w:t>
      </w:r>
      <w:proofErr w:type="gramEnd"/>
    </w:p>
    <w:p w14:paraId="3BD78F27" w14:textId="77777777" w:rsidR="00020D19" w:rsidRPr="007F2424" w:rsidRDefault="00020D19" w:rsidP="008E0DEB">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 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roofErr w:type="gramStart"/>
      <w:r w:rsidRPr="007F2424">
        <w:rPr>
          <w:rFonts w:eastAsiaTheme="majorEastAsia"/>
          <w:color w:val="000000"/>
        </w:rPr>
        <w:t>.</w:t>
      </w:r>
      <w:r w:rsidRPr="007F2424">
        <w:rPr>
          <w:color w:val="000000"/>
        </w:rPr>
        <w:t>;</w:t>
      </w:r>
      <w:proofErr w:type="gramEnd"/>
    </w:p>
    <w:p w14:paraId="579BB0D8" w14:textId="77777777" w:rsidR="00020D19" w:rsidRPr="007F2424" w:rsidRDefault="00020D19" w:rsidP="008E0DEB">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w:t>
      </w:r>
      <w:proofErr w:type="spellStart"/>
      <w:r w:rsidRPr="001D1AA8">
        <w:rPr>
          <w:rFonts w:eastAsiaTheme="majorEastAsia"/>
          <w:color w:val="000000"/>
        </w:rPr>
        <w:t>Интер</w:t>
      </w:r>
      <w:proofErr w:type="spellEnd"/>
      <w:r w:rsidRPr="001D1AA8">
        <w:rPr>
          <w:rFonts w:eastAsiaTheme="majorEastAsia"/>
          <w:color w:val="000000"/>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roofErr w:type="gramStart"/>
      <w:r w:rsidRPr="001D1AA8">
        <w:rPr>
          <w:rFonts w:eastAsiaTheme="majorEastAsia"/>
          <w:color w:val="000000"/>
        </w:rPr>
        <w:t>.</w:t>
      </w:r>
      <w:r w:rsidRPr="007F2424">
        <w:rPr>
          <w:rStyle w:val="FontStyle128"/>
          <w:sz w:val="24"/>
          <w:szCs w:val="24"/>
        </w:rPr>
        <w:t>;</w:t>
      </w:r>
      <w:proofErr w:type="gramEnd"/>
    </w:p>
    <w:p w14:paraId="0ADC3AF8" w14:textId="77777777" w:rsidR="00020D19" w:rsidRPr="007F2424" w:rsidRDefault="00020D19" w:rsidP="008E0DE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77777777" w:rsidR="00020D19" w:rsidRPr="007F2424" w:rsidRDefault="00020D19" w:rsidP="008E0DE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46E084AD" w14:textId="77777777"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в рамках подтверждения </w:t>
      </w:r>
      <w:r w:rsidRPr="007F2424">
        <w:rPr>
          <w:rFonts w:eastAsiaTheme="majorEastAsia"/>
          <w:color w:val="000000"/>
        </w:rPr>
        <w:lastRenderedPageBreak/>
        <w:t>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roofErr w:type="gramStart"/>
      <w:r w:rsidRPr="007F2424">
        <w:rPr>
          <w:rFonts w:eastAsiaTheme="majorEastAsia"/>
          <w:color w:val="000000"/>
        </w:rPr>
        <w:t>.</w:t>
      </w:r>
      <w:r w:rsidRPr="007F2424">
        <w:rPr>
          <w:rStyle w:val="FontStyle128"/>
          <w:rFonts w:eastAsiaTheme="majorEastAsia"/>
          <w:sz w:val="24"/>
          <w:szCs w:val="24"/>
        </w:rPr>
        <w:t>;</w:t>
      </w:r>
      <w:proofErr w:type="gramEnd"/>
    </w:p>
    <w:p w14:paraId="2E4EBFA2" w14:textId="77777777"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roofErr w:type="gramStart"/>
      <w:r w:rsidRPr="007F2424">
        <w:rPr>
          <w:rFonts w:eastAsiaTheme="majorEastAsia"/>
          <w:color w:val="000000"/>
        </w:rPr>
        <w:t>.</w:t>
      </w:r>
      <w:r w:rsidRPr="007F2424">
        <w:rPr>
          <w:rStyle w:val="FontStyle128"/>
          <w:rFonts w:eastAsiaTheme="majorEastAsia"/>
          <w:sz w:val="24"/>
          <w:szCs w:val="24"/>
        </w:rPr>
        <w:t>;</w:t>
      </w:r>
      <w:proofErr w:type="gramEnd"/>
    </w:p>
    <w:p w14:paraId="1E1A7B14" w14:textId="77777777" w:rsidR="00020D19" w:rsidRPr="007F2424" w:rsidRDefault="00020D19" w:rsidP="008E0DE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w:t>
      </w:r>
      <w:proofErr w:type="spellStart"/>
      <w:r w:rsidRPr="001D1AA8">
        <w:rPr>
          <w:rFonts w:eastAsiaTheme="majorEastAsia"/>
          <w:color w:val="000000"/>
        </w:rPr>
        <w:t>Интер</w:t>
      </w:r>
      <w:proofErr w:type="spellEnd"/>
      <w:r w:rsidRPr="001D1AA8">
        <w:rPr>
          <w:rFonts w:eastAsiaTheme="majorEastAsia"/>
          <w:color w:val="000000"/>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77777777" w:rsidR="00020D19" w:rsidRPr="007F2424" w:rsidRDefault="00020D19" w:rsidP="008E0DE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4B5B0982" w14:textId="77777777"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7E88A18E" w14:textId="77777777"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в рамках </w:t>
      </w:r>
      <w:r w:rsidRPr="007F2424">
        <w:rPr>
          <w:rFonts w:eastAsiaTheme="majorEastAsia"/>
          <w:color w:val="000000"/>
        </w:rPr>
        <w:lastRenderedPageBreak/>
        <w:t>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77777777"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Не требуется предоставлять, если участник закупки является  Аккредитованным поставщиком в Группе «</w:t>
      </w:r>
      <w:proofErr w:type="spellStart"/>
      <w:r w:rsidRPr="007F2424">
        <w:rPr>
          <w:rFonts w:eastAsiaTheme="majorEastAsia"/>
          <w:color w:val="000000"/>
        </w:rPr>
        <w:t>Интер</w:t>
      </w:r>
      <w:proofErr w:type="spellEnd"/>
      <w:r w:rsidRPr="007F2424">
        <w:rPr>
          <w:rFonts w:eastAsiaTheme="majorEastAsia"/>
          <w:color w:val="000000"/>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 содержащихся в заявке на участие в закупке.</w:t>
      </w:r>
    </w:p>
    <w:p w14:paraId="3C89A217" w14:textId="77777777" w:rsidR="00020D19" w:rsidRPr="007F2424" w:rsidRDefault="00020D19" w:rsidP="008E0DEB">
      <w:pPr>
        <w:pStyle w:val="Style23"/>
        <w:widowControl/>
        <w:spacing w:line="240" w:lineRule="auto"/>
        <w:ind w:right="58" w:firstLine="709"/>
        <w:rPr>
          <w:rStyle w:val="FontStyle128"/>
          <w:sz w:val="24"/>
          <w:szCs w:val="24"/>
        </w:rPr>
      </w:pPr>
    </w:p>
    <w:p w14:paraId="071C21ED" w14:textId="77777777" w:rsidR="006D173C" w:rsidRPr="007F2424" w:rsidRDefault="006D173C" w:rsidP="003A1399">
      <w:pPr>
        <w:pStyle w:val="af8"/>
        <w:numPr>
          <w:ilvl w:val="2"/>
          <w:numId w:val="70"/>
        </w:numPr>
        <w:ind w:left="0" w:firstLine="709"/>
        <w:contextualSpacing w:val="0"/>
        <w:jc w:val="both"/>
      </w:pPr>
      <w:r w:rsidRPr="001D1AA8">
        <w:t xml:space="preserve">Участник </w:t>
      </w:r>
      <w:r w:rsidR="00E8142F" w:rsidRPr="007F2424">
        <w:t>закупки</w:t>
      </w:r>
      <w:r w:rsidRPr="007F2424">
        <w:t xml:space="preserve"> обязан представить </w:t>
      </w:r>
      <w:proofErr w:type="gramStart"/>
      <w:r w:rsidRPr="007F2424">
        <w:t xml:space="preserve">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w:t>
      </w:r>
      <w:proofErr w:type="gramEnd"/>
      <w:r w:rsidRPr="007F2424">
        <w:rPr>
          <w:rStyle w:val="FontStyle128"/>
          <w:sz w:val="24"/>
          <w:szCs w:val="24"/>
        </w:rPr>
        <w:t xml:space="preserve">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3A1399">
      <w:pPr>
        <w:pStyle w:val="af8"/>
        <w:numPr>
          <w:ilvl w:val="2"/>
          <w:numId w:val="7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3A1399">
      <w:pPr>
        <w:pStyle w:val="af8"/>
        <w:numPr>
          <w:ilvl w:val="2"/>
          <w:numId w:val="70"/>
        </w:numPr>
        <w:ind w:left="0" w:firstLine="709"/>
        <w:contextualSpacing w:val="0"/>
        <w:jc w:val="both"/>
      </w:pPr>
      <w:bookmarkStart w:id="93" w:name="_Ref314228032"/>
      <w:proofErr w:type="gramStart"/>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8E0DE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w:t>
      </w:r>
      <w:proofErr w:type="gramEnd"/>
      <w:r w:rsidRPr="007F2424">
        <w:t xml:space="preserve">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3"/>
    </w:p>
    <w:p w14:paraId="0EC92F06" w14:textId="77777777" w:rsidR="00C05C28" w:rsidRPr="007F2424" w:rsidRDefault="00C05C28" w:rsidP="003A1399">
      <w:pPr>
        <w:pStyle w:val="af8"/>
        <w:numPr>
          <w:ilvl w:val="2"/>
          <w:numId w:val="7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CA3177">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CA3177">
        <w:t xml:space="preserve">л)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CA3177">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CA3177">
        <w:t xml:space="preserve">м)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w:t>
      </w:r>
      <w:proofErr w:type="gramStart"/>
      <w:r w:rsidRPr="007F2424">
        <w:t>закупки</w:t>
      </w:r>
      <w:proofErr w:type="gramEnd"/>
      <w:r w:rsidRPr="007F2424">
        <w:t xml:space="preserve">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3A1399">
      <w:pPr>
        <w:pStyle w:val="af8"/>
        <w:numPr>
          <w:ilvl w:val="1"/>
          <w:numId w:val="70"/>
        </w:numPr>
        <w:ind w:left="0" w:firstLine="709"/>
        <w:contextualSpacing w:val="0"/>
        <w:rPr>
          <w:b/>
        </w:rPr>
      </w:pPr>
      <w:bookmarkStart w:id="94" w:name="_Toc425777355"/>
      <w:r w:rsidRPr="007F2424">
        <w:rPr>
          <w:b/>
        </w:rPr>
        <w:t xml:space="preserve">Срок действия заявки на участие в </w:t>
      </w:r>
      <w:r w:rsidR="00E8142F" w:rsidRPr="007F2424">
        <w:rPr>
          <w:b/>
        </w:rPr>
        <w:t>закупке</w:t>
      </w:r>
      <w:bookmarkEnd w:id="94"/>
    </w:p>
    <w:p w14:paraId="27AF23A1" w14:textId="77777777" w:rsidR="00597AD3" w:rsidRPr="007F2424" w:rsidRDefault="003A5AA9" w:rsidP="003A1399">
      <w:pPr>
        <w:pStyle w:val="af8"/>
        <w:numPr>
          <w:ilvl w:val="2"/>
          <w:numId w:val="7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частник не вправе устанавливать срок действия оферты менее 90 календарных дней.  В случае</w:t>
      </w:r>
      <w:proofErr w:type="gramStart"/>
      <w:r w:rsidRPr="007F2424">
        <w:t>,</w:t>
      </w:r>
      <w:proofErr w:type="gramEnd"/>
      <w:r w:rsidRPr="007F2424">
        <w:t xml:space="preserve"> если </w:t>
      </w:r>
      <w:r w:rsidR="00A1640F" w:rsidRPr="007F2424">
        <w:t>У</w:t>
      </w:r>
      <w:r w:rsidRPr="007F2424">
        <w:t xml:space="preserve">частник не указал срок действия оферты или указал </w:t>
      </w:r>
      <w:r w:rsidRPr="007F2424">
        <w:lastRenderedPageBreak/>
        <w:t>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3A1399">
      <w:pPr>
        <w:pStyle w:val="af8"/>
        <w:numPr>
          <w:ilvl w:val="1"/>
          <w:numId w:val="70"/>
        </w:numPr>
        <w:ind w:left="0" w:firstLine="709"/>
        <w:contextualSpacing w:val="0"/>
        <w:rPr>
          <w:b/>
        </w:rPr>
      </w:pPr>
      <w:bookmarkStart w:id="95" w:name="_Toc425777356"/>
      <w:r w:rsidRPr="007F2424">
        <w:rPr>
          <w:b/>
        </w:rPr>
        <w:t xml:space="preserve">Официальный язык </w:t>
      </w:r>
      <w:r w:rsidR="00E8142F" w:rsidRPr="007F2424">
        <w:rPr>
          <w:b/>
        </w:rPr>
        <w:t>закупки</w:t>
      </w:r>
      <w:bookmarkEnd w:id="95"/>
    </w:p>
    <w:p w14:paraId="038B3CE5" w14:textId="77777777" w:rsidR="00597AD3" w:rsidRPr="007F2424" w:rsidRDefault="00597AD3" w:rsidP="003A1399">
      <w:pPr>
        <w:pStyle w:val="af8"/>
        <w:numPr>
          <w:ilvl w:val="2"/>
          <w:numId w:val="7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 русском языке.</w:t>
      </w:r>
    </w:p>
    <w:p w14:paraId="0FABCF66" w14:textId="77777777" w:rsidR="00597AD3" w:rsidRPr="007F2424" w:rsidRDefault="00597AD3" w:rsidP="003A1399">
      <w:pPr>
        <w:pStyle w:val="af8"/>
        <w:numPr>
          <w:ilvl w:val="2"/>
          <w:numId w:val="70"/>
        </w:numPr>
        <w:ind w:left="0" w:firstLine="709"/>
        <w:contextualSpacing w:val="0"/>
        <w:jc w:val="both"/>
      </w:pPr>
      <w:bookmarkStart w:id="96"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F2424">
        <w:t xml:space="preserve">зык (в случаях предусмотренных </w:t>
      </w:r>
      <w:r w:rsidRPr="007F2424">
        <w:t xml:space="preserve">действующим законодательством </w:t>
      </w:r>
      <w:r w:rsidR="00497D03" w:rsidRPr="007F2424">
        <w:t xml:space="preserve">Российской Федерации </w:t>
      </w:r>
      <w:r w:rsidRPr="007F2424">
        <w:t xml:space="preserve">на документах должен быть проставлен </w:t>
      </w:r>
      <w:proofErr w:type="spellStart"/>
      <w:r w:rsidRPr="007F2424">
        <w:t>апостиль</w:t>
      </w:r>
      <w:proofErr w:type="spellEnd"/>
      <w:r w:rsidRPr="007F2424">
        <w:t xml:space="preserve"> компетентного органа государства, в котором этот документ был составлен).</w:t>
      </w:r>
      <w:bookmarkEnd w:id="96"/>
    </w:p>
    <w:p w14:paraId="4D4023FE" w14:textId="77777777" w:rsidR="00597AD3" w:rsidRPr="007F2424" w:rsidRDefault="00597AD3" w:rsidP="003A1399">
      <w:pPr>
        <w:pStyle w:val="af8"/>
        <w:numPr>
          <w:ilvl w:val="2"/>
          <w:numId w:val="7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CA3177">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30B199FF" w14:textId="77777777" w:rsidR="00597AD3" w:rsidRPr="007F2424" w:rsidRDefault="00597AD3" w:rsidP="003A1399">
      <w:pPr>
        <w:pStyle w:val="af8"/>
        <w:numPr>
          <w:ilvl w:val="1"/>
          <w:numId w:val="70"/>
        </w:numPr>
        <w:ind w:left="0" w:firstLine="709"/>
        <w:contextualSpacing w:val="0"/>
        <w:rPr>
          <w:b/>
        </w:rPr>
      </w:pPr>
      <w:bookmarkStart w:id="97" w:name="_Toc425777357"/>
      <w:r w:rsidRPr="007F2424">
        <w:rPr>
          <w:b/>
        </w:rPr>
        <w:t xml:space="preserve">Валюта </w:t>
      </w:r>
      <w:r w:rsidR="00E8142F" w:rsidRPr="007F2424">
        <w:rPr>
          <w:b/>
        </w:rPr>
        <w:t>закупки</w:t>
      </w:r>
      <w:bookmarkEnd w:id="97"/>
    </w:p>
    <w:p w14:paraId="286D937F" w14:textId="77777777" w:rsidR="00597AD3" w:rsidRPr="007F2424" w:rsidRDefault="00597AD3" w:rsidP="003A1399">
      <w:pPr>
        <w:pStyle w:val="af8"/>
        <w:numPr>
          <w:ilvl w:val="2"/>
          <w:numId w:val="70"/>
        </w:numPr>
        <w:ind w:left="0" w:firstLine="709"/>
        <w:contextualSpacing w:val="0"/>
        <w:jc w:val="both"/>
      </w:pPr>
      <w:bookmarkStart w:id="98" w:name="_Ref316325711"/>
      <w:r w:rsidRPr="007F2424">
        <w:t>Все суммы денежных сре</w:t>
      </w:r>
      <w:proofErr w:type="gramStart"/>
      <w:r w:rsidRPr="007F2424">
        <w:t>дств в з</w:t>
      </w:r>
      <w:proofErr w:type="gramEnd"/>
      <w:r w:rsidRPr="007F2424">
        <w:t xml:space="preserve">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8"/>
    </w:p>
    <w:p w14:paraId="0EC02A09" w14:textId="77777777" w:rsidR="00597AD3" w:rsidRPr="007F2424" w:rsidRDefault="00597AD3" w:rsidP="003A1399">
      <w:pPr>
        <w:pStyle w:val="af8"/>
        <w:numPr>
          <w:ilvl w:val="2"/>
          <w:numId w:val="70"/>
        </w:numPr>
        <w:ind w:left="0" w:firstLine="709"/>
        <w:contextualSpacing w:val="0"/>
        <w:jc w:val="both"/>
      </w:pPr>
      <w:bookmarkStart w:id="99" w:name="_Ref316325722"/>
      <w:proofErr w:type="gramStart"/>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9"/>
      <w:proofErr w:type="gramEnd"/>
    </w:p>
    <w:p w14:paraId="7D1945E6" w14:textId="77777777" w:rsidR="004E348A" w:rsidRPr="007F2424" w:rsidRDefault="00001E4C" w:rsidP="003A1399">
      <w:pPr>
        <w:pStyle w:val="af8"/>
        <w:numPr>
          <w:ilvl w:val="2"/>
          <w:numId w:val="70"/>
        </w:numPr>
        <w:ind w:left="0" w:firstLine="709"/>
        <w:contextualSpacing w:val="0"/>
        <w:jc w:val="both"/>
      </w:pPr>
      <w:bookmarkStart w:id="100" w:name="_Toc425777358"/>
      <w:r w:rsidRPr="007F2424">
        <w:t>В случае</w:t>
      </w:r>
      <w:proofErr w:type="gramStart"/>
      <w:r w:rsidRPr="007F2424">
        <w:t>,</w:t>
      </w:r>
      <w:proofErr w:type="gramEnd"/>
      <w:r w:rsidRPr="007F2424">
        <w:t xml:space="preserve">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77777777" w:rsidR="004E348A" w:rsidRPr="007F2424" w:rsidRDefault="00001E4C" w:rsidP="003A1399">
      <w:pPr>
        <w:pStyle w:val="af8"/>
        <w:numPr>
          <w:ilvl w:val="2"/>
          <w:numId w:val="70"/>
        </w:numPr>
        <w:ind w:left="0" w:firstLine="709"/>
        <w:contextualSpacing w:val="0"/>
        <w:jc w:val="both"/>
      </w:pPr>
      <w:r w:rsidRPr="007F2424">
        <w:t>Не допускается подача заявки, где ценовое предложение выражено в отличной от указанной в пункте 5.5.1. настоящей закупочной документации валюте.</w:t>
      </w:r>
    </w:p>
    <w:p w14:paraId="64E294BD" w14:textId="77777777" w:rsidR="00001E4C" w:rsidRPr="007F2424" w:rsidRDefault="00001E4C" w:rsidP="003A1399">
      <w:pPr>
        <w:pStyle w:val="af8"/>
        <w:numPr>
          <w:ilvl w:val="2"/>
          <w:numId w:val="70"/>
        </w:numPr>
        <w:ind w:left="0" w:firstLine="709"/>
        <w:contextualSpacing w:val="0"/>
        <w:jc w:val="both"/>
      </w:pPr>
      <w:proofErr w:type="gramStart"/>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3A1399">
      <w:pPr>
        <w:pStyle w:val="af8"/>
        <w:numPr>
          <w:ilvl w:val="1"/>
          <w:numId w:val="7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0"/>
    </w:p>
    <w:p w14:paraId="694D48DE" w14:textId="77777777" w:rsidR="00597AD3" w:rsidRPr="007F2424" w:rsidRDefault="00597AD3" w:rsidP="003A1399">
      <w:pPr>
        <w:pStyle w:val="af8"/>
        <w:numPr>
          <w:ilvl w:val="2"/>
          <w:numId w:val="7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77777777" w:rsidR="00C55844" w:rsidRPr="007F2424" w:rsidRDefault="00C55844" w:rsidP="003A1399">
      <w:pPr>
        <w:pStyle w:val="af8"/>
        <w:numPr>
          <w:ilvl w:val="2"/>
          <w:numId w:val="7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4996F626" w14:textId="77777777" w:rsidR="006475EA" w:rsidRPr="007F2424" w:rsidRDefault="006475EA" w:rsidP="003A1399">
      <w:pPr>
        <w:pStyle w:val="af8"/>
        <w:numPr>
          <w:ilvl w:val="1"/>
          <w:numId w:val="70"/>
        </w:numPr>
        <w:ind w:left="0" w:firstLine="709"/>
        <w:contextualSpacing w:val="0"/>
        <w:rPr>
          <w:b/>
        </w:rPr>
      </w:pPr>
      <w:bookmarkStart w:id="101"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1"/>
    </w:p>
    <w:p w14:paraId="3F6DFEB3" w14:textId="77777777" w:rsidR="006475EA" w:rsidRPr="007F2424" w:rsidRDefault="006475EA" w:rsidP="003A1399">
      <w:pPr>
        <w:pStyle w:val="af8"/>
        <w:numPr>
          <w:ilvl w:val="2"/>
          <w:numId w:val="7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lastRenderedPageBreak/>
        <w:t>закупке</w:t>
      </w:r>
      <w:r w:rsidRPr="007F2424">
        <w:t xml:space="preserve"> включаются любые сборы и пошлины, расходы и риски, связанные с выполнением договора, в </w:t>
      </w:r>
      <w:proofErr w:type="spellStart"/>
      <w:r w:rsidRPr="007F2424">
        <w:t>т.ч</w:t>
      </w:r>
      <w:proofErr w:type="spellEnd"/>
      <w:r w:rsidRPr="007F2424">
        <w:t>.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xml:space="preserve">, </w:t>
      </w:r>
      <w:proofErr w:type="gramStart"/>
      <w:r w:rsidRPr="007F2424">
        <w:t>которая</w:t>
      </w:r>
      <w:proofErr w:type="gramEnd"/>
      <w:r w:rsidRPr="007F2424">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3A1399">
      <w:pPr>
        <w:pStyle w:val="af8"/>
        <w:numPr>
          <w:ilvl w:val="2"/>
          <w:numId w:val="70"/>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3A1399">
      <w:pPr>
        <w:pStyle w:val="af8"/>
        <w:numPr>
          <w:ilvl w:val="2"/>
          <w:numId w:val="70"/>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3A1399">
      <w:pPr>
        <w:pStyle w:val="af8"/>
        <w:numPr>
          <w:ilvl w:val="2"/>
          <w:numId w:val="7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A7D752B" w14:textId="77777777" w:rsidR="00C70A62" w:rsidRPr="007F2424" w:rsidRDefault="00C70A62" w:rsidP="003A1399">
      <w:pPr>
        <w:pStyle w:val="af8"/>
        <w:numPr>
          <w:ilvl w:val="2"/>
          <w:numId w:val="70"/>
        </w:numPr>
        <w:ind w:left="0" w:firstLine="709"/>
        <w:jc w:val="both"/>
      </w:pPr>
      <w:r w:rsidRPr="007F2424">
        <w:t xml:space="preserve">При проведении </w:t>
      </w:r>
      <w:r w:rsidR="00E8142F" w:rsidRPr="007F2424">
        <w:t>закупки</w:t>
      </w:r>
      <w:r w:rsidRPr="007F2424">
        <w:t>, в случае, если цена договора/предложения/заявки, предложенная Участником ниже на 30 (тридцать) процентов</w:t>
      </w:r>
      <w:r w:rsidR="00987D11" w:rsidRPr="007F2424">
        <w:t xml:space="preserve"> и более</w:t>
      </w:r>
      <w:r w:rsidRPr="007F2424">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rsidRPr="007F2424">
        <w:t>предоставления обоснования возможности исполнения договора/предложения/заявки</w:t>
      </w:r>
      <w:proofErr w:type="gramEnd"/>
      <w:r w:rsidRPr="007F2424">
        <w:t xml:space="preserve"> по цене договора, предложенной таким Участником. Запрос о необходимости </w:t>
      </w:r>
      <w:proofErr w:type="gramStart"/>
      <w:r w:rsidRPr="007F2424">
        <w:t>предоставления обоснования возможности исполнения договора</w:t>
      </w:r>
      <w:proofErr w:type="gramEnd"/>
      <w:r w:rsidRPr="007F2424">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rsidRPr="007F2424">
        <w:t>закупочной</w:t>
      </w:r>
      <w:r w:rsidRPr="007F2424">
        <w:t xml:space="preserve"> документацией</w:t>
      </w:r>
      <w:r w:rsidR="00F22D0F" w:rsidRPr="007F2424">
        <w:t xml:space="preserve"> и запросом Организатора закупки</w:t>
      </w:r>
      <w:r w:rsidRPr="007F2424">
        <w:t>.</w:t>
      </w:r>
    </w:p>
    <w:p w14:paraId="2A04C113" w14:textId="77777777" w:rsidR="00C70A62" w:rsidRPr="007F2424" w:rsidRDefault="00C70A62" w:rsidP="003A1399">
      <w:pPr>
        <w:pStyle w:val="af8"/>
        <w:numPr>
          <w:ilvl w:val="2"/>
          <w:numId w:val="70"/>
        </w:numPr>
        <w:ind w:left="0" w:firstLine="709"/>
        <w:jc w:val="both"/>
      </w:pPr>
      <w:proofErr w:type="gramStart"/>
      <w:r w:rsidRPr="007F2424">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rsidRPr="007F2424">
        <w:t xml:space="preserve">7 </w:t>
      </w:r>
      <w:r w:rsidRPr="007F2424">
        <w:t xml:space="preserve">настоящей </w:t>
      </w:r>
      <w:r w:rsidR="00350B76" w:rsidRPr="007F2424">
        <w:t>закупочной</w:t>
      </w:r>
      <w:r w:rsidRPr="007F2424">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rsidRPr="007F2424">
        <w:t>закупке</w:t>
      </w:r>
      <w:r w:rsidRPr="007F2424">
        <w:t>.</w:t>
      </w:r>
      <w:proofErr w:type="gramEnd"/>
    </w:p>
    <w:p w14:paraId="136FB033" w14:textId="77777777" w:rsidR="00C70A62" w:rsidRPr="007F2424" w:rsidRDefault="00C70A62" w:rsidP="003A1399">
      <w:pPr>
        <w:pStyle w:val="af8"/>
        <w:numPr>
          <w:ilvl w:val="2"/>
          <w:numId w:val="70"/>
        </w:numPr>
        <w:ind w:left="0" w:firstLine="709"/>
        <w:jc w:val="both"/>
      </w:pPr>
      <w:r w:rsidRPr="007F2424">
        <w:t>В случае</w:t>
      </w:r>
      <w:proofErr w:type="gramStart"/>
      <w:r w:rsidRPr="007F2424">
        <w:t>,</w:t>
      </w:r>
      <w:proofErr w:type="gramEnd"/>
      <w:r w:rsidRPr="007F2424">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EC75424" w14:textId="77777777" w:rsidR="003479BC" w:rsidRPr="007F2424" w:rsidRDefault="003479BC" w:rsidP="003A1399">
      <w:pPr>
        <w:pStyle w:val="af8"/>
        <w:numPr>
          <w:ilvl w:val="1"/>
          <w:numId w:val="70"/>
        </w:numPr>
        <w:ind w:left="0" w:firstLine="709"/>
        <w:contextualSpacing w:val="0"/>
      </w:pPr>
      <w:bookmarkStart w:id="102" w:name="_Toc425777360"/>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2"/>
    </w:p>
    <w:p w14:paraId="7FF3CB15" w14:textId="77777777" w:rsidR="00E55034" w:rsidRPr="007F2424" w:rsidRDefault="00E55034" w:rsidP="003A1399">
      <w:pPr>
        <w:pStyle w:val="af8"/>
        <w:numPr>
          <w:ilvl w:val="2"/>
          <w:numId w:val="7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3A1399">
      <w:pPr>
        <w:pStyle w:val="af8"/>
        <w:numPr>
          <w:ilvl w:val="3"/>
          <w:numId w:val="66"/>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78EA1BD2" w:rsidR="00B278AF" w:rsidRPr="007F2424" w:rsidRDefault="00423937" w:rsidP="003A1399">
      <w:pPr>
        <w:pStyle w:val="af8"/>
        <w:numPr>
          <w:ilvl w:val="3"/>
          <w:numId w:val="66"/>
        </w:numPr>
        <w:ind w:left="0" w:firstLine="709"/>
        <w:jc w:val="both"/>
      </w:pPr>
      <w:r>
        <w:t>В случае</w:t>
      </w:r>
      <w:proofErr w:type="gramStart"/>
      <w:r>
        <w:t>,</w:t>
      </w:r>
      <w:proofErr w:type="gramEnd"/>
      <w:r>
        <w:t xml:space="preserve"> если У</w:t>
      </w:r>
      <w:r w:rsidRPr="00A22CA4">
        <w:t xml:space="preserve">частник </w:t>
      </w:r>
      <w:r>
        <w:t xml:space="preserve">планирует привлечение </w:t>
      </w:r>
      <w:r w:rsidRPr="00821CD0">
        <w:t>субподрядчиков (соисполнителей)</w:t>
      </w:r>
      <w:r>
        <w:t xml:space="preserve"> </w:t>
      </w:r>
      <w:r w:rsidRPr="0026007A">
        <w:rPr>
          <w:b/>
        </w:rPr>
        <w:t>на выполнение работ/оказание услуг</w:t>
      </w:r>
      <w:r>
        <w:t xml:space="preserve">, он </w:t>
      </w:r>
      <w:r w:rsidRPr="00A22CA4">
        <w:t>должен включить в свою заявку на участие в закупке:</w:t>
      </w:r>
    </w:p>
    <w:p w14:paraId="5969A829" w14:textId="77777777" w:rsidR="00B278AF" w:rsidRPr="007F2424" w:rsidRDefault="00B278AF" w:rsidP="008E0DEB">
      <w:pPr>
        <w:pStyle w:val="af8"/>
        <w:numPr>
          <w:ilvl w:val="0"/>
          <w:numId w:val="58"/>
        </w:numPr>
        <w:ind w:left="0" w:firstLine="709"/>
        <w:contextualSpacing w:val="0"/>
        <w:jc w:val="both"/>
        <w:outlineLvl w:val="1"/>
      </w:pPr>
      <w:bookmarkStart w:id="103" w:name="_Toc425777361"/>
      <w:r w:rsidRPr="007F2424">
        <w:t xml:space="preserve">План привлечения субподрядчиков (соисполнителей) </w:t>
      </w:r>
      <w:r w:rsidRPr="007F2424">
        <w:rPr>
          <w:b/>
        </w:rPr>
        <w:t>по форме 2</w:t>
      </w:r>
      <w:r w:rsidR="001119BB" w:rsidRPr="007F2424">
        <w:rPr>
          <w:b/>
        </w:rPr>
        <w:t>0</w:t>
      </w:r>
      <w:r w:rsidRPr="007F2424">
        <w:t>.</w:t>
      </w:r>
      <w:bookmarkEnd w:id="103"/>
    </w:p>
    <w:p w14:paraId="45651AAA" w14:textId="77777777" w:rsidR="00B278AF" w:rsidRPr="008E0DEB" w:rsidRDefault="001D180D" w:rsidP="008E0DEB">
      <w:pPr>
        <w:pStyle w:val="af8"/>
        <w:numPr>
          <w:ilvl w:val="0"/>
          <w:numId w:val="58"/>
        </w:numPr>
        <w:ind w:left="0" w:firstLine="709"/>
        <w:jc w:val="both"/>
        <w:rPr>
          <w:rStyle w:val="FontStyle128"/>
          <w:rFonts w:eastAsiaTheme="majorEastAsia"/>
          <w:sz w:val="24"/>
        </w:rPr>
      </w:pPr>
      <w:proofErr w:type="gramStart"/>
      <w:r w:rsidRPr="001D1AA8">
        <w:t xml:space="preserve">письма субподрядчиков (соисполнителей), в которых указывается, что </w:t>
      </w:r>
      <w:r w:rsidRPr="001D1AA8">
        <w:lastRenderedPageBreak/>
        <w:t>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w:t>
      </w:r>
      <w:proofErr w:type="gramEnd"/>
      <w:r w:rsidRPr="001D1AA8">
        <w:t xml:space="preserve"> Участником закупки и субподрядчиком (соисполнителем) согласованы</w:t>
      </w:r>
      <w:r w:rsidRPr="008E0DEB">
        <w:rPr>
          <w:rStyle w:val="FontStyle128"/>
          <w:rFonts w:eastAsiaTheme="majorEastAsia"/>
          <w:sz w:val="24"/>
        </w:rPr>
        <w:t>.</w:t>
      </w:r>
    </w:p>
    <w:p w14:paraId="52BCC991" w14:textId="77777777" w:rsidR="009A1E7F" w:rsidRPr="007F2424" w:rsidRDefault="009A1E7F" w:rsidP="008E0DEB">
      <w:pPr>
        <w:pStyle w:val="Style23"/>
        <w:widowControl/>
        <w:numPr>
          <w:ilvl w:val="0"/>
          <w:numId w:val="58"/>
        </w:numPr>
        <w:tabs>
          <w:tab w:val="left" w:pos="1701"/>
        </w:tabs>
        <w:spacing w:line="240" w:lineRule="auto"/>
        <w:ind w:left="0" w:right="58" w:firstLine="709"/>
        <w:rPr>
          <w:color w:val="000000"/>
        </w:rPr>
      </w:pPr>
      <w:proofErr w:type="gramStart"/>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7F2424">
        <w:rPr>
          <w:rStyle w:val="FontStyle128"/>
          <w:sz w:val="24"/>
          <w:szCs w:val="24"/>
        </w:rPr>
        <w:t xml:space="preserve"> </w:t>
      </w:r>
      <w:proofErr w:type="gramStart"/>
      <w:r w:rsidRPr="007F2424">
        <w:rPr>
          <w:rStyle w:val="FontStyle128"/>
          <w:sz w:val="24"/>
          <w:szCs w:val="24"/>
        </w:rPr>
        <w:t>реестре</w:t>
      </w:r>
      <w:proofErr w:type="gramEnd"/>
      <w:r w:rsidRPr="007F2424">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7F2424">
        <w:t>.</w:t>
      </w:r>
    </w:p>
    <w:p w14:paraId="2F8DA967" w14:textId="5C0E9C99" w:rsidR="00B278AF" w:rsidRPr="007F2424" w:rsidRDefault="00F200A5" w:rsidP="003A1399">
      <w:pPr>
        <w:pStyle w:val="Style23"/>
        <w:widowControl/>
        <w:numPr>
          <w:ilvl w:val="3"/>
          <w:numId w:val="66"/>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t>о(</w:t>
      </w:r>
      <w:proofErr w:type="spellStart"/>
      <w:proofErr w:type="gramEnd"/>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xml:space="preserve">) (соисполнителя(ей)) </w:t>
      </w:r>
      <w:proofErr w:type="gramStart"/>
      <w:r w:rsidR="00B278AF" w:rsidRPr="007F2424">
        <w:t>по тем же формам и в соответствии с инструкциями, приведенными в настоящей Закупочной документации, что и следующие:</w:t>
      </w:r>
      <w:proofErr w:type="gramEnd"/>
    </w:p>
    <w:p w14:paraId="68A89335"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Информационное письмо о налич</w:t>
      </w:r>
      <w:proofErr w:type="gramStart"/>
      <w:r w:rsidRPr="007F2424">
        <w:t xml:space="preserve">ии у </w:t>
      </w:r>
      <w:r w:rsidR="00487522" w:rsidRPr="007F2424">
        <w:t>У</w:t>
      </w:r>
      <w:proofErr w:type="gramEnd"/>
      <w:r w:rsidRPr="007F2424">
        <w:t xml:space="preserve">частника закупки связей, носящих характер </w:t>
      </w:r>
      <w:proofErr w:type="spellStart"/>
      <w:r w:rsidRPr="007F2424">
        <w:t>аффилированности</w:t>
      </w:r>
      <w:proofErr w:type="spellEnd"/>
      <w:r w:rsidRPr="007F242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8E0DE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7754A5E9" w:rsidR="00B278AF" w:rsidRPr="007F2424" w:rsidRDefault="00423937" w:rsidP="003A1399">
      <w:pPr>
        <w:pStyle w:val="af8"/>
        <w:numPr>
          <w:ilvl w:val="3"/>
          <w:numId w:val="66"/>
        </w:numPr>
        <w:ind w:left="0" w:firstLine="709"/>
        <w:jc w:val="both"/>
      </w:pPr>
      <w:r w:rsidRPr="00A22CA4">
        <w:t>В случае</w:t>
      </w:r>
      <w:proofErr w:type="gramStart"/>
      <w:r w:rsidRPr="00A22CA4">
        <w:t>,</w:t>
      </w:r>
      <w:proofErr w:type="gramEnd"/>
      <w:r w:rsidRPr="00A22CA4">
        <w:t xml:space="preserve">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4B19FEEB" w14:textId="794BB858"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если </w:t>
      </w:r>
      <w:r w:rsidRPr="00A22CA4">
        <w:t xml:space="preserve"> предложенн</w:t>
      </w:r>
      <w:r>
        <w:t xml:space="preserve">ый им </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238F821A" w:rsidR="00B278AF" w:rsidRPr="007F2424" w:rsidRDefault="00B278AF" w:rsidP="003A1399">
      <w:pPr>
        <w:pStyle w:val="af8"/>
        <w:numPr>
          <w:ilvl w:val="3"/>
          <w:numId w:val="66"/>
        </w:numPr>
        <w:ind w:left="0" w:firstLine="709"/>
        <w:jc w:val="both"/>
      </w:pPr>
      <w:r w:rsidRPr="007F2424">
        <w:lastRenderedPageBreak/>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3A1399">
      <w:pPr>
        <w:pStyle w:val="af8"/>
        <w:numPr>
          <w:ilvl w:val="3"/>
          <w:numId w:val="66"/>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337924BD" w:rsidR="00B278AF" w:rsidRPr="007F2424" w:rsidRDefault="00423937" w:rsidP="003A1399">
      <w:pPr>
        <w:pStyle w:val="af8"/>
        <w:numPr>
          <w:ilvl w:val="3"/>
          <w:numId w:val="66"/>
        </w:numPr>
        <w:ind w:left="0" w:firstLine="709"/>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8E0DEB">
      <w:pPr>
        <w:pStyle w:val="af8"/>
        <w:ind w:left="0" w:firstLine="709"/>
        <w:jc w:val="both"/>
      </w:pPr>
    </w:p>
    <w:p w14:paraId="01B5933E" w14:textId="77777777" w:rsidR="00B278AF" w:rsidRPr="007F2424" w:rsidRDefault="00B278AF" w:rsidP="003A1399">
      <w:pPr>
        <w:pStyle w:val="af8"/>
        <w:numPr>
          <w:ilvl w:val="2"/>
          <w:numId w:val="66"/>
        </w:numPr>
        <w:ind w:left="0" w:firstLine="709"/>
        <w:jc w:val="both"/>
      </w:pPr>
      <w:bookmarkStart w:id="104" w:name="_Toc425777362"/>
      <w:proofErr w:type="gramStart"/>
      <w:r w:rsidRPr="007F2424">
        <w:t>В случае если Извещением предусмотрено требование о привлечении субподрядчиков (соисполнителей) из числа субъектов МСП</w:t>
      </w:r>
      <w:bookmarkEnd w:id="104"/>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7F2424">
          <w:rPr>
            <w:rStyle w:val="ac"/>
            <w:rFonts w:eastAsiaTheme="majorEastAsia"/>
          </w:rPr>
          <w:t>https://rmsp.nalog.ru</w:t>
        </w:r>
        <w:proofErr w:type="gramEnd"/>
        <w:r w:rsidR="00A90343" w:rsidRPr="007F2424">
          <w:rPr>
            <w:rStyle w:val="ac"/>
            <w:rFonts w:eastAsiaTheme="majorEastAsia"/>
          </w:rPr>
          <w:t>/search.html</w:t>
        </w:r>
      </w:hyperlink>
      <w:r w:rsidR="00A90343" w:rsidRPr="007F2424">
        <w:t xml:space="preserve"> или предоставлением таким субподрядчиком </w:t>
      </w:r>
      <w:r w:rsidR="00A90343" w:rsidRPr="007F2424">
        <w:rPr>
          <w:color w:val="000000"/>
        </w:rPr>
        <w:t xml:space="preserve">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w:t>
      </w:r>
      <w:r w:rsidR="00A90343" w:rsidRPr="007F2424">
        <w:rPr>
          <w:color w:val="000000"/>
        </w:rPr>
        <w:lastRenderedPageBreak/>
        <w:t>Российской Федерации»</w:t>
      </w:r>
      <w:r w:rsidR="00A90343" w:rsidRPr="007F2424">
        <w:rPr>
          <w:color w:val="000000"/>
          <w:vertAlign w:val="superscript"/>
        </w:rPr>
        <w:footnoteReference w:id="3"/>
      </w:r>
      <w:r w:rsidR="00A90343" w:rsidRPr="007F2424">
        <w:t>.</w:t>
      </w:r>
    </w:p>
    <w:p w14:paraId="2DDE562A" w14:textId="77777777" w:rsidR="00B278AF" w:rsidRPr="007F2424" w:rsidRDefault="00B278AF" w:rsidP="003A1399">
      <w:pPr>
        <w:pStyle w:val="af8"/>
        <w:numPr>
          <w:ilvl w:val="3"/>
          <w:numId w:val="66"/>
        </w:numPr>
        <w:ind w:left="0" w:firstLine="709"/>
        <w:jc w:val="both"/>
      </w:pPr>
      <w:bookmarkStart w:id="105"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F2424">
        <w:t xml:space="preserve"> </w:t>
      </w:r>
    </w:p>
    <w:p w14:paraId="459C5C48" w14:textId="444ADF7A" w:rsidR="00B278AF" w:rsidRPr="007F2424" w:rsidRDefault="00423937" w:rsidP="003A1399">
      <w:pPr>
        <w:pStyle w:val="af8"/>
        <w:numPr>
          <w:ilvl w:val="3"/>
          <w:numId w:val="66"/>
        </w:numPr>
        <w:ind w:left="0" w:firstLine="709"/>
        <w:jc w:val="both"/>
      </w:pPr>
      <w:r>
        <w:t>В случае</w:t>
      </w:r>
      <w:proofErr w:type="gramStart"/>
      <w:r>
        <w:t>,</w:t>
      </w:r>
      <w:proofErr w:type="gramEnd"/>
      <w:r>
        <w:t xml:space="preserve"> если У</w:t>
      </w:r>
      <w:r w:rsidRPr="00A22CA4">
        <w:t xml:space="preserve">частник </w:t>
      </w:r>
      <w:r>
        <w:t xml:space="preserve">планирует привлечение </w:t>
      </w:r>
      <w:r w:rsidRPr="00821CD0">
        <w:t>субподрядчиков (соисполнителей)</w:t>
      </w:r>
      <w:r>
        <w:t xml:space="preserve"> </w:t>
      </w:r>
      <w:r w:rsidRPr="003056B1">
        <w:rPr>
          <w:b/>
        </w:rPr>
        <w:t>на выполнение работ/оказание услуг</w:t>
      </w:r>
      <w:r>
        <w:t xml:space="preserve">, он должен </w:t>
      </w:r>
      <w:r w:rsidRPr="00A22CA4">
        <w:t xml:space="preserve"> представ</w:t>
      </w:r>
      <w:r>
        <w:t>ить</w:t>
      </w:r>
      <w:r w:rsidRPr="00A22CA4">
        <w:t xml:space="preserve"> в составе Заявки:</w:t>
      </w:r>
    </w:p>
    <w:p w14:paraId="1A8D0A87" w14:textId="77777777" w:rsidR="00B278AF" w:rsidRPr="00632984" w:rsidRDefault="00B278AF" w:rsidP="008E0DEB">
      <w:pPr>
        <w:pStyle w:val="af8"/>
        <w:numPr>
          <w:ilvl w:val="0"/>
          <w:numId w:val="57"/>
        </w:numPr>
        <w:ind w:left="0" w:firstLine="709"/>
        <w:jc w:val="both"/>
      </w:pPr>
      <w:bookmarkStart w:id="106"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06"/>
      <w:r w:rsidRPr="00632984">
        <w:t xml:space="preserve"> </w:t>
      </w:r>
    </w:p>
    <w:p w14:paraId="2FD9A4C0" w14:textId="77777777" w:rsidR="00B278AF" w:rsidRPr="007F2424" w:rsidRDefault="001D180D" w:rsidP="008E0DEB">
      <w:pPr>
        <w:pStyle w:val="af8"/>
        <w:numPr>
          <w:ilvl w:val="0"/>
          <w:numId w:val="57"/>
        </w:numPr>
        <w:ind w:left="0" w:firstLine="709"/>
        <w:jc w:val="both"/>
      </w:pPr>
      <w:proofErr w:type="gramStart"/>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w:t>
      </w:r>
      <w:proofErr w:type="gramEnd"/>
      <w:r w:rsidRPr="007F2424">
        <w:t xml:space="preserve"> закупки и субподрядчиком (соисполнителем) – субъектом МСП согласованы;</w:t>
      </w:r>
    </w:p>
    <w:p w14:paraId="4B922D12" w14:textId="77777777" w:rsidR="009A1E7F" w:rsidRPr="007F2424" w:rsidRDefault="009A1E7F" w:rsidP="008E0DEB">
      <w:pPr>
        <w:pStyle w:val="Style23"/>
        <w:widowControl/>
        <w:numPr>
          <w:ilvl w:val="0"/>
          <w:numId w:val="57"/>
        </w:numPr>
        <w:tabs>
          <w:tab w:val="left" w:pos="1701"/>
        </w:tabs>
        <w:spacing w:line="240" w:lineRule="auto"/>
        <w:ind w:left="0" w:right="58" w:firstLine="709"/>
        <w:rPr>
          <w:color w:val="000000"/>
        </w:rPr>
      </w:pPr>
      <w:bookmarkStart w:id="107" w:name="_Toc425777368"/>
      <w:proofErr w:type="gramStart"/>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7F2424">
        <w:rPr>
          <w:rStyle w:val="FontStyle128"/>
          <w:sz w:val="24"/>
          <w:szCs w:val="24"/>
        </w:rPr>
        <w:t xml:space="preserve"> </w:t>
      </w:r>
      <w:proofErr w:type="gramStart"/>
      <w:r w:rsidRPr="007F2424">
        <w:rPr>
          <w:rStyle w:val="FontStyle128"/>
          <w:sz w:val="24"/>
          <w:szCs w:val="24"/>
        </w:rPr>
        <w:t>реестре</w:t>
      </w:r>
      <w:proofErr w:type="gramEnd"/>
      <w:r w:rsidRPr="007F2424">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7F2424">
        <w:t>.</w:t>
      </w:r>
    </w:p>
    <w:p w14:paraId="41D7E4C7" w14:textId="77777777" w:rsidR="00B278AF" w:rsidRPr="007F2424" w:rsidRDefault="00B278AF" w:rsidP="008E0DEB">
      <w:pPr>
        <w:pStyle w:val="af8"/>
        <w:numPr>
          <w:ilvl w:val="0"/>
          <w:numId w:val="57"/>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07"/>
    </w:p>
    <w:p w14:paraId="12708CF3" w14:textId="3710BB1F" w:rsidR="00B278AF" w:rsidRPr="007F2424" w:rsidRDefault="00F200A5" w:rsidP="003A1399">
      <w:pPr>
        <w:pStyle w:val="Style23"/>
        <w:widowControl/>
        <w:numPr>
          <w:ilvl w:val="3"/>
          <w:numId w:val="66"/>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t>о(</w:t>
      </w:r>
      <w:proofErr w:type="spellStart"/>
      <w:proofErr w:type="gramEnd"/>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957EA" w:rsidRPr="007F2424">
        <w:t>ов</w:t>
      </w:r>
      <w:proofErr w:type="spellEnd"/>
      <w:r w:rsidR="00B957EA" w:rsidRPr="007F2424">
        <w:t xml:space="preserve">) (соисполнителя(ей)) </w:t>
      </w:r>
      <w:proofErr w:type="gramStart"/>
      <w:r w:rsidR="00B957EA" w:rsidRPr="007F2424">
        <w:t>по тем же формам и в соответствии с инструкциями, приведенными в настоящей Закупочной документации, что и следующие:</w:t>
      </w:r>
      <w:proofErr w:type="gramEnd"/>
    </w:p>
    <w:p w14:paraId="02DBF3EA"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8E0DEB">
      <w:pPr>
        <w:pStyle w:val="Style23"/>
        <w:widowControl/>
        <w:tabs>
          <w:tab w:val="left" w:pos="1701"/>
        </w:tabs>
        <w:spacing w:line="240" w:lineRule="auto"/>
        <w:ind w:right="58" w:firstLine="709"/>
      </w:pPr>
      <w:r w:rsidRPr="007F2424">
        <w:lastRenderedPageBreak/>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Информационное письмо о налич</w:t>
      </w:r>
      <w:proofErr w:type="gramStart"/>
      <w:r w:rsidRPr="007F2424">
        <w:t xml:space="preserve">ии у </w:t>
      </w:r>
      <w:r w:rsidR="001028AA" w:rsidRPr="007F2424">
        <w:t>У</w:t>
      </w:r>
      <w:proofErr w:type="gramEnd"/>
      <w:r w:rsidRPr="007F2424">
        <w:t xml:space="preserve">частника закупки связей, носящих характер </w:t>
      </w:r>
      <w:proofErr w:type="spellStart"/>
      <w:r w:rsidRPr="007F2424">
        <w:t>аффилированности</w:t>
      </w:r>
      <w:proofErr w:type="spellEnd"/>
      <w:r w:rsidRPr="007F242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8E0DE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50ED9013" w:rsidR="00B278AF" w:rsidRPr="007F2424" w:rsidRDefault="00423937" w:rsidP="003A1399">
      <w:pPr>
        <w:pStyle w:val="af8"/>
        <w:numPr>
          <w:ilvl w:val="3"/>
          <w:numId w:val="66"/>
        </w:numPr>
        <w:ind w:left="0" w:firstLine="709"/>
        <w:jc w:val="both"/>
      </w:pPr>
      <w:r w:rsidRPr="00A22CA4">
        <w:t>В случае</w:t>
      </w:r>
      <w:proofErr w:type="gramStart"/>
      <w:r w:rsidRPr="00A22CA4">
        <w:t>,</w:t>
      </w:r>
      <w:proofErr w:type="gramEnd"/>
      <w:r w:rsidRPr="00A22CA4">
        <w:t xml:space="preserve"> если </w:t>
      </w:r>
      <w:r>
        <w:t>У</w:t>
      </w:r>
      <w:r w:rsidRPr="00A22CA4">
        <w:t xml:space="preserve">частник закупки не является изготовителем </w:t>
      </w:r>
      <w:r>
        <w:t xml:space="preserve">предлагаемой к поставке </w:t>
      </w:r>
      <w:r w:rsidRPr="00A22CA4">
        <w:t>Продукции</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752E9E16" w14:textId="50521675"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если </w:t>
      </w:r>
      <w:r w:rsidRPr="00A22CA4">
        <w:t xml:space="preserve"> предложенн</w:t>
      </w:r>
      <w:r>
        <w:t>ый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3D07C853" w:rsidR="00B278AF" w:rsidRPr="007F2424" w:rsidRDefault="00B278AF" w:rsidP="003A1399">
      <w:pPr>
        <w:pStyle w:val="af8"/>
        <w:numPr>
          <w:ilvl w:val="3"/>
          <w:numId w:val="66"/>
        </w:numPr>
        <w:ind w:left="0" w:firstLine="709"/>
        <w:jc w:val="both"/>
      </w:pPr>
      <w:proofErr w:type="gramStart"/>
      <w:r w:rsidRPr="007F242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7F242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8E0DE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5904B2FE" w:rsidR="00B278AF" w:rsidRPr="007F2424" w:rsidRDefault="00423937" w:rsidP="003A1399">
      <w:pPr>
        <w:pStyle w:val="af8"/>
        <w:numPr>
          <w:ilvl w:val="3"/>
          <w:numId w:val="66"/>
        </w:numPr>
        <w:ind w:left="0" w:firstLine="709"/>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3A1399">
      <w:pPr>
        <w:pStyle w:val="af8"/>
        <w:numPr>
          <w:ilvl w:val="3"/>
          <w:numId w:val="66"/>
        </w:numPr>
        <w:ind w:left="0" w:firstLine="709"/>
        <w:jc w:val="both"/>
      </w:pPr>
      <w:r w:rsidRPr="007F2424">
        <w:lastRenderedPageBreak/>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3A1399">
      <w:pPr>
        <w:pStyle w:val="af8"/>
        <w:numPr>
          <w:ilvl w:val="3"/>
          <w:numId w:val="66"/>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8E0DEB">
      <w:pPr>
        <w:ind w:firstLine="709"/>
      </w:pPr>
    </w:p>
    <w:p w14:paraId="54ED9AE4" w14:textId="77777777" w:rsidR="003479BC" w:rsidRPr="007F2424" w:rsidRDefault="003479BC" w:rsidP="003A1399">
      <w:pPr>
        <w:pStyle w:val="af8"/>
        <w:numPr>
          <w:ilvl w:val="1"/>
          <w:numId w:val="66"/>
        </w:numPr>
        <w:ind w:left="0" w:firstLine="709"/>
        <w:contextualSpacing w:val="0"/>
        <w:rPr>
          <w:b/>
        </w:rPr>
      </w:pPr>
      <w:bookmarkStart w:id="108" w:name="_Toc425777369"/>
      <w:r w:rsidRPr="007F2424">
        <w:rPr>
          <w:b/>
        </w:rPr>
        <w:t>Альтернативные предложения</w:t>
      </w:r>
      <w:bookmarkEnd w:id="108"/>
    </w:p>
    <w:p w14:paraId="3A5BFF49"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3A1399">
      <w:pPr>
        <w:pStyle w:val="af8"/>
        <w:numPr>
          <w:ilvl w:val="2"/>
          <w:numId w:val="66"/>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Альтернативное предложение может содержать существенно иные коммерческие условия </w:t>
      </w:r>
      <w:proofErr w:type="gramStart"/>
      <w:r w:rsidR="00D303E1" w:rsidRPr="007F2424">
        <w:t>поставки товаров/</w:t>
      </w:r>
      <w:r w:rsidRPr="007F2424">
        <w:t>выполнения работ</w:t>
      </w:r>
      <w:r w:rsidR="00D303E1" w:rsidRPr="007F2424">
        <w:t>/оказания</w:t>
      </w:r>
      <w:proofErr w:type="gramEnd"/>
      <w:r w:rsidR="00D303E1" w:rsidRPr="007F2424">
        <w:t xml:space="preserve">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3A1399">
      <w:pPr>
        <w:pStyle w:val="af8"/>
        <w:numPr>
          <w:ilvl w:val="2"/>
          <w:numId w:val="66"/>
        </w:numPr>
        <w:ind w:left="0" w:firstLine="709"/>
        <w:contextualSpacing w:val="0"/>
        <w:jc w:val="both"/>
      </w:pPr>
      <w:proofErr w:type="gramStart"/>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14:paraId="06D1D36E"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3A1399">
      <w:pPr>
        <w:pStyle w:val="af8"/>
        <w:numPr>
          <w:ilvl w:val="2"/>
          <w:numId w:val="66"/>
        </w:numPr>
        <w:ind w:left="0" w:firstLine="709"/>
        <w:contextualSpacing w:val="0"/>
        <w:jc w:val="both"/>
      </w:pPr>
      <w:r w:rsidRPr="007F2424">
        <w:t xml:space="preserve">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w:t>
      </w:r>
      <w:r w:rsidRPr="007F2424">
        <w:lastRenderedPageBreak/>
        <w:t>необходимо.</w:t>
      </w:r>
    </w:p>
    <w:p w14:paraId="7876EC88" w14:textId="77777777" w:rsidR="003479BC" w:rsidRPr="007F2424" w:rsidRDefault="003479BC" w:rsidP="003A1399">
      <w:pPr>
        <w:pStyle w:val="af8"/>
        <w:numPr>
          <w:ilvl w:val="2"/>
          <w:numId w:val="66"/>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3A1399">
      <w:pPr>
        <w:pStyle w:val="af8"/>
        <w:numPr>
          <w:ilvl w:val="1"/>
          <w:numId w:val="66"/>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5ED00C3B" w14:textId="77777777" w:rsidR="003479BC" w:rsidRPr="007F2424" w:rsidRDefault="003479BC" w:rsidP="003A1399">
      <w:pPr>
        <w:pStyle w:val="af8"/>
        <w:numPr>
          <w:ilvl w:val="2"/>
          <w:numId w:val="66"/>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w:t>
      </w:r>
      <w:proofErr w:type="gramStart"/>
      <w:r w:rsidRPr="007F2424">
        <w:rPr>
          <w:b/>
          <w:bCs/>
        </w:rPr>
        <w:t xml:space="preserve">объемов </w:t>
      </w:r>
      <w:r w:rsidR="00D303E1" w:rsidRPr="007F2424">
        <w:rPr>
          <w:b/>
          <w:bCs/>
        </w:rPr>
        <w:t>поставки товаров/</w:t>
      </w:r>
      <w:r w:rsidRPr="007F2424">
        <w:rPr>
          <w:b/>
          <w:bCs/>
        </w:rPr>
        <w:t>выполнения работ</w:t>
      </w:r>
      <w:r w:rsidR="00D303E1" w:rsidRPr="007F2424">
        <w:rPr>
          <w:b/>
          <w:bCs/>
        </w:rPr>
        <w:t>/оказания услуг</w:t>
      </w:r>
      <w:proofErr w:type="gramEnd"/>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6E721271" w14:textId="6E9CE69A" w:rsidR="003479BC" w:rsidRPr="007F2424" w:rsidRDefault="003479BC" w:rsidP="003A1399">
      <w:pPr>
        <w:pStyle w:val="af8"/>
        <w:numPr>
          <w:ilvl w:val="2"/>
          <w:numId w:val="66"/>
        </w:numPr>
        <w:ind w:left="0" w:firstLine="709"/>
        <w:contextualSpacing w:val="0"/>
        <w:jc w:val="both"/>
      </w:pPr>
      <w:proofErr w:type="gramStart"/>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7F2424">
        <w:t xml:space="preserve"> документации, что и следующие:</w:t>
      </w:r>
    </w:p>
    <w:p w14:paraId="293A5F2E" w14:textId="77777777" w:rsidR="003479BC" w:rsidRPr="007F2424" w:rsidRDefault="003479BC" w:rsidP="008E0DE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8E0DE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8E0DE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8E0DE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8E0DEB">
      <w:pPr>
        <w:pStyle w:val="af8"/>
        <w:ind w:left="0" w:firstLine="709"/>
        <w:jc w:val="both"/>
      </w:pPr>
      <w:r w:rsidRPr="007F2424">
        <w:t>­</w:t>
      </w:r>
      <w:r w:rsidRPr="007F2424">
        <w:tab/>
        <w:t>Информационное письмо о налич</w:t>
      </w:r>
      <w:proofErr w:type="gramStart"/>
      <w:r w:rsidRPr="007F2424">
        <w:t>ии у У</w:t>
      </w:r>
      <w:proofErr w:type="gramEnd"/>
      <w:r w:rsidRPr="007F2424">
        <w:t xml:space="preserve">частника </w:t>
      </w:r>
      <w:r w:rsidR="00D303E1" w:rsidRPr="007F2424">
        <w:t>закупки</w:t>
      </w:r>
      <w:r w:rsidRPr="007F2424">
        <w:t xml:space="preserve"> связей, носящих характер </w:t>
      </w:r>
      <w:proofErr w:type="spellStart"/>
      <w:r w:rsidRPr="007F2424">
        <w:t>аффилированности</w:t>
      </w:r>
      <w:proofErr w:type="spellEnd"/>
      <w:r w:rsidRPr="007F2424">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F2424" w:rsidRDefault="003479BC" w:rsidP="008E0DE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03BCBF" w14:textId="77777777" w:rsidR="003479BC" w:rsidRPr="007F2424" w:rsidRDefault="003479BC" w:rsidP="008E0DE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1447829B" w:rsidR="003479BC" w:rsidRPr="007F2424" w:rsidRDefault="003479BC" w:rsidP="003A1399">
      <w:pPr>
        <w:pStyle w:val="af8"/>
        <w:numPr>
          <w:ilvl w:val="2"/>
          <w:numId w:val="66"/>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8E0DE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166A3413" w:rsidR="003479BC" w:rsidRPr="007F2424" w:rsidRDefault="003479BC" w:rsidP="008E0DE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8E0DE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8E0DE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8E0DEB">
      <w:pPr>
        <w:widowControl/>
        <w:numPr>
          <w:ilvl w:val="0"/>
          <w:numId w:val="13"/>
        </w:numPr>
        <w:autoSpaceDE/>
        <w:adjustRightInd/>
        <w:ind w:left="0" w:firstLine="709"/>
        <w:jc w:val="both"/>
      </w:pPr>
      <w:r w:rsidRPr="007F2424">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3A1399">
      <w:pPr>
        <w:numPr>
          <w:ilvl w:val="2"/>
          <w:numId w:val="66"/>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035C867C" w:rsidR="003479BC" w:rsidRPr="007F2424" w:rsidRDefault="003479BC" w:rsidP="003A1399">
      <w:pPr>
        <w:numPr>
          <w:ilvl w:val="2"/>
          <w:numId w:val="66"/>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3A1399">
      <w:pPr>
        <w:numPr>
          <w:ilvl w:val="2"/>
          <w:numId w:val="66"/>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3A1399">
      <w:pPr>
        <w:numPr>
          <w:ilvl w:val="2"/>
          <w:numId w:val="66"/>
        </w:numPr>
        <w:ind w:left="0" w:firstLine="709"/>
        <w:jc w:val="both"/>
      </w:pPr>
      <w:proofErr w:type="gramStart"/>
      <w:r w:rsidRPr="007F2424">
        <w:t>В связи с вышеизложенным коллективный участник готовит заявку на участие в закупке с учетом следующих дополнительных требований:</w:t>
      </w:r>
      <w:proofErr w:type="gramEnd"/>
    </w:p>
    <w:p w14:paraId="31A0F9A9"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CA3177">
        <w:t>4</w:t>
      </w:r>
      <w:r w:rsidRPr="007F2424">
        <w:fldChar w:fldCharType="end"/>
      </w:r>
      <w:r w:rsidRPr="007F2424">
        <w:t>;</w:t>
      </w:r>
    </w:p>
    <w:p w14:paraId="079699D8"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77777777" w:rsidR="003479BC" w:rsidRPr="007F2424" w:rsidRDefault="003479BC" w:rsidP="008E0DEB">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78D5E63A" w14:textId="462A33F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w:t>
      </w:r>
      <w:r w:rsidR="00423937">
        <w:t xml:space="preserve">еделении номенклатуры, объемов </w:t>
      </w:r>
      <w:r w:rsidRPr="007F2424">
        <w:t>и сроков осуществления поставок между членами коллективного участника.</w:t>
      </w:r>
    </w:p>
    <w:p w14:paraId="40EE3010" w14:textId="77777777" w:rsidR="003479BC" w:rsidRPr="0063298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6E23E35B" w:rsidR="003479BC" w:rsidRPr="007F2424" w:rsidRDefault="00423937" w:rsidP="003A1399">
      <w:pPr>
        <w:numPr>
          <w:ilvl w:val="2"/>
          <w:numId w:val="66"/>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 xml:space="preserve">того члена объединения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343A81">
        <w:t>.</w:t>
      </w:r>
    </w:p>
    <w:p w14:paraId="56FEF107" w14:textId="77777777" w:rsidR="003479BC" w:rsidRPr="007F2424" w:rsidRDefault="003479BC" w:rsidP="003A1399">
      <w:pPr>
        <w:pStyle w:val="af8"/>
        <w:numPr>
          <w:ilvl w:val="2"/>
          <w:numId w:val="66"/>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3A1399">
      <w:pPr>
        <w:pStyle w:val="af8"/>
        <w:numPr>
          <w:ilvl w:val="2"/>
          <w:numId w:val="66"/>
        </w:numPr>
        <w:ind w:left="0" w:firstLine="709"/>
        <w:jc w:val="both"/>
      </w:pPr>
      <w:r w:rsidRPr="007F2424">
        <w:t xml:space="preserve">Заказчик имеет право на одностороннее расторжение договора, если </w:t>
      </w:r>
      <w:r w:rsidRPr="007F2424">
        <w:lastRenderedPageBreak/>
        <w:t>из состава коллективного участника вышла одна или несколько организаций.</w:t>
      </w:r>
    </w:p>
    <w:p w14:paraId="588058F0" w14:textId="77777777" w:rsidR="003F5469" w:rsidRPr="007F2424" w:rsidRDefault="003F5469" w:rsidP="003A1399">
      <w:pPr>
        <w:pStyle w:val="af8"/>
        <w:numPr>
          <w:ilvl w:val="1"/>
          <w:numId w:val="66"/>
        </w:numPr>
        <w:ind w:left="0" w:firstLine="709"/>
        <w:jc w:val="both"/>
      </w:pPr>
      <w:proofErr w:type="gramStart"/>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roofErr w:type="gramEnd"/>
    </w:p>
    <w:p w14:paraId="4EE0E2CD" w14:textId="77777777" w:rsidR="003F5469" w:rsidRPr="007F2424" w:rsidRDefault="003F5469" w:rsidP="003A1399">
      <w:pPr>
        <w:pStyle w:val="af8"/>
        <w:numPr>
          <w:ilvl w:val="2"/>
          <w:numId w:val="66"/>
        </w:numPr>
        <w:ind w:left="0" w:firstLine="709"/>
        <w:jc w:val="both"/>
        <w:rPr>
          <w:b/>
        </w:rPr>
      </w:pPr>
      <w:r w:rsidRPr="007F2424">
        <w:t>В случае</w:t>
      </w:r>
      <w:proofErr w:type="gramStart"/>
      <w:r w:rsidRPr="007F2424">
        <w:t>,</w:t>
      </w:r>
      <w:proofErr w:type="gramEnd"/>
      <w:r w:rsidRPr="007F2424">
        <w:t xml:space="preserve">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6"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7"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p>
    <w:p w14:paraId="2469B6BB" w14:textId="77777777" w:rsidR="003539FC" w:rsidRPr="007F2424" w:rsidRDefault="00B74E4A" w:rsidP="003A1399">
      <w:pPr>
        <w:pStyle w:val="af8"/>
        <w:numPr>
          <w:ilvl w:val="2"/>
          <w:numId w:val="66"/>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3A1399">
      <w:pPr>
        <w:pStyle w:val="af8"/>
        <w:numPr>
          <w:ilvl w:val="2"/>
          <w:numId w:val="66"/>
        </w:numPr>
        <w:ind w:left="0" w:firstLine="709"/>
        <w:jc w:val="both"/>
        <w:rPr>
          <w:b/>
        </w:rPr>
      </w:pPr>
      <w:r w:rsidRPr="007F2424">
        <w:t>Условиями предоставления приоритета является:</w:t>
      </w:r>
    </w:p>
    <w:p w14:paraId="70EF667C" w14:textId="77777777" w:rsidR="003F5469" w:rsidRPr="00632984" w:rsidRDefault="003F5469" w:rsidP="003A1399">
      <w:pPr>
        <w:pStyle w:val="af8"/>
        <w:numPr>
          <w:ilvl w:val="4"/>
          <w:numId w:val="66"/>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B3BA559" w14:textId="77777777" w:rsidR="003F5469" w:rsidRPr="007F2424" w:rsidRDefault="003F5469" w:rsidP="003A1399">
      <w:pPr>
        <w:pStyle w:val="af8"/>
        <w:numPr>
          <w:ilvl w:val="4"/>
          <w:numId w:val="66"/>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3A1399">
      <w:pPr>
        <w:pStyle w:val="af8"/>
        <w:numPr>
          <w:ilvl w:val="4"/>
          <w:numId w:val="66"/>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3A1399">
      <w:pPr>
        <w:pStyle w:val="af8"/>
        <w:numPr>
          <w:ilvl w:val="4"/>
          <w:numId w:val="66"/>
        </w:numPr>
        <w:ind w:left="0" w:firstLine="709"/>
        <w:jc w:val="both"/>
      </w:pPr>
      <w:bookmarkStart w:id="111" w:name="Par3"/>
      <w:bookmarkEnd w:id="111"/>
      <w:r w:rsidRPr="007F2424">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7F2424">
        <w:t>закупке</w:t>
      </w:r>
      <w:proofErr w:type="gramEnd"/>
      <w:r w:rsidRPr="007F2424">
        <w:t xml:space="preserve"> и такая заявка рассматривается как содержащая предложение о поставке иностранных товаров;</w:t>
      </w:r>
    </w:p>
    <w:p w14:paraId="1E409B6C" w14:textId="77777777" w:rsidR="003F5469" w:rsidRPr="007F2424" w:rsidRDefault="003F5469" w:rsidP="003A1399">
      <w:pPr>
        <w:pStyle w:val="af8"/>
        <w:numPr>
          <w:ilvl w:val="4"/>
          <w:numId w:val="66"/>
        </w:numPr>
        <w:ind w:left="0" w:firstLine="709"/>
        <w:jc w:val="both"/>
      </w:pPr>
      <w:proofErr w:type="gramStart"/>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w:t>
      </w:r>
      <w:proofErr w:type="gramEnd"/>
      <w:r w:rsidRPr="007F2424">
        <w:t xml:space="preserve">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3A1399">
      <w:pPr>
        <w:pStyle w:val="af8"/>
        <w:numPr>
          <w:ilvl w:val="4"/>
          <w:numId w:val="66"/>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3A1399">
      <w:pPr>
        <w:pStyle w:val="af8"/>
        <w:numPr>
          <w:ilvl w:val="4"/>
          <w:numId w:val="66"/>
        </w:numPr>
        <w:ind w:left="0" w:firstLine="709"/>
        <w:jc w:val="both"/>
      </w:pPr>
      <w:r w:rsidRPr="007F2424">
        <w:t xml:space="preserve">Указание страны происхождения поставляемого товара на основании сведений, содержащихся в заявке на участие в закупке, представленной участником </w:t>
      </w:r>
      <w:r w:rsidRPr="007F2424">
        <w:lastRenderedPageBreak/>
        <w:t>закупки, с которым заключается договор.</w:t>
      </w:r>
    </w:p>
    <w:p w14:paraId="567BAA9E" w14:textId="77777777" w:rsidR="003F5469" w:rsidRPr="007F2424" w:rsidRDefault="003F5469" w:rsidP="003A1399">
      <w:pPr>
        <w:pStyle w:val="af8"/>
        <w:numPr>
          <w:ilvl w:val="4"/>
          <w:numId w:val="66"/>
        </w:numPr>
        <w:ind w:left="0" w:firstLine="709"/>
        <w:jc w:val="both"/>
      </w:pPr>
      <w:proofErr w:type="gramStart"/>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14D4BDC" w14:textId="77777777" w:rsidR="003F5469" w:rsidRPr="007F2424" w:rsidRDefault="003F5469" w:rsidP="003A1399">
      <w:pPr>
        <w:pStyle w:val="af8"/>
        <w:numPr>
          <w:ilvl w:val="2"/>
          <w:numId w:val="66"/>
        </w:numPr>
        <w:ind w:left="0" w:firstLine="709"/>
        <w:jc w:val="both"/>
      </w:pPr>
      <w:r w:rsidRPr="007F2424">
        <w:t>Приоритет не предоставляется в случаях, если:</w:t>
      </w:r>
    </w:p>
    <w:p w14:paraId="6D64164E" w14:textId="77777777" w:rsidR="003F5469" w:rsidRPr="007F2424" w:rsidRDefault="003F5469" w:rsidP="003A1399">
      <w:pPr>
        <w:pStyle w:val="af8"/>
        <w:numPr>
          <w:ilvl w:val="4"/>
          <w:numId w:val="66"/>
        </w:numPr>
        <w:ind w:left="0" w:firstLine="709"/>
        <w:jc w:val="both"/>
      </w:pPr>
      <w:r w:rsidRPr="007F2424">
        <w:t xml:space="preserve">закупка признана </w:t>
      </w:r>
      <w:proofErr w:type="gramStart"/>
      <w:r w:rsidRPr="007F2424">
        <w:t>несостоявшейся</w:t>
      </w:r>
      <w:proofErr w:type="gramEnd"/>
      <w:r w:rsidRPr="007F2424">
        <w:t xml:space="preserve"> и договор заключается с единственным участником закупки;</w:t>
      </w:r>
    </w:p>
    <w:p w14:paraId="33B890F1"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F2424" w:rsidRDefault="003F5469" w:rsidP="003A1399">
      <w:pPr>
        <w:pStyle w:val="af8"/>
        <w:numPr>
          <w:ilvl w:val="4"/>
          <w:numId w:val="66"/>
        </w:numPr>
        <w:ind w:left="0" w:firstLine="709"/>
        <w:jc w:val="both"/>
      </w:pPr>
      <w:bookmarkStart w:id="112" w:name="Par14"/>
      <w:bookmarkEnd w:id="11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5585A6B8" w14:textId="47C3D4F0"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Pr="00450F7F">
        <w:rPr>
          <w:rStyle w:val="FontStyle128"/>
          <w:i/>
          <w:color w:val="548DD4" w:themeColor="text2" w:themeTint="99"/>
          <w:sz w:val="24"/>
        </w:rPr>
        <w:t xml:space="preserve"> в </w:t>
      </w:r>
      <w:r>
        <w:rPr>
          <w:rStyle w:val="FontStyle128"/>
          <w:i/>
          <w:color w:val="548DD4" w:themeColor="text2" w:themeTint="99"/>
          <w:sz w:val="24"/>
          <w:szCs w:val="24"/>
        </w:rPr>
        <w:t xml:space="preserve">приложении № </w:t>
      </w:r>
      <w:r w:rsidR="00EF1BE8">
        <w:rPr>
          <w:rStyle w:val="FontStyle128"/>
          <w:i/>
          <w:color w:val="548DD4" w:themeColor="text2" w:themeTint="99"/>
          <w:sz w:val="24"/>
          <w:szCs w:val="24"/>
        </w:rPr>
        <w:t>1</w:t>
      </w:r>
      <w:r w:rsidRPr="00450F7F">
        <w:rPr>
          <w:rStyle w:val="FontStyle128"/>
          <w:i/>
          <w:color w:val="548DD4" w:themeColor="text2" w:themeTint="99"/>
          <w:sz w:val="24"/>
        </w:rPr>
        <w:t xml:space="preserve"> к настоящей закупочной документации</w:t>
      </w:r>
      <w:r w:rsidR="00CE4D94" w:rsidRPr="00813F06">
        <w:rPr>
          <w:rStyle w:val="FontStyle128"/>
          <w:i/>
          <w:color w:val="548DD4" w:themeColor="text2" w:themeTint="99"/>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5" w:name="_Toc425777372"/>
      <w:bookmarkStart w:id="116" w:name="_Toc425776994"/>
      <w:r w:rsidRPr="00813F06">
        <w:rPr>
          <w:b/>
        </w:rPr>
        <w:lastRenderedPageBreak/>
        <w:t>ПРОЕКТ ДОГОВОРА</w:t>
      </w:r>
      <w:bookmarkEnd w:id="115"/>
      <w:bookmarkEnd w:id="116"/>
    </w:p>
    <w:p w14:paraId="23C623F9" w14:textId="197CED16"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w:t>
      </w:r>
      <w:r w:rsidRPr="00450F7F">
        <w:rPr>
          <w:rStyle w:val="FontStyle128"/>
          <w:i/>
          <w:color w:val="548DD4" w:themeColor="text2" w:themeTint="99"/>
          <w:sz w:val="24"/>
        </w:rPr>
        <w:t xml:space="preserve">Проект договора </w:t>
      </w:r>
      <w:r>
        <w:rPr>
          <w:rStyle w:val="FontStyle128"/>
          <w:i/>
          <w:color w:val="548DD4" w:themeColor="text2" w:themeTint="99"/>
          <w:sz w:val="24"/>
          <w:szCs w:val="24"/>
        </w:rPr>
        <w:t>представлен</w:t>
      </w:r>
      <w:r w:rsidRPr="00450F7F">
        <w:rPr>
          <w:rStyle w:val="FontStyle128"/>
          <w:i/>
          <w:color w:val="548DD4" w:themeColor="text2" w:themeTint="99"/>
          <w:sz w:val="24"/>
        </w:rPr>
        <w:t xml:space="preserve"> в </w:t>
      </w:r>
      <w:r>
        <w:rPr>
          <w:rStyle w:val="FontStyle128"/>
          <w:i/>
          <w:color w:val="548DD4" w:themeColor="text2" w:themeTint="99"/>
          <w:sz w:val="24"/>
          <w:szCs w:val="24"/>
        </w:rPr>
        <w:t xml:space="preserve">приложении № </w:t>
      </w:r>
      <w:r w:rsidR="00EF1BE8">
        <w:rPr>
          <w:rStyle w:val="FontStyle128"/>
          <w:i/>
          <w:color w:val="548DD4" w:themeColor="text2" w:themeTint="99"/>
          <w:sz w:val="24"/>
          <w:szCs w:val="24"/>
        </w:rPr>
        <w:t>2</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00CE4D94" w:rsidRPr="00813F06">
        <w:rPr>
          <w:rStyle w:val="FontStyle128"/>
          <w:i/>
          <w:color w:val="548DD4" w:themeColor="text2" w:themeTint="99"/>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7" w:name="_Toc425777373"/>
      <w:bookmarkStart w:id="118" w:name="_Toc425776995"/>
      <w:r w:rsidRPr="00B32644">
        <w:rPr>
          <w:b/>
        </w:rPr>
        <w:lastRenderedPageBreak/>
        <w:t>РУКОВОДСТВО ПО ЭКСПЕРТНОЙ ОЦЕНКЕ</w:t>
      </w:r>
      <w:bookmarkEnd w:id="117"/>
      <w:bookmarkEnd w:id="118"/>
    </w:p>
    <w:p w14:paraId="70395ED5" w14:textId="0552FADB" w:rsidR="00F27CCD" w:rsidRPr="00516B69" w:rsidRDefault="005557B3" w:rsidP="00516B69">
      <w:pPr>
        <w:spacing w:before="120" w:after="60"/>
        <w:ind w:firstLine="851"/>
        <w:jc w:val="both"/>
        <w:rPr>
          <w:b/>
        </w:rPr>
      </w:pPr>
      <w:r>
        <w:rPr>
          <w:rStyle w:val="FontStyle128"/>
          <w:i/>
          <w:color w:val="548DD4" w:themeColor="text2" w:themeTint="99"/>
          <w:sz w:val="24"/>
          <w:szCs w:val="24"/>
        </w:rPr>
        <w:t xml:space="preserve"> «Руководство по экспертной оценке представлено</w:t>
      </w:r>
      <w:r w:rsidRPr="00450F7F">
        <w:rPr>
          <w:rStyle w:val="FontStyle128"/>
          <w:i/>
          <w:color w:val="548DD4" w:themeColor="text2" w:themeTint="99"/>
          <w:sz w:val="24"/>
        </w:rPr>
        <w:t xml:space="preserve"> в </w:t>
      </w:r>
      <w:r>
        <w:rPr>
          <w:rStyle w:val="FontStyle128"/>
          <w:i/>
          <w:color w:val="548DD4" w:themeColor="text2" w:themeTint="99"/>
          <w:sz w:val="24"/>
          <w:szCs w:val="24"/>
        </w:rPr>
        <w:t xml:space="preserve">приложении № </w:t>
      </w:r>
      <w:r w:rsidR="00EF1BE8">
        <w:rPr>
          <w:rStyle w:val="FontStyle128"/>
          <w:i/>
          <w:color w:val="548DD4" w:themeColor="text2" w:themeTint="99"/>
          <w:sz w:val="24"/>
          <w:szCs w:val="24"/>
        </w:rPr>
        <w:t>3</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00F27CCD" w:rsidRPr="00516B69">
        <w:rPr>
          <w:rStyle w:val="FontStyle128"/>
          <w:i/>
          <w:color w:val="548DD4" w:themeColor="text2" w:themeTint="99"/>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9" w:name="_Ref55280368"/>
      <w:bookmarkStart w:id="120" w:name="_Toc55285361"/>
      <w:bookmarkStart w:id="121" w:name="_Toc55305390"/>
      <w:bookmarkStart w:id="122" w:name="_Toc57314671"/>
      <w:bookmarkStart w:id="123" w:name="_Toc69728985"/>
      <w:bookmarkStart w:id="124" w:name="_Toc309208619"/>
      <w:bookmarkStart w:id="125" w:name="_Toc425777374"/>
      <w:bookmarkStart w:id="126" w:name="_Toc425776996"/>
      <w:bookmarkStart w:id="127" w:name="ФОРМЫ"/>
      <w:r w:rsidRPr="00482D2B">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5"/>
      <w:bookmarkEnd w:id="126"/>
    </w:p>
    <w:p w14:paraId="666B357F" w14:textId="77777777" w:rsidR="00F27CCD" w:rsidRPr="003135DF" w:rsidRDefault="00F27CCD" w:rsidP="008E0DEB">
      <w:pPr>
        <w:pStyle w:val="af8"/>
        <w:numPr>
          <w:ilvl w:val="1"/>
          <w:numId w:val="17"/>
        </w:numPr>
        <w:tabs>
          <w:tab w:val="clear" w:pos="1134"/>
        </w:tabs>
        <w:spacing w:before="120" w:after="60"/>
        <w:contextualSpacing w:val="0"/>
        <w:rPr>
          <w:b/>
        </w:rPr>
      </w:pPr>
      <w:bookmarkStart w:id="128" w:name="_Toc130043628"/>
      <w:bookmarkStart w:id="129" w:name="_Ref55336310"/>
      <w:bookmarkStart w:id="130" w:name="_Toc57314672"/>
      <w:bookmarkStart w:id="131" w:name="_Toc69728986"/>
      <w:bookmarkStart w:id="132" w:name="_Toc309208620"/>
      <w:bookmarkStart w:id="133" w:name="_Toc425777375"/>
      <w:bookmarkEnd w:id="127"/>
      <w:bookmarkEnd w:id="128"/>
      <w:r w:rsidRPr="003135DF">
        <w:rPr>
          <w:b/>
        </w:rPr>
        <w:t xml:space="preserve">Письмо о подаче оферты </w:t>
      </w:r>
      <w:bookmarkStart w:id="134" w:name="_Ref22846535"/>
      <w:r w:rsidRPr="003135DF">
        <w:rPr>
          <w:b/>
        </w:rPr>
        <w:t>(</w:t>
      </w:r>
      <w:bookmarkEnd w:id="13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CA3177">
        <w:rPr>
          <w:b/>
          <w:noProof/>
        </w:rPr>
        <w:t>1</w:t>
      </w:r>
      <w:r w:rsidRPr="003135DF">
        <w:rPr>
          <w:b/>
        </w:rPr>
        <w:fldChar w:fldCharType="end"/>
      </w:r>
      <w:r w:rsidRPr="003135DF">
        <w:rPr>
          <w:b/>
        </w:rPr>
        <w:t>)</w:t>
      </w:r>
      <w:bookmarkEnd w:id="129"/>
      <w:bookmarkEnd w:id="130"/>
      <w:bookmarkEnd w:id="131"/>
      <w:bookmarkEnd w:id="132"/>
      <w:bookmarkEnd w:id="133"/>
    </w:p>
    <w:p w14:paraId="39F02E84" w14:textId="77777777" w:rsidR="00F27CCD" w:rsidRPr="003135DF" w:rsidRDefault="00F27CCD" w:rsidP="008E0DEB">
      <w:pPr>
        <w:pStyle w:val="af8"/>
        <w:numPr>
          <w:ilvl w:val="2"/>
          <w:numId w:val="17"/>
        </w:numPr>
        <w:tabs>
          <w:tab w:val="clear" w:pos="1134"/>
        </w:tabs>
        <w:spacing w:before="60" w:after="60"/>
        <w:contextualSpacing w:val="0"/>
        <w:jc w:val="both"/>
      </w:pPr>
      <w:bookmarkStart w:id="135" w:name="_Toc309208621"/>
      <w:bookmarkStart w:id="136" w:name="_Toc425777376"/>
      <w:r w:rsidRPr="003135DF">
        <w:t>Форма письма о подаче оферты</w:t>
      </w:r>
      <w:bookmarkEnd w:id="135"/>
      <w:bookmarkEnd w:id="13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8E0DEB">
        <w:tc>
          <w:tcPr>
            <w:tcW w:w="4360" w:type="dxa"/>
            <w:shd w:val="clear" w:color="auto" w:fill="auto"/>
            <w:vAlign w:val="center"/>
          </w:tcPr>
          <w:p w14:paraId="1B2779B6" w14:textId="77777777" w:rsidR="00F27CCD" w:rsidRPr="00080929" w:rsidRDefault="00F27CCD" w:rsidP="008E0DEB">
            <w:pPr>
              <w:pStyle w:val="af8"/>
              <w:spacing w:before="60" w:after="60"/>
              <w:ind w:left="0"/>
              <w:contextualSpacing w:val="0"/>
              <w:jc w:val="center"/>
              <w:rPr>
                <w:b/>
                <w:iCs/>
                <w:snapToGrid w:val="0"/>
                <w:color w:val="943634"/>
              </w:rPr>
            </w:pPr>
            <w:r>
              <w:rPr>
                <w:sz w:val="26"/>
                <w:szCs w:val="26"/>
              </w:rPr>
              <w:br w:type="page"/>
            </w:r>
            <w:bookmarkStart w:id="137" w:name="_Toc425777377"/>
            <w:r w:rsidRPr="00080929">
              <w:rPr>
                <w:b/>
                <w:iCs/>
                <w:snapToGrid w:val="0"/>
                <w:color w:val="943634"/>
              </w:rPr>
              <w:t>БЛАНК ПРЕДПРИЯТИЯ</w:t>
            </w:r>
            <w:bookmarkEnd w:id="13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16675FC6" w14:textId="77777777" w:rsidTr="008E0DEB">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9"/>
          <w:color w:val="548DD4" w:themeColor="text2" w:themeTint="99"/>
          <w:sz w:val="24"/>
          <w:szCs w:val="24"/>
        </w:rPr>
        <w:t xml:space="preserve">указывается </w:t>
      </w:r>
      <w:proofErr w:type="gramStart"/>
      <w:r w:rsidRPr="00F27CCD">
        <w:rPr>
          <w:rStyle w:val="afff9"/>
          <w:color w:val="548DD4" w:themeColor="text2" w:themeTint="99"/>
          <w:sz w:val="24"/>
          <w:szCs w:val="24"/>
        </w:rPr>
        <w:t>дата</w:t>
      </w:r>
      <w:proofErr w:type="gramEnd"/>
      <w:r w:rsidRPr="00F27CCD">
        <w:rPr>
          <w:rStyle w:val="afff9"/>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proofErr w:type="gramStart"/>
      <w:r w:rsidRPr="00F27CCD">
        <w:t>зарегистрированное</w:t>
      </w:r>
      <w:proofErr w:type="gramEnd"/>
      <w:r w:rsidRPr="00F27CCD">
        <w:t xml:space="preserve"> по адресу:_____________________________________________,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proofErr w:type="gramStart"/>
      <w:r w:rsidRPr="00AC2FEA">
        <w:rPr>
          <w:rStyle w:val="afff9"/>
          <w:color w:val="548DD4" w:themeColor="text2" w:themeTint="99"/>
          <w:sz w:val="24"/>
          <w:szCs w:val="24"/>
          <w:u w:val="single"/>
        </w:rPr>
        <w:t>заявки</w:t>
      </w:r>
      <w:proofErr w:type="gramEnd"/>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8E0DEB">
        <w:trPr>
          <w:trHeight w:val="20"/>
        </w:trPr>
        <w:tc>
          <w:tcPr>
            <w:tcW w:w="5168" w:type="dxa"/>
            <w:vAlign w:val="bottom"/>
          </w:tcPr>
          <w:p w14:paraId="6FCFDEE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8E0DEB">
        <w:trPr>
          <w:trHeight w:val="20"/>
        </w:trPr>
        <w:tc>
          <w:tcPr>
            <w:tcW w:w="5168" w:type="dxa"/>
            <w:vAlign w:val="center"/>
          </w:tcPr>
          <w:p w14:paraId="2591FEB6" w14:textId="77777777"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65205C68" w14:textId="77777777" w:rsidTr="008E0DEB">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8E0DEB">
        <w:trPr>
          <w:trHeight w:val="20"/>
        </w:trPr>
        <w:tc>
          <w:tcPr>
            <w:tcW w:w="5168" w:type="dxa"/>
            <w:vAlign w:val="bottom"/>
          </w:tcPr>
          <w:p w14:paraId="1F212814"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8E0DEB">
        <w:trPr>
          <w:trHeight w:val="20"/>
        </w:trPr>
        <w:tc>
          <w:tcPr>
            <w:tcW w:w="5168" w:type="dxa"/>
            <w:vAlign w:val="center"/>
          </w:tcPr>
          <w:p w14:paraId="0DA6B01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8E0DEB">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8E0DEB">
        <w:trPr>
          <w:trHeight w:val="20"/>
        </w:trPr>
        <w:tc>
          <w:tcPr>
            <w:tcW w:w="5168" w:type="dxa"/>
            <w:vAlign w:val="bottom"/>
          </w:tcPr>
          <w:p w14:paraId="77F2B79D"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8E0DEB">
        <w:trPr>
          <w:trHeight w:val="20"/>
        </w:trPr>
        <w:tc>
          <w:tcPr>
            <w:tcW w:w="5168" w:type="dxa"/>
            <w:vAlign w:val="center"/>
          </w:tcPr>
          <w:p w14:paraId="29D229A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8E0DEB">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8E0DEB">
        <w:trPr>
          <w:trHeight w:val="20"/>
        </w:trPr>
        <w:tc>
          <w:tcPr>
            <w:tcW w:w="5168" w:type="dxa"/>
            <w:vAlign w:val="bottom"/>
          </w:tcPr>
          <w:p w14:paraId="073C0B0E"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8E0DEB">
        <w:trPr>
          <w:trHeight w:val="20"/>
        </w:trPr>
        <w:tc>
          <w:tcPr>
            <w:tcW w:w="5168" w:type="dxa"/>
            <w:vAlign w:val="center"/>
          </w:tcPr>
          <w:p w14:paraId="7788A882"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8E0DEB">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8" w:name="_Hlt440565644"/>
      <w:bookmarkEnd w:id="138"/>
    </w:p>
    <w:p w14:paraId="487F1D48" w14:textId="77777777" w:rsidR="00F27CCD" w:rsidRPr="00F27CCD" w:rsidRDefault="00215D61" w:rsidP="00F27CCD">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14:paraId="4F933D7B" w14:textId="77777777"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9"/>
          <w:color w:val="548DD4" w:themeColor="text2" w:themeTint="99"/>
          <w:sz w:val="24"/>
          <w:szCs w:val="24"/>
        </w:rPr>
        <w:t>е</w:t>
      </w:r>
      <w:proofErr w:type="gramEnd"/>
      <w:r w:rsidRPr="00F27CCD">
        <w:rPr>
          <w:rStyle w:val="afff9"/>
          <w:color w:val="548DD4" w:themeColor="text2" w:themeTint="99"/>
          <w:sz w:val="24"/>
          <w:szCs w:val="24"/>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lastRenderedPageBreak/>
        <w:t>альтернативное предложение №2,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77777777" w:rsidR="00F27CCD" w:rsidRPr="00F27CCD" w:rsidRDefault="00F27CCD" w:rsidP="0080265A">
      <w:pPr>
        <w:widowControl/>
        <w:numPr>
          <w:ilvl w:val="0"/>
          <w:numId w:val="35"/>
        </w:numPr>
        <w:autoSpaceDE/>
        <w:autoSpaceDN/>
        <w:adjustRightInd/>
        <w:spacing w:before="120"/>
        <w:jc w:val="both"/>
      </w:pPr>
      <w:r w:rsidRPr="00F27CCD">
        <w:t>… и т.д.»</w:t>
      </w:r>
    </w:p>
    <w:p w14:paraId="29DB607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5A2B404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Техническое предложение (форма 2) – на ____ </w:t>
      </w:r>
      <w:proofErr w:type="gramStart"/>
      <w:r w:rsidRPr="00F27CCD">
        <w:t>л</w:t>
      </w:r>
      <w:proofErr w:type="gramEnd"/>
      <w:r w:rsidRPr="00F27CCD">
        <w:t>;</w:t>
      </w:r>
    </w:p>
    <w:p w14:paraId="23DE2A69" w14:textId="1C9C5DE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Протокол разногласий к проекту Договора (форма 3) — на ____ </w:t>
      </w:r>
      <w:proofErr w:type="gramStart"/>
      <w:r w:rsidRPr="00F27CCD">
        <w:t>л</w:t>
      </w:r>
      <w:proofErr w:type="gramEnd"/>
      <w:r w:rsidRPr="00F27CCD">
        <w:t>;</w:t>
      </w:r>
    </w:p>
    <w:p w14:paraId="1D0DB452" w14:textId="25577F74"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w:t>
      </w:r>
      <w:proofErr w:type="gramStart"/>
      <w:r w:rsidRPr="00F27CCD">
        <w:t>л</w:t>
      </w:r>
      <w:proofErr w:type="gramEnd"/>
      <w:r w:rsidRPr="00F27CCD">
        <w:t>;</w:t>
      </w:r>
    </w:p>
    <w:p w14:paraId="31CB6DC7" w14:textId="77777777"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(при закупке на поставку товаров</w:t>
      </w:r>
      <w:r>
        <w:rPr>
          <w:color w:val="000000"/>
        </w:rPr>
        <w:t xml:space="preserve">) </w:t>
      </w:r>
      <w:r w:rsidRPr="00F27CCD">
        <w:t xml:space="preserve">– на ____ </w:t>
      </w:r>
      <w:proofErr w:type="gramStart"/>
      <w:r w:rsidRPr="00F27CCD">
        <w:t>л</w:t>
      </w:r>
      <w:proofErr w:type="gramEnd"/>
      <w:r w:rsidRPr="00F27CCD">
        <w:t>;</w:t>
      </w:r>
    </w:p>
    <w:p w14:paraId="643F49C7" w14:textId="77777777" w:rsidR="00F27CCD"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(Коммерческое предложение на поставку товаров/Сводная таблица стоимости работ/Сводная таблица стоимости услуг</w:t>
      </w:r>
      <w:r>
        <w:rPr>
          <w:color w:val="000000"/>
        </w:rPr>
        <w:t>) (форма 5)</w:t>
      </w:r>
      <w:r w:rsidR="00F27CCD" w:rsidRPr="00F27CCD">
        <w:t xml:space="preserve">– на ____ </w:t>
      </w:r>
      <w:proofErr w:type="gramStart"/>
      <w:r w:rsidR="00F27CCD" w:rsidRPr="00F27CCD">
        <w:t>л</w:t>
      </w:r>
      <w:proofErr w:type="gramEnd"/>
      <w:r w:rsidR="00F27CCD" w:rsidRPr="00F27CCD">
        <w:t>;</w:t>
      </w:r>
    </w:p>
    <w:p w14:paraId="6AFE3301" w14:textId="149B103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График оплаты (форма 6) – на ____ </w:t>
      </w:r>
      <w:proofErr w:type="gramStart"/>
      <w:r w:rsidRPr="00F27CCD">
        <w:t>л</w:t>
      </w:r>
      <w:proofErr w:type="gramEnd"/>
      <w:r w:rsidRPr="00F27CCD">
        <w:t>;</w:t>
      </w:r>
    </w:p>
    <w:p w14:paraId="34F793CB" w14:textId="0906A4A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Анкета Участника закупки (форма 7) – на ____ </w:t>
      </w:r>
      <w:proofErr w:type="gramStart"/>
      <w:r w:rsidRPr="00F27CCD">
        <w:t>л</w:t>
      </w:r>
      <w:proofErr w:type="gramEnd"/>
      <w:r w:rsidRPr="00F27CCD">
        <w:t>;</w:t>
      </w:r>
    </w:p>
    <w:p w14:paraId="18ED91EA" w14:textId="797E475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Справка о перечне и годовых объемах выполнения аналогичных договоров (форма 8) – на ____ </w:t>
      </w:r>
      <w:proofErr w:type="gramStart"/>
      <w:r w:rsidRPr="00F27CCD">
        <w:t>л</w:t>
      </w:r>
      <w:proofErr w:type="gramEnd"/>
      <w:r w:rsidRPr="00F27CCD">
        <w:t>;</w:t>
      </w:r>
    </w:p>
    <w:p w14:paraId="6D037634" w14:textId="04FF97E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Справка о материально-технических ресурсах (форма 9) – на ____ </w:t>
      </w:r>
      <w:proofErr w:type="gramStart"/>
      <w:r w:rsidRPr="00F27CCD">
        <w:t>л</w:t>
      </w:r>
      <w:proofErr w:type="gramEnd"/>
      <w:r w:rsidRPr="00F27CCD">
        <w:t>;</w:t>
      </w:r>
    </w:p>
    <w:p w14:paraId="38DA8B92" w14:textId="653B3F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Справка о кадровых ресурсах (форма 10) – на ____ </w:t>
      </w:r>
      <w:proofErr w:type="gramStart"/>
      <w:r w:rsidRPr="00F27CCD">
        <w:t>л</w:t>
      </w:r>
      <w:proofErr w:type="gramEnd"/>
      <w:r w:rsidRPr="00F27CCD">
        <w:t>;</w:t>
      </w:r>
    </w:p>
    <w:p w14:paraId="3329426C" w14:textId="40DE8C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 – на ____ </w:t>
      </w:r>
      <w:proofErr w:type="gramStart"/>
      <w:r w:rsidRPr="00F27CCD">
        <w:t>л</w:t>
      </w:r>
      <w:proofErr w:type="gramEnd"/>
      <w:r w:rsidRPr="00F27CCD">
        <w:t>;</w:t>
      </w:r>
    </w:p>
    <w:p w14:paraId="50E5EFAB" w14:textId="4E1681B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Справка об участии в судебных разбирательствах (форма 13) – на ____ </w:t>
      </w:r>
      <w:proofErr w:type="gramStart"/>
      <w:r w:rsidRPr="00F27CCD">
        <w:t>л</w:t>
      </w:r>
      <w:proofErr w:type="gramEnd"/>
      <w:r w:rsidRPr="00F27CCD">
        <w:t>;</w:t>
      </w:r>
    </w:p>
    <w:p w14:paraId="20284312" w14:textId="0C13124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w:t>
      </w:r>
      <w:proofErr w:type="gramStart"/>
      <w:r w:rsidRPr="00F27CCD">
        <w:t>л</w:t>
      </w:r>
      <w:proofErr w:type="gramEnd"/>
      <w:r w:rsidRPr="00F27CCD">
        <w:t>;</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14:paraId="367F91A4" w14:textId="77777777"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 xml:space="preserve">Декларация о соответствии </w:t>
      </w:r>
      <w:r w:rsidR="001028AA">
        <w:t>У</w:t>
      </w:r>
      <w:r w:rsidRPr="009A1E7F">
        <w:t>частника, критериям субъекта малого/ среднего предпринимательства</w:t>
      </w:r>
      <w:r>
        <w:t xml:space="preserve"> </w:t>
      </w:r>
      <w:r w:rsidRPr="009A1E7F">
        <w:t xml:space="preserve">– на ___ </w:t>
      </w:r>
      <w:proofErr w:type="gramStart"/>
      <w:r w:rsidRPr="009A1E7F">
        <w:t>л</w:t>
      </w:r>
      <w:proofErr w:type="gramEnd"/>
      <w:r w:rsidRPr="009A1E7F">
        <w:t>.;</w:t>
      </w:r>
      <w:r w:rsidR="00F27CCD" w:rsidRPr="00F27CCD">
        <w:t>.</w:t>
      </w:r>
    </w:p>
    <w:p w14:paraId="570310D3" w14:textId="77777777" w:rsidR="00F27CCD" w:rsidRDefault="00F27CCD" w:rsidP="00F27CCD">
      <w:pPr>
        <w:jc w:val="right"/>
        <w:rPr>
          <w:sz w:val="26"/>
          <w:szCs w:val="26"/>
        </w:rPr>
      </w:pPr>
      <w:bookmarkStart w:id="13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9E93DBD" w14:textId="77777777" w:rsidTr="008E0DEB">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8E0DEB">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0"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41" w:name="_Toc425777378"/>
      <w:r w:rsidRPr="003135DF">
        <w:lastRenderedPageBreak/>
        <w:t>Инструкции по заполнению</w:t>
      </w:r>
      <w:bookmarkEnd w:id="140"/>
      <w:bookmarkEnd w:id="141"/>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14:paraId="5A024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2" w:name="_Toc425777379"/>
      <w:bookmarkStart w:id="143" w:name="_Toc127615084"/>
      <w:bookmarkStart w:id="144" w:name="_Ref216752873"/>
      <w:bookmarkStart w:id="145" w:name="_Ref300307304"/>
      <w:bookmarkStart w:id="146" w:name="_Ref300308441"/>
      <w:bookmarkStart w:id="147" w:name="_Ref300308442"/>
      <w:bookmarkStart w:id="148" w:name="_Ref304305102"/>
      <w:bookmarkStart w:id="149" w:name="_Toc309208626"/>
      <w:bookmarkStart w:id="150" w:name="_Ref316464350"/>
      <w:bookmarkStart w:id="151" w:name="_Ref316488055"/>
      <w:r w:rsidRPr="001735EE">
        <w:rPr>
          <w:b/>
        </w:rPr>
        <w:lastRenderedPageBreak/>
        <w:t xml:space="preserve">Техническое предложение (форма </w:t>
      </w:r>
      <w:r w:rsidR="000B0CF2">
        <w:rPr>
          <w:b/>
        </w:rPr>
        <w:t>2</w:t>
      </w:r>
      <w:r w:rsidRPr="001735EE">
        <w:rPr>
          <w:b/>
        </w:rPr>
        <w:t>)</w:t>
      </w:r>
      <w:bookmarkEnd w:id="142"/>
    </w:p>
    <w:p w14:paraId="4389C692" w14:textId="77777777" w:rsidR="00DD52B4" w:rsidRPr="008E0DE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8E0DEB">
        <w:rPr>
          <w:rStyle w:val="afff9"/>
          <w:color w:val="548DD4" w:themeColor="text2" w:themeTint="99"/>
          <w:sz w:val="24"/>
        </w:rPr>
        <w:t>]</w:t>
      </w:r>
    </w:p>
    <w:p w14:paraId="1793AF1A"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2" w:name="_Toc425777380"/>
      <w:r w:rsidRPr="007A49A4">
        <w:t>Форма Технического предложения</w:t>
      </w:r>
      <w:r w:rsidR="00987D11">
        <w:t xml:space="preserve"> на поставку товара</w:t>
      </w:r>
      <w:bookmarkEnd w:id="152"/>
    </w:p>
    <w:p w14:paraId="17B126AE"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259777"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73050D2"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3998905"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042A519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5676EDCE" w14:textId="77777777" w:rsidTr="008E0DEB">
        <w:trPr>
          <w:tblHeader/>
        </w:trPr>
        <w:tc>
          <w:tcPr>
            <w:tcW w:w="9606" w:type="dxa"/>
            <w:gridSpan w:val="3"/>
            <w:tcBorders>
              <w:bottom w:val="single" w:sz="4" w:space="0" w:color="auto"/>
            </w:tcBorders>
          </w:tcPr>
          <w:p w14:paraId="6689FB34"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660C2BC6" w14:textId="77777777" w:rsidTr="008E0DEB">
        <w:tc>
          <w:tcPr>
            <w:tcW w:w="648" w:type="dxa"/>
            <w:shd w:val="clear" w:color="auto" w:fill="BFBFBF" w:themeFill="background1" w:themeFillShade="BF"/>
            <w:vAlign w:val="center"/>
          </w:tcPr>
          <w:p w14:paraId="2B8DD19A" w14:textId="77777777"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14:paraId="7AAECBA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C77CD1"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70B9F69E" w14:textId="77777777" w:rsidTr="008E0DEB">
        <w:tc>
          <w:tcPr>
            <w:tcW w:w="648" w:type="dxa"/>
          </w:tcPr>
          <w:p w14:paraId="7BF84090" w14:textId="77777777" w:rsidR="00DD52B4" w:rsidRPr="00E33517" w:rsidRDefault="00DD52B4" w:rsidP="00C8020B">
            <w:pPr>
              <w:widowControl/>
              <w:numPr>
                <w:ilvl w:val="0"/>
                <w:numId w:val="50"/>
              </w:numPr>
              <w:autoSpaceDE/>
              <w:autoSpaceDN/>
              <w:adjustRightInd/>
              <w:jc w:val="center"/>
            </w:pPr>
          </w:p>
        </w:tc>
        <w:tc>
          <w:tcPr>
            <w:tcW w:w="4138" w:type="dxa"/>
          </w:tcPr>
          <w:p w14:paraId="7DD1DB41" w14:textId="77777777" w:rsidR="00DD52B4" w:rsidRPr="00AB1721" w:rsidRDefault="00DD52B4" w:rsidP="00FA4E7F">
            <w:pPr>
              <w:rPr>
                <w:sz w:val="26"/>
                <w:szCs w:val="26"/>
              </w:rPr>
            </w:pPr>
          </w:p>
        </w:tc>
        <w:tc>
          <w:tcPr>
            <w:tcW w:w="4820" w:type="dxa"/>
          </w:tcPr>
          <w:p w14:paraId="76D5520F" w14:textId="77777777" w:rsidR="00DD52B4" w:rsidRPr="00AB1721" w:rsidRDefault="00DD52B4" w:rsidP="00FA4E7F">
            <w:pPr>
              <w:rPr>
                <w:sz w:val="26"/>
                <w:szCs w:val="26"/>
              </w:rPr>
            </w:pPr>
          </w:p>
        </w:tc>
      </w:tr>
      <w:tr w:rsidR="00DD52B4" w:rsidRPr="00AE7C66" w14:paraId="10756B69" w14:textId="77777777" w:rsidTr="008E0DEB">
        <w:tc>
          <w:tcPr>
            <w:tcW w:w="648" w:type="dxa"/>
          </w:tcPr>
          <w:p w14:paraId="2936FE44" w14:textId="77777777" w:rsidR="00DD52B4" w:rsidRPr="00E33517" w:rsidRDefault="00DD52B4" w:rsidP="00C8020B">
            <w:pPr>
              <w:widowControl/>
              <w:numPr>
                <w:ilvl w:val="0"/>
                <w:numId w:val="50"/>
              </w:numPr>
              <w:autoSpaceDE/>
              <w:autoSpaceDN/>
              <w:adjustRightInd/>
              <w:jc w:val="center"/>
            </w:pPr>
          </w:p>
        </w:tc>
        <w:tc>
          <w:tcPr>
            <w:tcW w:w="4138" w:type="dxa"/>
          </w:tcPr>
          <w:p w14:paraId="3DC53BB6" w14:textId="77777777" w:rsidR="00DD52B4" w:rsidRPr="00AB1721" w:rsidRDefault="00DD52B4" w:rsidP="00FA4E7F">
            <w:pPr>
              <w:rPr>
                <w:sz w:val="26"/>
                <w:szCs w:val="26"/>
              </w:rPr>
            </w:pPr>
          </w:p>
        </w:tc>
        <w:tc>
          <w:tcPr>
            <w:tcW w:w="4820" w:type="dxa"/>
          </w:tcPr>
          <w:p w14:paraId="52909A1F" w14:textId="77777777" w:rsidR="00DD52B4" w:rsidRPr="00AB1721" w:rsidRDefault="00DD52B4" w:rsidP="00FA4E7F">
            <w:pPr>
              <w:rPr>
                <w:sz w:val="26"/>
                <w:szCs w:val="26"/>
              </w:rPr>
            </w:pPr>
          </w:p>
        </w:tc>
      </w:tr>
      <w:tr w:rsidR="00DD52B4" w:rsidRPr="00AE7C66" w14:paraId="79372AE1" w14:textId="77777777" w:rsidTr="008E0DEB">
        <w:tc>
          <w:tcPr>
            <w:tcW w:w="648" w:type="dxa"/>
          </w:tcPr>
          <w:p w14:paraId="03A64DF3" w14:textId="77777777" w:rsidR="00DD52B4" w:rsidRPr="00E33517" w:rsidRDefault="00DD52B4" w:rsidP="00C8020B">
            <w:pPr>
              <w:widowControl/>
              <w:numPr>
                <w:ilvl w:val="0"/>
                <w:numId w:val="50"/>
              </w:numPr>
              <w:autoSpaceDE/>
              <w:autoSpaceDN/>
              <w:adjustRightInd/>
              <w:jc w:val="center"/>
            </w:pPr>
          </w:p>
        </w:tc>
        <w:tc>
          <w:tcPr>
            <w:tcW w:w="4138" w:type="dxa"/>
          </w:tcPr>
          <w:p w14:paraId="1E091C9A" w14:textId="77777777" w:rsidR="00DD52B4" w:rsidRPr="00AB1721" w:rsidRDefault="00DD52B4" w:rsidP="00FA4E7F">
            <w:pPr>
              <w:rPr>
                <w:sz w:val="26"/>
                <w:szCs w:val="26"/>
              </w:rPr>
            </w:pPr>
          </w:p>
        </w:tc>
        <w:tc>
          <w:tcPr>
            <w:tcW w:w="4820" w:type="dxa"/>
          </w:tcPr>
          <w:p w14:paraId="5E9AF1B2" w14:textId="77777777" w:rsidR="00DD52B4" w:rsidRPr="00AB1721" w:rsidRDefault="00DD52B4" w:rsidP="00FA4E7F">
            <w:pPr>
              <w:rPr>
                <w:sz w:val="26"/>
                <w:szCs w:val="26"/>
              </w:rPr>
            </w:pPr>
          </w:p>
        </w:tc>
      </w:tr>
      <w:tr w:rsidR="00DD52B4" w:rsidRPr="00AE7C66" w14:paraId="785770EB" w14:textId="77777777" w:rsidTr="008E0DEB">
        <w:tc>
          <w:tcPr>
            <w:tcW w:w="648" w:type="dxa"/>
          </w:tcPr>
          <w:p w14:paraId="5474E52F" w14:textId="77777777" w:rsidR="00DD52B4" w:rsidRPr="00E33517" w:rsidRDefault="00DD52B4" w:rsidP="00FA4E7F">
            <w:r w:rsidRPr="00E33517">
              <w:t>…</w:t>
            </w:r>
          </w:p>
        </w:tc>
        <w:tc>
          <w:tcPr>
            <w:tcW w:w="4138" w:type="dxa"/>
          </w:tcPr>
          <w:p w14:paraId="23892833" w14:textId="77777777" w:rsidR="00DD52B4" w:rsidRPr="00AB1721" w:rsidRDefault="00DD52B4" w:rsidP="00FA4E7F">
            <w:pPr>
              <w:rPr>
                <w:sz w:val="26"/>
                <w:szCs w:val="26"/>
              </w:rPr>
            </w:pPr>
          </w:p>
        </w:tc>
        <w:tc>
          <w:tcPr>
            <w:tcW w:w="4820" w:type="dxa"/>
          </w:tcPr>
          <w:p w14:paraId="5FD7E41F" w14:textId="77777777" w:rsidR="00DD52B4" w:rsidRPr="00AB1721" w:rsidRDefault="00DD52B4" w:rsidP="00FA4E7F">
            <w:pPr>
              <w:rPr>
                <w:sz w:val="26"/>
                <w:szCs w:val="26"/>
              </w:rPr>
            </w:pPr>
          </w:p>
        </w:tc>
      </w:tr>
    </w:tbl>
    <w:p w14:paraId="4D93EAA5"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3FE0DBCF" w14:textId="77777777" w:rsidTr="008E0DEB">
        <w:trPr>
          <w:tblHeader/>
        </w:trPr>
        <w:tc>
          <w:tcPr>
            <w:tcW w:w="9606" w:type="dxa"/>
            <w:gridSpan w:val="3"/>
            <w:tcBorders>
              <w:bottom w:val="single" w:sz="4" w:space="0" w:color="auto"/>
            </w:tcBorders>
          </w:tcPr>
          <w:p w14:paraId="3E9D9EC6"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151DDBF0" w14:textId="77777777" w:rsidTr="008E0DEB">
        <w:tc>
          <w:tcPr>
            <w:tcW w:w="648" w:type="dxa"/>
            <w:shd w:val="clear" w:color="auto" w:fill="BFBFBF" w:themeFill="background1" w:themeFillShade="BF"/>
            <w:vAlign w:val="center"/>
          </w:tcPr>
          <w:p w14:paraId="305D71C9" w14:textId="77777777"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14:paraId="0BE300D8"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A40343"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E9F1061" w14:textId="77777777" w:rsidTr="008E0DEB">
        <w:tc>
          <w:tcPr>
            <w:tcW w:w="648" w:type="dxa"/>
          </w:tcPr>
          <w:p w14:paraId="358B3B50" w14:textId="77777777" w:rsidR="00DD52B4" w:rsidRPr="00E33517" w:rsidRDefault="00DD52B4" w:rsidP="00C8020B">
            <w:pPr>
              <w:widowControl/>
              <w:numPr>
                <w:ilvl w:val="0"/>
                <w:numId w:val="51"/>
              </w:numPr>
              <w:autoSpaceDE/>
              <w:autoSpaceDN/>
              <w:adjustRightInd/>
              <w:jc w:val="center"/>
            </w:pPr>
          </w:p>
        </w:tc>
        <w:tc>
          <w:tcPr>
            <w:tcW w:w="4138" w:type="dxa"/>
          </w:tcPr>
          <w:p w14:paraId="396F3D96" w14:textId="77777777" w:rsidR="00DD52B4" w:rsidRPr="00AB1721" w:rsidRDefault="00DD52B4" w:rsidP="00FA4E7F">
            <w:pPr>
              <w:rPr>
                <w:sz w:val="26"/>
                <w:szCs w:val="26"/>
              </w:rPr>
            </w:pPr>
          </w:p>
        </w:tc>
        <w:tc>
          <w:tcPr>
            <w:tcW w:w="4820" w:type="dxa"/>
          </w:tcPr>
          <w:p w14:paraId="7B9A6EF1" w14:textId="77777777" w:rsidR="00DD52B4" w:rsidRPr="00AB1721" w:rsidRDefault="00DD52B4" w:rsidP="00FA4E7F">
            <w:pPr>
              <w:rPr>
                <w:sz w:val="26"/>
                <w:szCs w:val="26"/>
              </w:rPr>
            </w:pPr>
          </w:p>
        </w:tc>
      </w:tr>
      <w:tr w:rsidR="00DD52B4" w:rsidRPr="00AE7C66" w14:paraId="2C5F44F5" w14:textId="77777777" w:rsidTr="008E0DEB">
        <w:tc>
          <w:tcPr>
            <w:tcW w:w="648" w:type="dxa"/>
          </w:tcPr>
          <w:p w14:paraId="67444AC1" w14:textId="77777777" w:rsidR="00DD52B4" w:rsidRPr="00E33517" w:rsidRDefault="00DD52B4" w:rsidP="00C8020B">
            <w:pPr>
              <w:widowControl/>
              <w:numPr>
                <w:ilvl w:val="0"/>
                <w:numId w:val="51"/>
              </w:numPr>
              <w:autoSpaceDE/>
              <w:autoSpaceDN/>
              <w:adjustRightInd/>
              <w:jc w:val="center"/>
            </w:pPr>
          </w:p>
        </w:tc>
        <w:tc>
          <w:tcPr>
            <w:tcW w:w="4138" w:type="dxa"/>
          </w:tcPr>
          <w:p w14:paraId="41F4AF25" w14:textId="77777777" w:rsidR="00DD52B4" w:rsidRPr="00AB1721" w:rsidRDefault="00DD52B4" w:rsidP="00FA4E7F">
            <w:pPr>
              <w:rPr>
                <w:sz w:val="26"/>
                <w:szCs w:val="26"/>
              </w:rPr>
            </w:pPr>
          </w:p>
        </w:tc>
        <w:tc>
          <w:tcPr>
            <w:tcW w:w="4820" w:type="dxa"/>
          </w:tcPr>
          <w:p w14:paraId="62F000E5" w14:textId="77777777" w:rsidR="00DD52B4" w:rsidRPr="00AB1721" w:rsidRDefault="00DD52B4" w:rsidP="00FA4E7F">
            <w:pPr>
              <w:rPr>
                <w:sz w:val="26"/>
                <w:szCs w:val="26"/>
              </w:rPr>
            </w:pPr>
          </w:p>
        </w:tc>
      </w:tr>
      <w:tr w:rsidR="00DD52B4" w:rsidRPr="00AE7C66" w14:paraId="3EB9BDE7" w14:textId="77777777" w:rsidTr="008E0DEB">
        <w:tc>
          <w:tcPr>
            <w:tcW w:w="648" w:type="dxa"/>
          </w:tcPr>
          <w:p w14:paraId="5DE536D4" w14:textId="77777777" w:rsidR="00DD52B4" w:rsidRPr="00E33517" w:rsidRDefault="00DD52B4" w:rsidP="00C8020B">
            <w:pPr>
              <w:widowControl/>
              <w:numPr>
                <w:ilvl w:val="0"/>
                <w:numId w:val="51"/>
              </w:numPr>
              <w:autoSpaceDE/>
              <w:autoSpaceDN/>
              <w:adjustRightInd/>
              <w:jc w:val="center"/>
            </w:pPr>
          </w:p>
        </w:tc>
        <w:tc>
          <w:tcPr>
            <w:tcW w:w="4138" w:type="dxa"/>
          </w:tcPr>
          <w:p w14:paraId="3D755C53" w14:textId="77777777" w:rsidR="00DD52B4" w:rsidRPr="00AB1721" w:rsidRDefault="00DD52B4" w:rsidP="00FA4E7F">
            <w:pPr>
              <w:rPr>
                <w:sz w:val="26"/>
                <w:szCs w:val="26"/>
              </w:rPr>
            </w:pPr>
          </w:p>
        </w:tc>
        <w:tc>
          <w:tcPr>
            <w:tcW w:w="4820" w:type="dxa"/>
          </w:tcPr>
          <w:p w14:paraId="5A63B8EA" w14:textId="77777777" w:rsidR="00DD52B4" w:rsidRPr="00AB1721" w:rsidRDefault="00DD52B4" w:rsidP="00FA4E7F">
            <w:pPr>
              <w:rPr>
                <w:sz w:val="26"/>
                <w:szCs w:val="26"/>
              </w:rPr>
            </w:pPr>
          </w:p>
        </w:tc>
      </w:tr>
      <w:tr w:rsidR="00DD52B4" w:rsidRPr="00AE7C66" w14:paraId="7D8D0A5F" w14:textId="77777777" w:rsidTr="008E0DEB">
        <w:tc>
          <w:tcPr>
            <w:tcW w:w="648" w:type="dxa"/>
          </w:tcPr>
          <w:p w14:paraId="76B71909" w14:textId="77777777" w:rsidR="00DD52B4" w:rsidRPr="00E33517" w:rsidRDefault="00DD52B4" w:rsidP="00FA4E7F">
            <w:r w:rsidRPr="00E33517">
              <w:t>…</w:t>
            </w:r>
          </w:p>
        </w:tc>
        <w:tc>
          <w:tcPr>
            <w:tcW w:w="4138" w:type="dxa"/>
          </w:tcPr>
          <w:p w14:paraId="69487177" w14:textId="77777777" w:rsidR="00DD52B4" w:rsidRPr="00AB1721" w:rsidRDefault="00DD52B4" w:rsidP="00FA4E7F">
            <w:pPr>
              <w:rPr>
                <w:sz w:val="26"/>
                <w:szCs w:val="26"/>
              </w:rPr>
            </w:pPr>
          </w:p>
        </w:tc>
        <w:tc>
          <w:tcPr>
            <w:tcW w:w="4820" w:type="dxa"/>
          </w:tcPr>
          <w:p w14:paraId="1B35E489" w14:textId="77777777" w:rsidR="00DD52B4" w:rsidRPr="00AB1721" w:rsidRDefault="00DD52B4" w:rsidP="00FA4E7F">
            <w:pPr>
              <w:rPr>
                <w:sz w:val="26"/>
                <w:szCs w:val="26"/>
              </w:rPr>
            </w:pPr>
          </w:p>
        </w:tc>
      </w:tr>
    </w:tbl>
    <w:p w14:paraId="26D3DDF7"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106FD50A" w14:textId="77777777" w:rsidTr="008E0DEB">
        <w:trPr>
          <w:tblHeader/>
        </w:trPr>
        <w:tc>
          <w:tcPr>
            <w:tcW w:w="9606" w:type="dxa"/>
            <w:gridSpan w:val="3"/>
            <w:tcBorders>
              <w:bottom w:val="single" w:sz="4" w:space="0" w:color="auto"/>
            </w:tcBorders>
          </w:tcPr>
          <w:p w14:paraId="28F72586"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C674286"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2203EA58" w14:textId="77777777" w:rsidTr="008E0DEB">
        <w:trPr>
          <w:tblHeader/>
        </w:trPr>
        <w:tc>
          <w:tcPr>
            <w:tcW w:w="648" w:type="dxa"/>
            <w:shd w:val="clear" w:color="auto" w:fill="BFBFBF" w:themeFill="background1" w:themeFillShade="BF"/>
            <w:vAlign w:val="center"/>
          </w:tcPr>
          <w:p w14:paraId="2D4CA99D" w14:textId="77777777"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14:paraId="7113C2B9"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22397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37FD4A2" w14:textId="77777777" w:rsidTr="008E0DEB">
        <w:tc>
          <w:tcPr>
            <w:tcW w:w="648" w:type="dxa"/>
          </w:tcPr>
          <w:p w14:paraId="0B41F076" w14:textId="77777777" w:rsidR="00DD52B4" w:rsidRPr="00E33517" w:rsidRDefault="00DD52B4" w:rsidP="00C8020B">
            <w:pPr>
              <w:widowControl/>
              <w:numPr>
                <w:ilvl w:val="0"/>
                <w:numId w:val="52"/>
              </w:numPr>
              <w:autoSpaceDE/>
              <w:autoSpaceDN/>
              <w:adjustRightInd/>
              <w:jc w:val="center"/>
            </w:pPr>
          </w:p>
        </w:tc>
        <w:tc>
          <w:tcPr>
            <w:tcW w:w="4138" w:type="dxa"/>
          </w:tcPr>
          <w:p w14:paraId="7BB2A512" w14:textId="77777777" w:rsidR="00DD52B4" w:rsidRPr="00AB1721" w:rsidRDefault="00DD52B4" w:rsidP="00FA4E7F">
            <w:pPr>
              <w:pStyle w:val="afa"/>
              <w:spacing w:before="0" w:after="0"/>
              <w:rPr>
                <w:sz w:val="26"/>
                <w:szCs w:val="26"/>
              </w:rPr>
            </w:pPr>
          </w:p>
        </w:tc>
        <w:tc>
          <w:tcPr>
            <w:tcW w:w="4820" w:type="dxa"/>
          </w:tcPr>
          <w:p w14:paraId="0F73AB50" w14:textId="77777777" w:rsidR="00DD52B4" w:rsidRPr="00051740" w:rsidRDefault="00DD52B4" w:rsidP="00FA4E7F">
            <w:pPr>
              <w:pStyle w:val="affa"/>
              <w:jc w:val="center"/>
              <w:rPr>
                <w:szCs w:val="22"/>
              </w:rPr>
            </w:pPr>
          </w:p>
        </w:tc>
      </w:tr>
      <w:tr w:rsidR="00DD52B4" w:rsidRPr="00AE7C66" w14:paraId="31267974" w14:textId="77777777" w:rsidTr="008E0DEB">
        <w:tc>
          <w:tcPr>
            <w:tcW w:w="648" w:type="dxa"/>
          </w:tcPr>
          <w:p w14:paraId="3A0D2A03" w14:textId="77777777" w:rsidR="00DD52B4" w:rsidRPr="00E33517" w:rsidRDefault="00DD52B4" w:rsidP="00C8020B">
            <w:pPr>
              <w:widowControl/>
              <w:numPr>
                <w:ilvl w:val="0"/>
                <w:numId w:val="52"/>
              </w:numPr>
              <w:autoSpaceDE/>
              <w:autoSpaceDN/>
              <w:adjustRightInd/>
              <w:jc w:val="center"/>
            </w:pPr>
          </w:p>
        </w:tc>
        <w:tc>
          <w:tcPr>
            <w:tcW w:w="4138" w:type="dxa"/>
          </w:tcPr>
          <w:p w14:paraId="261182CB" w14:textId="77777777" w:rsidR="00DD52B4" w:rsidRPr="00AB1721" w:rsidRDefault="00DD52B4" w:rsidP="00FA4E7F">
            <w:pPr>
              <w:pStyle w:val="afa"/>
              <w:spacing w:before="0" w:after="0"/>
              <w:rPr>
                <w:sz w:val="26"/>
                <w:szCs w:val="26"/>
              </w:rPr>
            </w:pPr>
          </w:p>
        </w:tc>
        <w:tc>
          <w:tcPr>
            <w:tcW w:w="4820" w:type="dxa"/>
          </w:tcPr>
          <w:p w14:paraId="08D36716" w14:textId="77777777" w:rsidR="00DD52B4" w:rsidRPr="00AB1721" w:rsidRDefault="00DD52B4" w:rsidP="00FA4E7F">
            <w:pPr>
              <w:pStyle w:val="afa"/>
              <w:spacing w:before="0" w:after="0"/>
              <w:rPr>
                <w:sz w:val="26"/>
                <w:szCs w:val="26"/>
              </w:rPr>
            </w:pPr>
          </w:p>
        </w:tc>
      </w:tr>
      <w:tr w:rsidR="00DD52B4" w:rsidRPr="00AE7C66" w14:paraId="2E2FC478" w14:textId="77777777" w:rsidTr="008E0DEB">
        <w:tc>
          <w:tcPr>
            <w:tcW w:w="648" w:type="dxa"/>
          </w:tcPr>
          <w:p w14:paraId="2C0E3567" w14:textId="77777777" w:rsidR="00DD52B4" w:rsidRPr="00E33517" w:rsidRDefault="00DD52B4" w:rsidP="00C8020B">
            <w:pPr>
              <w:widowControl/>
              <w:numPr>
                <w:ilvl w:val="0"/>
                <w:numId w:val="52"/>
              </w:numPr>
              <w:autoSpaceDE/>
              <w:autoSpaceDN/>
              <w:adjustRightInd/>
              <w:jc w:val="center"/>
            </w:pPr>
          </w:p>
        </w:tc>
        <w:tc>
          <w:tcPr>
            <w:tcW w:w="4138" w:type="dxa"/>
          </w:tcPr>
          <w:p w14:paraId="3823773A" w14:textId="77777777" w:rsidR="00DD52B4" w:rsidRPr="00AB1721" w:rsidRDefault="00DD52B4" w:rsidP="00FA4E7F">
            <w:pPr>
              <w:pStyle w:val="afa"/>
              <w:spacing w:before="0" w:after="0"/>
              <w:rPr>
                <w:sz w:val="26"/>
                <w:szCs w:val="26"/>
              </w:rPr>
            </w:pPr>
          </w:p>
        </w:tc>
        <w:tc>
          <w:tcPr>
            <w:tcW w:w="4820" w:type="dxa"/>
          </w:tcPr>
          <w:p w14:paraId="43A1B87F" w14:textId="77777777" w:rsidR="00DD52B4" w:rsidRPr="00AB1721" w:rsidRDefault="00DD52B4" w:rsidP="00FA4E7F">
            <w:pPr>
              <w:pStyle w:val="afa"/>
              <w:spacing w:before="0" w:after="0"/>
              <w:rPr>
                <w:sz w:val="26"/>
                <w:szCs w:val="26"/>
              </w:rPr>
            </w:pPr>
          </w:p>
        </w:tc>
      </w:tr>
      <w:tr w:rsidR="00DD52B4" w:rsidRPr="00AE7C66" w14:paraId="55576154" w14:textId="77777777" w:rsidTr="008E0DEB">
        <w:tc>
          <w:tcPr>
            <w:tcW w:w="648" w:type="dxa"/>
          </w:tcPr>
          <w:p w14:paraId="7990EB62" w14:textId="77777777" w:rsidR="00DD52B4" w:rsidRPr="00E33517" w:rsidRDefault="00DD52B4" w:rsidP="00FA4E7F">
            <w:r w:rsidRPr="00E33517">
              <w:t>…</w:t>
            </w:r>
          </w:p>
        </w:tc>
        <w:tc>
          <w:tcPr>
            <w:tcW w:w="4138" w:type="dxa"/>
          </w:tcPr>
          <w:p w14:paraId="47A30CDB" w14:textId="77777777" w:rsidR="00DD52B4" w:rsidRPr="00AB1721" w:rsidRDefault="00DD52B4" w:rsidP="00FA4E7F">
            <w:pPr>
              <w:pStyle w:val="afa"/>
              <w:spacing w:before="0" w:after="0"/>
              <w:rPr>
                <w:sz w:val="26"/>
                <w:szCs w:val="26"/>
              </w:rPr>
            </w:pPr>
          </w:p>
        </w:tc>
        <w:tc>
          <w:tcPr>
            <w:tcW w:w="4820" w:type="dxa"/>
          </w:tcPr>
          <w:p w14:paraId="553109F2"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7871FD84" w14:textId="77777777" w:rsidTr="008E0DEB">
        <w:trPr>
          <w:gridAfter w:val="1"/>
          <w:wAfter w:w="108" w:type="dxa"/>
        </w:trPr>
        <w:tc>
          <w:tcPr>
            <w:tcW w:w="4820" w:type="dxa"/>
            <w:gridSpan w:val="2"/>
          </w:tcPr>
          <w:p w14:paraId="143DBA3F" w14:textId="77777777" w:rsidR="00DD52B4" w:rsidRDefault="00DD52B4" w:rsidP="00FA4E7F">
            <w:pPr>
              <w:tabs>
                <w:tab w:val="left" w:pos="4428"/>
              </w:tabs>
              <w:jc w:val="center"/>
              <w:rPr>
                <w:sz w:val="26"/>
                <w:szCs w:val="26"/>
              </w:rPr>
            </w:pPr>
          </w:p>
          <w:p w14:paraId="1F1EB77D" w14:textId="77777777" w:rsidR="00DD52B4" w:rsidRPr="00D46F55" w:rsidRDefault="00DD52B4" w:rsidP="00FA4E7F">
            <w:pPr>
              <w:tabs>
                <w:tab w:val="left" w:pos="4428"/>
              </w:tabs>
              <w:jc w:val="center"/>
              <w:rPr>
                <w:sz w:val="26"/>
                <w:szCs w:val="26"/>
                <w:vertAlign w:val="superscript"/>
              </w:rPr>
            </w:pPr>
          </w:p>
        </w:tc>
      </w:tr>
      <w:tr w:rsidR="00DD52B4" w14:paraId="79533A28" w14:textId="77777777" w:rsidTr="008E0DEB">
        <w:trPr>
          <w:gridBefore w:val="1"/>
          <w:wBefore w:w="284" w:type="dxa"/>
        </w:trPr>
        <w:tc>
          <w:tcPr>
            <w:tcW w:w="4644" w:type="dxa"/>
            <w:gridSpan w:val="2"/>
          </w:tcPr>
          <w:p w14:paraId="4817994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4C5F2675"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B29D7C0" w14:textId="77777777" w:rsidTr="008E0DEB">
        <w:trPr>
          <w:gridBefore w:val="1"/>
          <w:wBefore w:w="284" w:type="dxa"/>
        </w:trPr>
        <w:tc>
          <w:tcPr>
            <w:tcW w:w="4644" w:type="dxa"/>
            <w:gridSpan w:val="2"/>
          </w:tcPr>
          <w:p w14:paraId="08EB00B4"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A86A9B8"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6F46CDC5"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50E36C"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C316C97"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3" w:name="_Toc425777381"/>
      <w:r w:rsidRPr="007A49A4">
        <w:lastRenderedPageBreak/>
        <w:t>Инструкции по заполнению</w:t>
      </w:r>
      <w:bookmarkEnd w:id="153"/>
    </w:p>
    <w:p w14:paraId="6F1FCC32"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31E99738"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695B1F53"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14:paraId="67CDA724"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5791F0CF" w14:textId="77777777" w:rsidR="00DD52B4" w:rsidRPr="009F5111" w:rsidRDefault="00DD52B4" w:rsidP="0080265A">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14D02226"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54" w:name="_Toc425777382"/>
      <w:r w:rsidRPr="003135DF">
        <w:rPr>
          <w:b/>
        </w:rPr>
        <w:lastRenderedPageBreak/>
        <w:t>Техническое предложение на выполнение работ (форма 2)</w:t>
      </w:r>
      <w:bookmarkEnd w:id="143"/>
      <w:bookmarkEnd w:id="144"/>
      <w:bookmarkEnd w:id="145"/>
      <w:bookmarkEnd w:id="146"/>
      <w:bookmarkEnd w:id="147"/>
      <w:bookmarkEnd w:id="148"/>
      <w:bookmarkEnd w:id="149"/>
      <w:bookmarkEnd w:id="150"/>
      <w:bookmarkEnd w:id="151"/>
      <w:bookmarkEnd w:id="154"/>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55" w:name="_Toc127615085"/>
      <w:bookmarkStart w:id="156" w:name="_Toc309208627"/>
      <w:bookmarkStart w:id="157" w:name="_Toc425777383"/>
      <w:r w:rsidRPr="003135DF">
        <w:t>Форма Технического предложения</w:t>
      </w:r>
      <w:bookmarkEnd w:id="155"/>
      <w:bookmarkEnd w:id="156"/>
      <w:r w:rsidRPr="003135DF">
        <w:t xml:space="preserve"> на выполнение работ</w:t>
      </w:r>
      <w:r w:rsidR="00987D11">
        <w:t>/оказание услуг</w:t>
      </w:r>
      <w:bookmarkEnd w:id="157"/>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A06D" w14:textId="77777777" w:rsidTr="008E0DEB">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8E0DEB">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8" w:name="_Toc127615086"/>
      <w:bookmarkStart w:id="159" w:name="_Toc309208628"/>
    </w:p>
    <w:p w14:paraId="6B99C0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60" w:name="_Toc425777384"/>
      <w:r w:rsidRPr="003135DF">
        <w:lastRenderedPageBreak/>
        <w:t>Инструкции по заполнению</w:t>
      </w:r>
      <w:bookmarkEnd w:id="158"/>
      <w:bookmarkEnd w:id="159"/>
      <w:bookmarkEnd w:id="160"/>
    </w:p>
    <w:p w14:paraId="046FB2E2"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09A4E286"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80265A">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61" w:name="_Toc130043639"/>
      <w:bookmarkStart w:id="162" w:name="_Toc130043640"/>
      <w:bookmarkStart w:id="163" w:name="_Toc130043643"/>
      <w:bookmarkStart w:id="164" w:name="_Toc130043645"/>
      <w:bookmarkStart w:id="165" w:name="_Toc130043647"/>
      <w:bookmarkStart w:id="166" w:name="_Toc130043650"/>
      <w:bookmarkStart w:id="167" w:name="_Toc130043659"/>
      <w:bookmarkStart w:id="168" w:name="_Toc130043667"/>
      <w:bookmarkStart w:id="169" w:name="_Toc130043675"/>
      <w:bookmarkStart w:id="170" w:name="_Toc130043711"/>
      <w:bookmarkStart w:id="171" w:name="_Toc130043718"/>
      <w:bookmarkStart w:id="172" w:name="_Toc130043719"/>
      <w:bookmarkStart w:id="173" w:name="_Hlt22846931"/>
      <w:bookmarkStart w:id="174" w:name="_Ref70131640"/>
      <w:bookmarkStart w:id="175" w:name="_Toc77970259"/>
      <w:bookmarkStart w:id="176" w:name="_Toc90385118"/>
      <w:bookmarkStart w:id="177" w:name="_Toc309208629"/>
      <w:bookmarkStart w:id="178" w:name="_Toc425777385"/>
      <w:bookmarkStart w:id="179" w:name="_Ref63957390"/>
      <w:bookmarkStart w:id="180" w:name="_Toc64719476"/>
      <w:bookmarkStart w:id="181" w:name="_Toc69112532"/>
      <w:bookmarkEnd w:id="161"/>
      <w:bookmarkEnd w:id="162"/>
      <w:bookmarkEnd w:id="163"/>
      <w:bookmarkEnd w:id="164"/>
      <w:bookmarkEnd w:id="165"/>
      <w:bookmarkEnd w:id="166"/>
      <w:bookmarkEnd w:id="167"/>
      <w:bookmarkEnd w:id="168"/>
      <w:bookmarkEnd w:id="169"/>
      <w:bookmarkEnd w:id="170"/>
      <w:bookmarkEnd w:id="171"/>
      <w:bookmarkEnd w:id="172"/>
      <w:bookmarkEnd w:id="173"/>
      <w:r w:rsidRPr="003135DF">
        <w:rPr>
          <w:b/>
        </w:rPr>
        <w:lastRenderedPageBreak/>
        <w:t>Протокол разногла</w:t>
      </w:r>
      <w:r>
        <w:rPr>
          <w:b/>
        </w:rPr>
        <w:t>сий к</w:t>
      </w:r>
      <w:r w:rsidRPr="003135DF">
        <w:rPr>
          <w:b/>
        </w:rPr>
        <w:t xml:space="preserve"> проекту Договора (форма 3)</w:t>
      </w:r>
      <w:bookmarkEnd w:id="174"/>
      <w:bookmarkEnd w:id="175"/>
      <w:bookmarkEnd w:id="176"/>
      <w:bookmarkEnd w:id="177"/>
      <w:bookmarkEnd w:id="178"/>
    </w:p>
    <w:p w14:paraId="37B57F16"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2" w:name="_Toc90385119"/>
      <w:bookmarkStart w:id="183" w:name="_Toc309208630"/>
      <w:bookmarkStart w:id="184" w:name="_Toc425777386"/>
      <w:r>
        <w:t>Форма Протокола разногласий к</w:t>
      </w:r>
      <w:r w:rsidRPr="003135DF">
        <w:t xml:space="preserve"> проекту Договора</w:t>
      </w:r>
      <w:bookmarkEnd w:id="182"/>
      <w:bookmarkEnd w:id="183"/>
      <w:bookmarkEnd w:id="18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9"/>
    <w:bookmarkEnd w:id="180"/>
    <w:bookmarkEnd w:id="18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87598E"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8E0DEB">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8E0DEB">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8E0DEB">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8E0DEB">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9367831" w14:textId="77777777" w:rsidTr="008E0DEB">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8E0DEB">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5" w:name="_Toc90385120"/>
      <w:bookmarkStart w:id="186" w:name="_Toc309208631"/>
      <w:bookmarkStart w:id="187" w:name="_Toc425777387"/>
      <w:r w:rsidRPr="003135DF">
        <w:lastRenderedPageBreak/>
        <w:t>Инструкции по зап</w:t>
      </w:r>
      <w:r>
        <w:t>олнению Протокола разногласий к</w:t>
      </w:r>
      <w:r w:rsidRPr="003135DF">
        <w:t xml:space="preserve"> проекту Договора</w:t>
      </w:r>
      <w:bookmarkEnd w:id="185"/>
      <w:bookmarkEnd w:id="186"/>
      <w:bookmarkEnd w:id="187"/>
    </w:p>
    <w:p w14:paraId="4F734D7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2406978C" w14:textId="77777777" w:rsidR="004B4464" w:rsidRDefault="004B4464" w:rsidP="0080265A">
      <w:pPr>
        <w:pStyle w:val="af8"/>
        <w:numPr>
          <w:ilvl w:val="3"/>
          <w:numId w:val="17"/>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14:paraId="2BF0983F" w14:textId="77777777" w:rsidR="00F6589B" w:rsidRDefault="00F6589B" w:rsidP="0080265A">
      <w:pPr>
        <w:pStyle w:val="af8"/>
        <w:numPr>
          <w:ilvl w:val="3"/>
          <w:numId w:val="17"/>
        </w:numPr>
        <w:spacing w:before="60" w:after="60"/>
        <w:contextualSpacing w:val="0"/>
        <w:jc w:val="both"/>
      </w:pPr>
      <w: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88" w:name="_Ref316464402"/>
      <w:bookmarkStart w:id="189" w:name="_Toc425777388"/>
      <w:bookmarkStart w:id="190" w:name="_Ref55335823"/>
      <w:bookmarkStart w:id="191" w:name="_Ref55336359"/>
      <w:bookmarkStart w:id="192" w:name="_Toc57314675"/>
      <w:bookmarkStart w:id="193" w:name="_Toc69728989"/>
      <w:bookmarkStart w:id="194" w:name="_Toc309208632"/>
      <w:bookmarkEnd w:id="139"/>
      <w:r w:rsidRPr="003135DF">
        <w:rPr>
          <w:b/>
        </w:rPr>
        <w:lastRenderedPageBreak/>
        <w:t>Календарный план</w:t>
      </w:r>
      <w:r w:rsidR="00632984">
        <w:rPr>
          <w:b/>
        </w:rPr>
        <w:t xml:space="preserve"> (для работ/услуг)</w:t>
      </w:r>
      <w:r w:rsidRPr="003135DF">
        <w:rPr>
          <w:b/>
        </w:rPr>
        <w:t xml:space="preserve"> (форма 4)</w:t>
      </w:r>
      <w:bookmarkEnd w:id="188"/>
      <w:bookmarkEnd w:id="189"/>
    </w:p>
    <w:p w14:paraId="793C672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5" w:name="_Toc425777389"/>
      <w:r w:rsidRPr="003135DF">
        <w:t>Форма календарного плана</w:t>
      </w:r>
      <w:bookmarkEnd w:id="195"/>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8E0DEB">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7598E"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7598E"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8E0DEB">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8E0DEB">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8E0DEB">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CCA9D62" w14:textId="77777777" w:rsidTr="008E0DEB">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8E0DEB">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6" w:name="_Toc425777390"/>
      <w:r w:rsidRPr="003135DF">
        <w:lastRenderedPageBreak/>
        <w:t>Инструкции по заполнению</w:t>
      </w:r>
      <w:bookmarkEnd w:id="196"/>
    </w:p>
    <w:p w14:paraId="2494660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37FCDEFF"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14:paraId="7B03A264"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8E0DEB">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7598E"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7598E"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8E0DEB">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8E0DEB">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8E0DEB">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8E0DEB">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87598E"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87598E"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43CC4B7A"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711362" w14:textId="38FD0682" w:rsidR="000776FB" w:rsidRPr="002F6904" w:rsidRDefault="0059761B" w:rsidP="00FA2CE7">
      <w:pPr>
        <w:numPr>
          <w:ilvl w:val="1"/>
          <w:numId w:val="17"/>
        </w:numPr>
        <w:spacing w:before="120" w:after="60"/>
        <w:outlineLvl w:val="0"/>
        <w:rPr>
          <w:b/>
        </w:rPr>
      </w:pPr>
      <w:bookmarkStart w:id="197" w:name="_Ref55335821"/>
      <w:bookmarkStart w:id="198" w:name="_Ref55336345"/>
      <w:bookmarkStart w:id="199" w:name="_Toc57314674"/>
      <w:bookmarkStart w:id="200" w:name="_Toc69728988"/>
      <w:bookmarkStart w:id="201" w:name="_Toc309208623"/>
      <w:bookmarkStart w:id="202" w:name="_Toc425777391"/>
      <w:bookmarkStart w:id="203" w:name="_Ref89649494"/>
      <w:bookmarkStart w:id="204" w:name="_Toc90385115"/>
      <w:bookmarkStart w:id="205" w:name="_Ref93264992"/>
      <w:bookmarkStart w:id="206" w:name="_Ref93265116"/>
      <w:bookmarkStart w:id="207" w:name="_Toc98251765"/>
      <w:bookmarkStart w:id="208" w:name="_Toc167086377"/>
      <w:bookmarkStart w:id="209"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(при закупке</w:t>
      </w:r>
      <w:r w:rsidRPr="008E0DEB">
        <w:rPr>
          <w:b/>
          <w:color w:val="000000"/>
        </w:rPr>
        <w:t xml:space="preserve"> на поставку товаров</w:t>
      </w:r>
      <w:r w:rsidRPr="001D1AA8">
        <w:rPr>
          <w:b/>
          <w:color w:val="000000"/>
        </w:rPr>
        <w:t>)</w:t>
      </w:r>
      <w:r w:rsidRPr="0059761B" w:rsidDel="0059761B">
        <w:rPr>
          <w:b/>
        </w:rPr>
        <w:t xml:space="preserve"> </w:t>
      </w:r>
      <w:bookmarkEnd w:id="197"/>
      <w:bookmarkEnd w:id="198"/>
      <w:bookmarkEnd w:id="199"/>
      <w:bookmarkEnd w:id="200"/>
      <w:bookmarkEnd w:id="201"/>
      <w:bookmarkEnd w:id="202"/>
    </w:p>
    <w:p w14:paraId="2E0159F7"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FA2CE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8E0DEB">
          <w:pgSz w:w="11906" w:h="16838"/>
          <w:pgMar w:top="1134" w:right="1559" w:bottom="1134" w:left="709" w:header="709" w:footer="709" w:gutter="0"/>
          <w:cols w:space="708"/>
          <w:docGrid w:linePitch="360"/>
        </w:sectPr>
      </w:pPr>
    </w:p>
    <w:p w14:paraId="493BA1C3" w14:textId="77777777" w:rsidR="000776FB" w:rsidRPr="002F6904" w:rsidRDefault="000776FB" w:rsidP="00FA2CE7">
      <w:pPr>
        <w:numPr>
          <w:ilvl w:val="2"/>
          <w:numId w:val="17"/>
        </w:numPr>
        <w:spacing w:before="60" w:after="60"/>
        <w:jc w:val="both"/>
        <w:outlineLvl w:val="1"/>
      </w:pPr>
      <w:bookmarkStart w:id="210" w:name="_Toc425777395"/>
      <w:r w:rsidRPr="002F6904">
        <w:lastRenderedPageBreak/>
        <w:t>Инструкции по заполнению</w:t>
      </w:r>
      <w:bookmarkEnd w:id="210"/>
    </w:p>
    <w:p w14:paraId="0FB984D1" w14:textId="40BF10AC" w:rsidR="00AD448A" w:rsidRDefault="005B7646" w:rsidP="00FA2CE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8E0DEB">
        <w:t>XML</w:t>
      </w:r>
      <w:r w:rsidR="005C1FC4">
        <w:t>.</w:t>
      </w:r>
    </w:p>
    <w:p w14:paraId="5B290AA2" w14:textId="6E9FB31B" w:rsidR="00AD448A" w:rsidRDefault="00AD448A" w:rsidP="00FA2CE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FA6FD6E" w:rsidR="00AD448A" w:rsidRDefault="00AD448A" w:rsidP="00FA2CE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175569">
      <w:pPr>
        <w:numPr>
          <w:ilvl w:val="1"/>
          <w:numId w:val="17"/>
        </w:numPr>
        <w:spacing w:before="120" w:after="60"/>
        <w:outlineLvl w:val="0"/>
        <w:rPr>
          <w:b/>
        </w:rPr>
      </w:pPr>
      <w:bookmarkStart w:id="211" w:name="_Toc425777396"/>
      <w:bookmarkStart w:id="212" w:name="_Ref316488083"/>
      <w:bookmarkStart w:id="213" w:name="_Toc425777404"/>
      <w:bookmarkEnd w:id="203"/>
      <w:bookmarkEnd w:id="204"/>
      <w:bookmarkEnd w:id="205"/>
      <w:bookmarkEnd w:id="206"/>
      <w:bookmarkEnd w:id="207"/>
      <w:bookmarkEnd w:id="208"/>
      <w:bookmarkEnd w:id="209"/>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2FDB22DD" w:rsidR="00175569" w:rsidRPr="002F6904" w:rsidRDefault="00175569" w:rsidP="008E0DEB">
      <w:pPr>
        <w:numPr>
          <w:ilvl w:val="2"/>
          <w:numId w:val="17"/>
        </w:numPr>
        <w:spacing w:before="60" w:after="60"/>
        <w:jc w:val="both"/>
        <w:outlineLvl w:val="1"/>
      </w:pPr>
      <w:r w:rsidRPr="008E0DEB">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8E0DEB">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p w14:paraId="46EEC38C" w14:textId="77777777" w:rsidR="00020D19" w:rsidRPr="003135DF" w:rsidRDefault="00020D19" w:rsidP="008E0DEB">
      <w:pPr>
        <w:pStyle w:val="af8"/>
        <w:numPr>
          <w:ilvl w:val="1"/>
          <w:numId w:val="17"/>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1"/>
    </w:p>
    <w:p w14:paraId="50D0A6C1" w14:textId="77777777" w:rsidR="00020D19" w:rsidRPr="003135DF" w:rsidRDefault="00020D19" w:rsidP="008E0DEB">
      <w:pPr>
        <w:pStyle w:val="af8"/>
        <w:numPr>
          <w:ilvl w:val="2"/>
          <w:numId w:val="17"/>
        </w:numPr>
        <w:tabs>
          <w:tab w:val="clear" w:pos="1134"/>
        </w:tabs>
        <w:spacing w:before="60" w:after="60"/>
        <w:contextualSpacing w:val="0"/>
        <w:jc w:val="both"/>
        <w:outlineLvl w:val="1"/>
      </w:pPr>
      <w:bookmarkStart w:id="214" w:name="_Toc90385116"/>
      <w:bookmarkStart w:id="215" w:name="_Toc98251766"/>
      <w:bookmarkStart w:id="216" w:name="_Toc167086378"/>
      <w:bookmarkStart w:id="217" w:name="_Toc219700560"/>
      <w:bookmarkStart w:id="218" w:name="_Toc425777397"/>
      <w:r w:rsidRPr="00CE01A5">
        <w:t>Форма сводной таблицы стоимости работ/услуг</w:t>
      </w:r>
      <w:bookmarkEnd w:id="214"/>
      <w:bookmarkEnd w:id="215"/>
      <w:bookmarkEnd w:id="216"/>
      <w:bookmarkEnd w:id="217"/>
      <w:bookmarkEnd w:id="218"/>
    </w:p>
    <w:p w14:paraId="6F9A0C3B"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03D436A3" w14:textId="77777777" w:rsidR="00020D19" w:rsidRPr="007F0DED" w:rsidRDefault="00020D19" w:rsidP="00020D19">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40C0C9" w14:textId="77777777" w:rsidR="00020D19" w:rsidRPr="00CE01A5" w:rsidRDefault="00020D19" w:rsidP="00020D19">
      <w:pPr>
        <w:spacing w:before="240" w:after="120"/>
        <w:jc w:val="center"/>
        <w:rPr>
          <w:b/>
        </w:rPr>
      </w:pPr>
      <w:r w:rsidRPr="00CE01A5">
        <w:rPr>
          <w:b/>
        </w:rPr>
        <w:t>Сводная таблица стоимости работ/услуг</w:t>
      </w:r>
    </w:p>
    <w:p w14:paraId="7230DA59" w14:textId="77777777" w:rsidR="00020D19" w:rsidRPr="00CE01A5" w:rsidRDefault="00020D19" w:rsidP="00020D19">
      <w:pPr>
        <w:spacing w:after="120"/>
        <w:jc w:val="both"/>
      </w:pPr>
      <w:r w:rsidRPr="00CE01A5">
        <w:t>Наименование участника закупки: ___________________________</w:t>
      </w:r>
    </w:p>
    <w:p w14:paraId="573587EF" w14:textId="77777777" w:rsidR="00020D19" w:rsidRPr="00CE01A5" w:rsidRDefault="00020D19" w:rsidP="00020D19">
      <w:pPr>
        <w:spacing w:after="120"/>
        <w:jc w:val="both"/>
      </w:pPr>
      <w:r w:rsidRPr="00CE01A5">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87598E" w:rsidRPr="00CE01A5" w14:paraId="0F53907F" w14:textId="77777777" w:rsidTr="00635D68">
        <w:tc>
          <w:tcPr>
            <w:tcW w:w="681" w:type="dxa"/>
            <w:shd w:val="clear" w:color="auto" w:fill="A6A6A6" w:themeFill="background1" w:themeFillShade="A6"/>
            <w:vAlign w:val="center"/>
          </w:tcPr>
          <w:p w14:paraId="3BACC28D" w14:textId="77777777" w:rsidR="00020D19" w:rsidRPr="00CE01A5" w:rsidRDefault="00020D19" w:rsidP="00635D68">
            <w:pPr>
              <w:keepNext/>
              <w:ind w:left="57" w:right="57"/>
              <w:contextualSpacing/>
              <w:jc w:val="center"/>
              <w:rPr>
                <w:sz w:val="22"/>
                <w:szCs w:val="22"/>
              </w:rPr>
            </w:pPr>
            <w:r w:rsidRPr="00CE01A5">
              <w:rPr>
                <w:sz w:val="22"/>
                <w:szCs w:val="22"/>
              </w:rPr>
              <w:t xml:space="preserve">№ </w:t>
            </w:r>
            <w:proofErr w:type="gramStart"/>
            <w:r w:rsidRPr="00CE01A5">
              <w:rPr>
                <w:sz w:val="22"/>
                <w:szCs w:val="22"/>
              </w:rPr>
              <w:t>п</w:t>
            </w:r>
            <w:proofErr w:type="gramEnd"/>
            <w:r w:rsidRPr="00CE01A5">
              <w:rPr>
                <w:sz w:val="22"/>
                <w:szCs w:val="22"/>
              </w:rPr>
              <w:t>/п</w:t>
            </w:r>
          </w:p>
        </w:tc>
        <w:tc>
          <w:tcPr>
            <w:tcW w:w="2186" w:type="dxa"/>
            <w:shd w:val="clear" w:color="auto" w:fill="A6A6A6" w:themeFill="background1" w:themeFillShade="A6"/>
            <w:vAlign w:val="center"/>
          </w:tcPr>
          <w:p w14:paraId="6DB0762F" w14:textId="77777777" w:rsidR="00020D19" w:rsidRPr="00CE01A5" w:rsidRDefault="00020D19" w:rsidP="00635D68">
            <w:pPr>
              <w:keepNext/>
              <w:ind w:left="57" w:right="57"/>
              <w:contextualSpacing/>
              <w:jc w:val="center"/>
              <w:rPr>
                <w:sz w:val="22"/>
                <w:szCs w:val="22"/>
              </w:rPr>
            </w:pPr>
            <w:r w:rsidRPr="00CE01A5">
              <w:rPr>
                <w:sz w:val="22"/>
                <w:szCs w:val="22"/>
              </w:rPr>
              <w:t>Вид работ/услуг</w:t>
            </w:r>
          </w:p>
        </w:tc>
        <w:tc>
          <w:tcPr>
            <w:tcW w:w="946" w:type="dxa"/>
            <w:shd w:val="clear" w:color="auto" w:fill="A6A6A6" w:themeFill="background1" w:themeFillShade="A6"/>
            <w:vAlign w:val="center"/>
          </w:tcPr>
          <w:p w14:paraId="25B2D68C" w14:textId="77777777" w:rsidR="00020D19" w:rsidRPr="00CE01A5" w:rsidRDefault="00020D19" w:rsidP="00635D68">
            <w:pPr>
              <w:keepNext/>
              <w:ind w:left="57" w:right="57"/>
              <w:contextualSpacing/>
              <w:jc w:val="center"/>
              <w:rPr>
                <w:sz w:val="22"/>
                <w:szCs w:val="22"/>
              </w:rPr>
            </w:pPr>
            <w:r w:rsidRPr="00CE01A5">
              <w:rPr>
                <w:sz w:val="22"/>
                <w:szCs w:val="22"/>
              </w:rPr>
              <w:t>Ед. изм.</w:t>
            </w:r>
          </w:p>
        </w:tc>
        <w:tc>
          <w:tcPr>
            <w:tcW w:w="968" w:type="dxa"/>
            <w:shd w:val="clear" w:color="auto" w:fill="A6A6A6" w:themeFill="background1" w:themeFillShade="A6"/>
            <w:vAlign w:val="center"/>
          </w:tcPr>
          <w:p w14:paraId="58DD7ADF" w14:textId="77777777" w:rsidR="00020D19" w:rsidRPr="00CE01A5" w:rsidRDefault="00020D19" w:rsidP="00635D68">
            <w:pPr>
              <w:keepNext/>
              <w:ind w:left="57" w:right="57"/>
              <w:contextualSpacing/>
              <w:jc w:val="center"/>
              <w:rPr>
                <w:sz w:val="22"/>
                <w:szCs w:val="22"/>
              </w:rPr>
            </w:pPr>
            <w:r w:rsidRPr="00CE01A5">
              <w:rPr>
                <w:sz w:val="22"/>
                <w:szCs w:val="22"/>
              </w:rPr>
              <w:t>Кол-во</w:t>
            </w:r>
          </w:p>
        </w:tc>
        <w:tc>
          <w:tcPr>
            <w:tcW w:w="1544" w:type="dxa"/>
            <w:shd w:val="clear" w:color="auto" w:fill="A6A6A6" w:themeFill="background1" w:themeFillShade="A6"/>
            <w:vAlign w:val="center"/>
          </w:tcPr>
          <w:p w14:paraId="43BF97D3" w14:textId="77777777" w:rsidR="00020D19" w:rsidRPr="00CE01A5" w:rsidRDefault="00020D19" w:rsidP="00635D68">
            <w:pPr>
              <w:keepNext/>
              <w:ind w:left="57" w:right="57"/>
              <w:contextualSpacing/>
              <w:jc w:val="center"/>
              <w:rPr>
                <w:sz w:val="22"/>
                <w:szCs w:val="22"/>
              </w:rPr>
            </w:pPr>
            <w:r w:rsidRPr="00CE01A5">
              <w:rPr>
                <w:sz w:val="22"/>
                <w:szCs w:val="22"/>
              </w:rPr>
              <w:t>Единичная расценка, руб. (без НДС)</w:t>
            </w:r>
          </w:p>
        </w:tc>
        <w:tc>
          <w:tcPr>
            <w:tcW w:w="1536" w:type="dxa"/>
            <w:shd w:val="clear" w:color="auto" w:fill="A6A6A6" w:themeFill="background1" w:themeFillShade="A6"/>
            <w:vAlign w:val="center"/>
          </w:tcPr>
          <w:p w14:paraId="28305930" w14:textId="77777777" w:rsidR="00020D19" w:rsidRPr="00CE01A5" w:rsidRDefault="00020D19" w:rsidP="00635D68">
            <w:pPr>
              <w:keepNext/>
              <w:ind w:left="57" w:right="57"/>
              <w:contextualSpacing/>
              <w:jc w:val="center"/>
              <w:rPr>
                <w:sz w:val="22"/>
                <w:szCs w:val="22"/>
              </w:rPr>
            </w:pPr>
            <w:r w:rsidRPr="00CE01A5">
              <w:rPr>
                <w:sz w:val="22"/>
                <w:szCs w:val="22"/>
              </w:rPr>
              <w:t>Общая стоимость, руб. (без НДС)</w:t>
            </w:r>
          </w:p>
        </w:tc>
        <w:tc>
          <w:tcPr>
            <w:tcW w:w="1711" w:type="dxa"/>
            <w:shd w:val="clear" w:color="auto" w:fill="A6A6A6" w:themeFill="background1" w:themeFillShade="A6"/>
            <w:vAlign w:val="center"/>
          </w:tcPr>
          <w:p w14:paraId="61DA509D" w14:textId="77777777" w:rsidR="00020D19" w:rsidRPr="00CE01A5" w:rsidRDefault="00020D19" w:rsidP="00635D68">
            <w:pPr>
              <w:keepNext/>
              <w:ind w:left="57" w:right="57"/>
              <w:contextualSpacing/>
              <w:jc w:val="center"/>
              <w:rPr>
                <w:sz w:val="22"/>
                <w:szCs w:val="22"/>
              </w:rPr>
            </w:pPr>
            <w:r w:rsidRPr="00CE01A5">
              <w:rPr>
                <w:sz w:val="22"/>
                <w:szCs w:val="22"/>
              </w:rPr>
              <w:t>Примечания</w:t>
            </w:r>
          </w:p>
        </w:tc>
      </w:tr>
      <w:tr w:rsidR="0087598E" w:rsidRPr="00CE01A5" w14:paraId="7FC49021" w14:textId="77777777" w:rsidTr="00635D68">
        <w:tc>
          <w:tcPr>
            <w:tcW w:w="681" w:type="dxa"/>
            <w:shd w:val="clear" w:color="auto" w:fill="A6A6A6" w:themeFill="background1" w:themeFillShade="A6"/>
            <w:vAlign w:val="center"/>
          </w:tcPr>
          <w:p w14:paraId="13DB1C79" w14:textId="77777777" w:rsidR="00020D19" w:rsidRPr="00CE01A5" w:rsidRDefault="00020D19" w:rsidP="00635D68">
            <w:pPr>
              <w:keepNext/>
              <w:ind w:left="57" w:right="57"/>
              <w:contextualSpacing/>
              <w:jc w:val="center"/>
              <w:rPr>
                <w:i/>
                <w:sz w:val="18"/>
                <w:szCs w:val="18"/>
              </w:rPr>
            </w:pPr>
            <w:r w:rsidRPr="00CE01A5">
              <w:rPr>
                <w:i/>
                <w:sz w:val="18"/>
                <w:szCs w:val="18"/>
              </w:rPr>
              <w:t>1</w:t>
            </w:r>
          </w:p>
        </w:tc>
        <w:tc>
          <w:tcPr>
            <w:tcW w:w="2186" w:type="dxa"/>
            <w:shd w:val="clear" w:color="auto" w:fill="A6A6A6" w:themeFill="background1" w:themeFillShade="A6"/>
            <w:vAlign w:val="center"/>
          </w:tcPr>
          <w:p w14:paraId="57E01A9C" w14:textId="77777777" w:rsidR="00020D19" w:rsidRPr="00CE01A5" w:rsidRDefault="00020D19" w:rsidP="00635D68">
            <w:pPr>
              <w:keepNext/>
              <w:ind w:left="57" w:right="57"/>
              <w:contextualSpacing/>
              <w:jc w:val="center"/>
              <w:rPr>
                <w:i/>
                <w:sz w:val="18"/>
                <w:szCs w:val="18"/>
              </w:rPr>
            </w:pPr>
            <w:r w:rsidRPr="00CE01A5">
              <w:rPr>
                <w:i/>
                <w:sz w:val="18"/>
                <w:szCs w:val="18"/>
              </w:rPr>
              <w:t>2</w:t>
            </w:r>
          </w:p>
        </w:tc>
        <w:tc>
          <w:tcPr>
            <w:tcW w:w="946" w:type="dxa"/>
            <w:shd w:val="clear" w:color="auto" w:fill="A6A6A6" w:themeFill="background1" w:themeFillShade="A6"/>
            <w:vAlign w:val="center"/>
          </w:tcPr>
          <w:p w14:paraId="4B69A58B" w14:textId="77777777" w:rsidR="00020D19" w:rsidRPr="00CE01A5" w:rsidRDefault="00020D19" w:rsidP="00635D68">
            <w:pPr>
              <w:keepNext/>
              <w:ind w:left="57" w:right="57"/>
              <w:contextualSpacing/>
              <w:jc w:val="center"/>
              <w:rPr>
                <w:i/>
                <w:sz w:val="18"/>
                <w:szCs w:val="18"/>
              </w:rPr>
            </w:pPr>
            <w:r w:rsidRPr="00CE01A5">
              <w:rPr>
                <w:i/>
                <w:sz w:val="18"/>
                <w:szCs w:val="18"/>
              </w:rPr>
              <w:t>3</w:t>
            </w:r>
          </w:p>
        </w:tc>
        <w:tc>
          <w:tcPr>
            <w:tcW w:w="968" w:type="dxa"/>
            <w:shd w:val="clear" w:color="auto" w:fill="A6A6A6" w:themeFill="background1" w:themeFillShade="A6"/>
            <w:vAlign w:val="center"/>
          </w:tcPr>
          <w:p w14:paraId="2F009B4A" w14:textId="77777777" w:rsidR="00020D19" w:rsidRPr="00CE01A5" w:rsidRDefault="00020D19" w:rsidP="00635D68">
            <w:pPr>
              <w:keepNext/>
              <w:ind w:left="57" w:right="57"/>
              <w:contextualSpacing/>
              <w:jc w:val="center"/>
              <w:rPr>
                <w:i/>
                <w:sz w:val="18"/>
                <w:szCs w:val="18"/>
              </w:rPr>
            </w:pPr>
            <w:r w:rsidRPr="00CE01A5">
              <w:rPr>
                <w:i/>
                <w:sz w:val="18"/>
                <w:szCs w:val="18"/>
              </w:rPr>
              <w:t>4</w:t>
            </w:r>
          </w:p>
        </w:tc>
        <w:tc>
          <w:tcPr>
            <w:tcW w:w="1544" w:type="dxa"/>
            <w:shd w:val="clear" w:color="auto" w:fill="A6A6A6" w:themeFill="background1" w:themeFillShade="A6"/>
            <w:vAlign w:val="center"/>
          </w:tcPr>
          <w:p w14:paraId="45523EE6" w14:textId="77777777" w:rsidR="00020D19" w:rsidRPr="00CE01A5" w:rsidRDefault="00020D19" w:rsidP="00635D68">
            <w:pPr>
              <w:keepNext/>
              <w:ind w:left="57" w:right="57"/>
              <w:contextualSpacing/>
              <w:jc w:val="center"/>
              <w:rPr>
                <w:i/>
                <w:sz w:val="18"/>
                <w:szCs w:val="18"/>
              </w:rPr>
            </w:pPr>
            <w:r w:rsidRPr="00CE01A5">
              <w:rPr>
                <w:i/>
                <w:sz w:val="18"/>
                <w:szCs w:val="18"/>
              </w:rPr>
              <w:t>5</w:t>
            </w:r>
          </w:p>
        </w:tc>
        <w:tc>
          <w:tcPr>
            <w:tcW w:w="1536" w:type="dxa"/>
            <w:shd w:val="clear" w:color="auto" w:fill="A6A6A6" w:themeFill="background1" w:themeFillShade="A6"/>
            <w:vAlign w:val="center"/>
          </w:tcPr>
          <w:p w14:paraId="7F43CF4C" w14:textId="77777777" w:rsidR="00020D19" w:rsidRPr="00CE01A5" w:rsidRDefault="00020D19" w:rsidP="00635D68">
            <w:pPr>
              <w:keepNext/>
              <w:ind w:left="57" w:right="57"/>
              <w:contextualSpacing/>
              <w:jc w:val="center"/>
              <w:rPr>
                <w:i/>
                <w:sz w:val="18"/>
                <w:szCs w:val="18"/>
              </w:rPr>
            </w:pPr>
            <w:r w:rsidRPr="00CE01A5">
              <w:rPr>
                <w:i/>
                <w:sz w:val="18"/>
                <w:szCs w:val="18"/>
              </w:rPr>
              <w:t>6</w:t>
            </w:r>
          </w:p>
        </w:tc>
        <w:tc>
          <w:tcPr>
            <w:tcW w:w="1711" w:type="dxa"/>
            <w:shd w:val="clear" w:color="auto" w:fill="A6A6A6" w:themeFill="background1" w:themeFillShade="A6"/>
            <w:vAlign w:val="center"/>
          </w:tcPr>
          <w:p w14:paraId="67749D54" w14:textId="77777777" w:rsidR="00020D19" w:rsidRPr="00CE01A5" w:rsidRDefault="00020D19" w:rsidP="00635D68">
            <w:pPr>
              <w:keepNext/>
              <w:ind w:left="57" w:right="57"/>
              <w:contextualSpacing/>
              <w:jc w:val="center"/>
              <w:rPr>
                <w:i/>
                <w:sz w:val="18"/>
                <w:szCs w:val="18"/>
              </w:rPr>
            </w:pPr>
            <w:r w:rsidRPr="00CE01A5">
              <w:rPr>
                <w:i/>
                <w:sz w:val="18"/>
                <w:szCs w:val="18"/>
              </w:rPr>
              <w:t>7</w:t>
            </w:r>
          </w:p>
        </w:tc>
      </w:tr>
      <w:tr w:rsidR="00020D19" w:rsidRPr="00CE01A5" w14:paraId="365EF03E" w14:textId="77777777" w:rsidTr="008E0DEB">
        <w:tc>
          <w:tcPr>
            <w:tcW w:w="681" w:type="dxa"/>
          </w:tcPr>
          <w:p w14:paraId="32DA426B" w14:textId="77777777" w:rsidR="00020D19" w:rsidRPr="00CE01A5" w:rsidRDefault="00020D19" w:rsidP="00635D68">
            <w:pPr>
              <w:widowControl/>
              <w:numPr>
                <w:ilvl w:val="0"/>
                <w:numId w:val="40"/>
              </w:numPr>
              <w:autoSpaceDE/>
              <w:autoSpaceDN/>
              <w:adjustRightInd/>
              <w:ind w:right="57" w:firstLine="567"/>
              <w:contextualSpacing/>
              <w:jc w:val="both"/>
              <w:rPr>
                <w:color w:val="000000"/>
                <w:sz w:val="26"/>
                <w:szCs w:val="26"/>
              </w:rPr>
            </w:pPr>
          </w:p>
        </w:tc>
        <w:tc>
          <w:tcPr>
            <w:tcW w:w="2186" w:type="dxa"/>
          </w:tcPr>
          <w:p w14:paraId="7A32C33B" w14:textId="77777777" w:rsidR="00020D19" w:rsidRPr="00CE01A5" w:rsidRDefault="00020D19" w:rsidP="00635D68">
            <w:pPr>
              <w:ind w:left="57" w:right="57"/>
              <w:contextualSpacing/>
              <w:rPr>
                <w:color w:val="000000"/>
                <w:sz w:val="26"/>
                <w:szCs w:val="26"/>
              </w:rPr>
            </w:pPr>
          </w:p>
        </w:tc>
        <w:tc>
          <w:tcPr>
            <w:tcW w:w="946" w:type="dxa"/>
          </w:tcPr>
          <w:p w14:paraId="0878AFC3" w14:textId="77777777" w:rsidR="00020D19" w:rsidRPr="00CE01A5" w:rsidRDefault="00020D19" w:rsidP="00635D68">
            <w:pPr>
              <w:ind w:left="57" w:right="57"/>
              <w:contextualSpacing/>
              <w:rPr>
                <w:color w:val="000000"/>
                <w:sz w:val="26"/>
                <w:szCs w:val="26"/>
              </w:rPr>
            </w:pPr>
          </w:p>
        </w:tc>
        <w:tc>
          <w:tcPr>
            <w:tcW w:w="968" w:type="dxa"/>
          </w:tcPr>
          <w:p w14:paraId="18FB9319" w14:textId="77777777" w:rsidR="00020D19" w:rsidRPr="00CE01A5" w:rsidRDefault="00020D19" w:rsidP="00635D68">
            <w:pPr>
              <w:ind w:left="57" w:right="57"/>
              <w:contextualSpacing/>
              <w:rPr>
                <w:color w:val="000000"/>
                <w:sz w:val="26"/>
                <w:szCs w:val="26"/>
              </w:rPr>
            </w:pPr>
          </w:p>
        </w:tc>
        <w:tc>
          <w:tcPr>
            <w:tcW w:w="1544" w:type="dxa"/>
          </w:tcPr>
          <w:p w14:paraId="0646F5F6" w14:textId="77777777" w:rsidR="00020D19" w:rsidRPr="00CE01A5" w:rsidRDefault="00020D19" w:rsidP="00635D68">
            <w:pPr>
              <w:ind w:left="57" w:right="57"/>
              <w:contextualSpacing/>
              <w:rPr>
                <w:color w:val="000000"/>
                <w:sz w:val="26"/>
                <w:szCs w:val="26"/>
              </w:rPr>
            </w:pPr>
          </w:p>
        </w:tc>
        <w:tc>
          <w:tcPr>
            <w:tcW w:w="1536" w:type="dxa"/>
          </w:tcPr>
          <w:p w14:paraId="6B56839B" w14:textId="77777777" w:rsidR="00020D19" w:rsidRPr="00CE01A5" w:rsidRDefault="00020D19" w:rsidP="00635D68">
            <w:pPr>
              <w:ind w:left="57" w:right="57"/>
              <w:contextualSpacing/>
              <w:jc w:val="right"/>
              <w:rPr>
                <w:color w:val="000000"/>
                <w:sz w:val="26"/>
                <w:szCs w:val="26"/>
              </w:rPr>
            </w:pPr>
          </w:p>
        </w:tc>
        <w:tc>
          <w:tcPr>
            <w:tcW w:w="1711" w:type="dxa"/>
          </w:tcPr>
          <w:p w14:paraId="7103B5B6" w14:textId="77777777" w:rsidR="00020D19" w:rsidRPr="00CE01A5" w:rsidRDefault="00020D19" w:rsidP="00635D68">
            <w:pPr>
              <w:ind w:left="57" w:right="57"/>
              <w:contextualSpacing/>
              <w:rPr>
                <w:color w:val="000000"/>
                <w:sz w:val="26"/>
                <w:szCs w:val="26"/>
              </w:rPr>
            </w:pPr>
          </w:p>
        </w:tc>
      </w:tr>
      <w:tr w:rsidR="00020D19" w:rsidRPr="00CE01A5" w14:paraId="5A2DE867" w14:textId="77777777" w:rsidTr="008E0DEB">
        <w:tc>
          <w:tcPr>
            <w:tcW w:w="681" w:type="dxa"/>
          </w:tcPr>
          <w:p w14:paraId="73334E5E" w14:textId="77777777" w:rsidR="00020D19" w:rsidRPr="00CE01A5" w:rsidRDefault="00020D19" w:rsidP="00635D68">
            <w:pPr>
              <w:widowControl/>
              <w:numPr>
                <w:ilvl w:val="0"/>
                <w:numId w:val="40"/>
              </w:numPr>
              <w:autoSpaceDE/>
              <w:autoSpaceDN/>
              <w:adjustRightInd/>
              <w:ind w:right="57" w:firstLine="567"/>
              <w:contextualSpacing/>
              <w:jc w:val="both"/>
              <w:rPr>
                <w:color w:val="000000"/>
                <w:sz w:val="26"/>
                <w:szCs w:val="26"/>
              </w:rPr>
            </w:pPr>
          </w:p>
        </w:tc>
        <w:tc>
          <w:tcPr>
            <w:tcW w:w="2186" w:type="dxa"/>
          </w:tcPr>
          <w:p w14:paraId="12524FCE" w14:textId="77777777" w:rsidR="00020D19" w:rsidRPr="00CE01A5" w:rsidRDefault="00020D19" w:rsidP="00635D68">
            <w:pPr>
              <w:ind w:left="57" w:right="57"/>
              <w:contextualSpacing/>
              <w:rPr>
                <w:color w:val="000000"/>
                <w:sz w:val="26"/>
                <w:szCs w:val="26"/>
              </w:rPr>
            </w:pPr>
          </w:p>
        </w:tc>
        <w:tc>
          <w:tcPr>
            <w:tcW w:w="946" w:type="dxa"/>
          </w:tcPr>
          <w:p w14:paraId="7ACC5BC9" w14:textId="77777777" w:rsidR="00020D19" w:rsidRPr="00CE01A5" w:rsidRDefault="00020D19" w:rsidP="00635D68">
            <w:pPr>
              <w:ind w:left="57" w:right="57"/>
              <w:contextualSpacing/>
              <w:rPr>
                <w:color w:val="000000"/>
                <w:sz w:val="26"/>
                <w:szCs w:val="26"/>
              </w:rPr>
            </w:pPr>
          </w:p>
        </w:tc>
        <w:tc>
          <w:tcPr>
            <w:tcW w:w="968" w:type="dxa"/>
          </w:tcPr>
          <w:p w14:paraId="0CEA38F1" w14:textId="77777777" w:rsidR="00020D19" w:rsidRPr="00CE01A5" w:rsidRDefault="00020D19" w:rsidP="00635D68">
            <w:pPr>
              <w:ind w:left="57" w:right="57"/>
              <w:contextualSpacing/>
              <w:rPr>
                <w:color w:val="000000"/>
                <w:sz w:val="26"/>
                <w:szCs w:val="26"/>
              </w:rPr>
            </w:pPr>
          </w:p>
        </w:tc>
        <w:tc>
          <w:tcPr>
            <w:tcW w:w="1544" w:type="dxa"/>
          </w:tcPr>
          <w:p w14:paraId="1097200A" w14:textId="77777777" w:rsidR="00020D19" w:rsidRPr="00CE01A5" w:rsidRDefault="00020D19" w:rsidP="00635D68">
            <w:pPr>
              <w:ind w:left="57" w:right="57"/>
              <w:contextualSpacing/>
              <w:rPr>
                <w:color w:val="000000"/>
                <w:sz w:val="26"/>
                <w:szCs w:val="26"/>
              </w:rPr>
            </w:pPr>
          </w:p>
        </w:tc>
        <w:tc>
          <w:tcPr>
            <w:tcW w:w="1536" w:type="dxa"/>
          </w:tcPr>
          <w:p w14:paraId="10B4D2BD" w14:textId="77777777" w:rsidR="00020D19" w:rsidRPr="00CE01A5" w:rsidRDefault="00020D19" w:rsidP="00635D68">
            <w:pPr>
              <w:ind w:left="57" w:right="57"/>
              <w:contextualSpacing/>
              <w:jc w:val="right"/>
              <w:rPr>
                <w:color w:val="000000"/>
                <w:sz w:val="26"/>
                <w:szCs w:val="26"/>
              </w:rPr>
            </w:pPr>
          </w:p>
        </w:tc>
        <w:tc>
          <w:tcPr>
            <w:tcW w:w="1711" w:type="dxa"/>
          </w:tcPr>
          <w:p w14:paraId="04054B7F" w14:textId="77777777" w:rsidR="00020D19" w:rsidRPr="00CE01A5" w:rsidRDefault="00020D19" w:rsidP="00635D68">
            <w:pPr>
              <w:ind w:left="57" w:right="57"/>
              <w:contextualSpacing/>
              <w:rPr>
                <w:color w:val="000000"/>
                <w:sz w:val="26"/>
                <w:szCs w:val="26"/>
              </w:rPr>
            </w:pPr>
          </w:p>
        </w:tc>
      </w:tr>
      <w:tr w:rsidR="00020D19" w:rsidRPr="00CE01A5" w14:paraId="7A718FA8" w14:textId="77777777" w:rsidTr="008E0DEB">
        <w:tc>
          <w:tcPr>
            <w:tcW w:w="681" w:type="dxa"/>
          </w:tcPr>
          <w:p w14:paraId="2E39AA22" w14:textId="77777777" w:rsidR="00020D19" w:rsidRPr="00CE01A5" w:rsidRDefault="00020D19" w:rsidP="00635D68">
            <w:pPr>
              <w:widowControl/>
              <w:numPr>
                <w:ilvl w:val="0"/>
                <w:numId w:val="40"/>
              </w:numPr>
              <w:autoSpaceDE/>
              <w:autoSpaceDN/>
              <w:adjustRightInd/>
              <w:ind w:right="57" w:firstLine="567"/>
              <w:contextualSpacing/>
              <w:jc w:val="both"/>
              <w:rPr>
                <w:color w:val="000000"/>
                <w:sz w:val="26"/>
                <w:szCs w:val="26"/>
              </w:rPr>
            </w:pPr>
          </w:p>
        </w:tc>
        <w:tc>
          <w:tcPr>
            <w:tcW w:w="2186" w:type="dxa"/>
          </w:tcPr>
          <w:p w14:paraId="7540B7B6" w14:textId="77777777" w:rsidR="00020D19" w:rsidRPr="00CE01A5" w:rsidRDefault="00020D19" w:rsidP="00635D68">
            <w:pPr>
              <w:ind w:left="57" w:right="57"/>
              <w:contextualSpacing/>
              <w:rPr>
                <w:color w:val="000000"/>
                <w:sz w:val="26"/>
                <w:szCs w:val="26"/>
              </w:rPr>
            </w:pPr>
          </w:p>
        </w:tc>
        <w:tc>
          <w:tcPr>
            <w:tcW w:w="946" w:type="dxa"/>
          </w:tcPr>
          <w:p w14:paraId="4ED4A765" w14:textId="77777777" w:rsidR="00020D19" w:rsidRPr="00CE01A5" w:rsidRDefault="00020D19" w:rsidP="00635D68">
            <w:pPr>
              <w:ind w:left="57" w:right="57"/>
              <w:contextualSpacing/>
              <w:rPr>
                <w:color w:val="000000"/>
                <w:sz w:val="26"/>
                <w:szCs w:val="26"/>
              </w:rPr>
            </w:pPr>
          </w:p>
        </w:tc>
        <w:tc>
          <w:tcPr>
            <w:tcW w:w="968" w:type="dxa"/>
          </w:tcPr>
          <w:p w14:paraId="4F26A548" w14:textId="77777777" w:rsidR="00020D19" w:rsidRPr="00CE01A5" w:rsidRDefault="00020D19" w:rsidP="00635D68">
            <w:pPr>
              <w:ind w:left="57" w:right="57"/>
              <w:contextualSpacing/>
              <w:rPr>
                <w:color w:val="000000"/>
                <w:sz w:val="26"/>
                <w:szCs w:val="26"/>
              </w:rPr>
            </w:pPr>
          </w:p>
        </w:tc>
        <w:tc>
          <w:tcPr>
            <w:tcW w:w="1544" w:type="dxa"/>
          </w:tcPr>
          <w:p w14:paraId="189FA1F6" w14:textId="77777777" w:rsidR="00020D19" w:rsidRPr="00CE01A5" w:rsidRDefault="00020D19" w:rsidP="00635D68">
            <w:pPr>
              <w:ind w:left="57" w:right="57"/>
              <w:contextualSpacing/>
              <w:rPr>
                <w:color w:val="000000"/>
                <w:sz w:val="26"/>
                <w:szCs w:val="26"/>
              </w:rPr>
            </w:pPr>
          </w:p>
        </w:tc>
        <w:tc>
          <w:tcPr>
            <w:tcW w:w="1536" w:type="dxa"/>
          </w:tcPr>
          <w:p w14:paraId="3F1515F0" w14:textId="77777777" w:rsidR="00020D19" w:rsidRPr="00CE01A5" w:rsidRDefault="00020D19" w:rsidP="00635D68">
            <w:pPr>
              <w:ind w:left="57" w:right="57"/>
              <w:contextualSpacing/>
              <w:jc w:val="right"/>
              <w:rPr>
                <w:color w:val="000000"/>
                <w:sz w:val="26"/>
                <w:szCs w:val="26"/>
              </w:rPr>
            </w:pPr>
          </w:p>
        </w:tc>
        <w:tc>
          <w:tcPr>
            <w:tcW w:w="1711" w:type="dxa"/>
          </w:tcPr>
          <w:p w14:paraId="26F75B2D" w14:textId="77777777" w:rsidR="00020D19" w:rsidRPr="00CE01A5" w:rsidRDefault="00020D19" w:rsidP="00635D68">
            <w:pPr>
              <w:ind w:left="57" w:right="57"/>
              <w:contextualSpacing/>
              <w:rPr>
                <w:color w:val="000000"/>
                <w:sz w:val="26"/>
                <w:szCs w:val="26"/>
              </w:rPr>
            </w:pPr>
          </w:p>
        </w:tc>
      </w:tr>
      <w:tr w:rsidR="00020D19" w:rsidRPr="00CE01A5" w14:paraId="2AB9D000" w14:textId="77777777" w:rsidTr="008E0DEB">
        <w:tc>
          <w:tcPr>
            <w:tcW w:w="681" w:type="dxa"/>
          </w:tcPr>
          <w:p w14:paraId="71A116B7" w14:textId="77777777" w:rsidR="00020D19" w:rsidRPr="00CE01A5" w:rsidRDefault="00020D19" w:rsidP="00635D68">
            <w:pPr>
              <w:ind w:left="57" w:right="57"/>
              <w:contextualSpacing/>
              <w:rPr>
                <w:color w:val="000000"/>
                <w:sz w:val="26"/>
                <w:szCs w:val="26"/>
              </w:rPr>
            </w:pPr>
            <w:r w:rsidRPr="00CE01A5">
              <w:rPr>
                <w:color w:val="000000"/>
                <w:sz w:val="26"/>
                <w:szCs w:val="26"/>
              </w:rPr>
              <w:t>…</w:t>
            </w:r>
          </w:p>
        </w:tc>
        <w:tc>
          <w:tcPr>
            <w:tcW w:w="2186" w:type="dxa"/>
          </w:tcPr>
          <w:p w14:paraId="4BF15FE5" w14:textId="77777777" w:rsidR="00020D19" w:rsidRPr="00CE01A5" w:rsidRDefault="00020D19" w:rsidP="00635D68">
            <w:pPr>
              <w:ind w:left="57" w:right="57"/>
              <w:contextualSpacing/>
              <w:rPr>
                <w:color w:val="000000"/>
                <w:sz w:val="26"/>
                <w:szCs w:val="26"/>
              </w:rPr>
            </w:pPr>
          </w:p>
        </w:tc>
        <w:tc>
          <w:tcPr>
            <w:tcW w:w="946" w:type="dxa"/>
          </w:tcPr>
          <w:p w14:paraId="05F89FF3" w14:textId="77777777" w:rsidR="00020D19" w:rsidRPr="00CE01A5" w:rsidRDefault="00020D19" w:rsidP="00635D68">
            <w:pPr>
              <w:ind w:left="57" w:right="57"/>
              <w:contextualSpacing/>
              <w:rPr>
                <w:color w:val="000000"/>
                <w:sz w:val="26"/>
                <w:szCs w:val="26"/>
              </w:rPr>
            </w:pPr>
          </w:p>
        </w:tc>
        <w:tc>
          <w:tcPr>
            <w:tcW w:w="968" w:type="dxa"/>
          </w:tcPr>
          <w:p w14:paraId="2E1CD2E5" w14:textId="77777777" w:rsidR="00020D19" w:rsidRPr="00CE01A5" w:rsidRDefault="00020D19" w:rsidP="00635D68">
            <w:pPr>
              <w:ind w:left="57" w:right="57"/>
              <w:contextualSpacing/>
              <w:rPr>
                <w:color w:val="000000"/>
                <w:sz w:val="26"/>
                <w:szCs w:val="26"/>
              </w:rPr>
            </w:pPr>
          </w:p>
        </w:tc>
        <w:tc>
          <w:tcPr>
            <w:tcW w:w="1544" w:type="dxa"/>
          </w:tcPr>
          <w:p w14:paraId="22D355B6" w14:textId="77777777" w:rsidR="00020D19" w:rsidRPr="00CE01A5" w:rsidRDefault="00020D19" w:rsidP="00635D68">
            <w:pPr>
              <w:ind w:left="57" w:right="57"/>
              <w:contextualSpacing/>
              <w:rPr>
                <w:color w:val="000000"/>
                <w:sz w:val="26"/>
                <w:szCs w:val="26"/>
              </w:rPr>
            </w:pPr>
          </w:p>
        </w:tc>
        <w:tc>
          <w:tcPr>
            <w:tcW w:w="1536" w:type="dxa"/>
          </w:tcPr>
          <w:p w14:paraId="208BFBA3" w14:textId="77777777" w:rsidR="00020D19" w:rsidRPr="00CE01A5" w:rsidRDefault="00020D19" w:rsidP="00635D68">
            <w:pPr>
              <w:ind w:left="57" w:right="57"/>
              <w:contextualSpacing/>
              <w:jc w:val="right"/>
              <w:rPr>
                <w:color w:val="000000"/>
                <w:sz w:val="26"/>
                <w:szCs w:val="26"/>
              </w:rPr>
            </w:pPr>
          </w:p>
        </w:tc>
        <w:tc>
          <w:tcPr>
            <w:tcW w:w="1711" w:type="dxa"/>
          </w:tcPr>
          <w:p w14:paraId="354171DC" w14:textId="77777777" w:rsidR="00020D19" w:rsidRPr="00CE01A5" w:rsidRDefault="00020D19" w:rsidP="00635D68">
            <w:pPr>
              <w:ind w:left="57" w:right="57"/>
              <w:contextualSpacing/>
              <w:rPr>
                <w:color w:val="000000"/>
                <w:sz w:val="26"/>
                <w:szCs w:val="26"/>
              </w:rPr>
            </w:pPr>
          </w:p>
        </w:tc>
      </w:tr>
      <w:tr w:rsidR="00020D19" w:rsidRPr="00CE01A5" w14:paraId="1FDEE6F7" w14:textId="77777777" w:rsidTr="008E0DEB">
        <w:tc>
          <w:tcPr>
            <w:tcW w:w="4781" w:type="dxa"/>
            <w:gridSpan w:val="4"/>
          </w:tcPr>
          <w:p w14:paraId="356D69FD" w14:textId="77777777" w:rsidR="00020D19" w:rsidRPr="00CE01A5" w:rsidRDefault="00020D19" w:rsidP="00635D68">
            <w:pPr>
              <w:ind w:left="57" w:right="57"/>
              <w:contextualSpacing/>
              <w:jc w:val="center"/>
              <w:rPr>
                <w:color w:val="000000"/>
              </w:rPr>
            </w:pPr>
            <w:r w:rsidRPr="00CE01A5">
              <w:rPr>
                <w:b/>
                <w:bCs/>
                <w:color w:val="000000"/>
              </w:rPr>
              <w:t>ИТОГО без НДС, руб.</w:t>
            </w:r>
          </w:p>
        </w:tc>
        <w:tc>
          <w:tcPr>
            <w:tcW w:w="1544" w:type="dxa"/>
          </w:tcPr>
          <w:p w14:paraId="4187EE85" w14:textId="77777777" w:rsidR="00020D19" w:rsidRPr="00CE01A5" w:rsidRDefault="00020D19" w:rsidP="00635D68">
            <w:pPr>
              <w:ind w:left="57" w:right="57"/>
              <w:contextualSpacing/>
              <w:jc w:val="center"/>
              <w:rPr>
                <w:b/>
                <w:color w:val="000000"/>
              </w:rPr>
            </w:pPr>
            <w:r w:rsidRPr="00CE01A5">
              <w:rPr>
                <w:b/>
                <w:color w:val="000000"/>
              </w:rPr>
              <w:t>х</w:t>
            </w:r>
          </w:p>
        </w:tc>
        <w:tc>
          <w:tcPr>
            <w:tcW w:w="1536" w:type="dxa"/>
          </w:tcPr>
          <w:p w14:paraId="16D63577" w14:textId="77777777" w:rsidR="00020D19" w:rsidRPr="00CE01A5" w:rsidRDefault="00020D19" w:rsidP="00635D68">
            <w:pPr>
              <w:ind w:left="57" w:right="57"/>
              <w:contextualSpacing/>
              <w:jc w:val="right"/>
              <w:rPr>
                <w:b/>
                <w:color w:val="000000"/>
              </w:rPr>
            </w:pPr>
          </w:p>
        </w:tc>
        <w:tc>
          <w:tcPr>
            <w:tcW w:w="1711" w:type="dxa"/>
          </w:tcPr>
          <w:p w14:paraId="32CDE535" w14:textId="77777777" w:rsidR="00020D19" w:rsidRPr="00CE01A5" w:rsidRDefault="00020D19" w:rsidP="00635D68">
            <w:pPr>
              <w:ind w:left="57" w:right="57"/>
              <w:contextualSpacing/>
              <w:jc w:val="center"/>
              <w:rPr>
                <w:b/>
                <w:color w:val="000000"/>
              </w:rPr>
            </w:pPr>
          </w:p>
        </w:tc>
      </w:tr>
      <w:tr w:rsidR="00020D19" w:rsidRPr="00CE01A5" w14:paraId="4F9743AE" w14:textId="77777777" w:rsidTr="008E0DEB">
        <w:tc>
          <w:tcPr>
            <w:tcW w:w="4781" w:type="dxa"/>
            <w:gridSpan w:val="4"/>
          </w:tcPr>
          <w:p w14:paraId="454F5ADC" w14:textId="77777777" w:rsidR="00020D19" w:rsidRPr="00CE01A5" w:rsidRDefault="00020D19" w:rsidP="00635D68">
            <w:pPr>
              <w:ind w:left="57" w:right="57"/>
              <w:contextualSpacing/>
              <w:jc w:val="center"/>
              <w:rPr>
                <w:color w:val="000000"/>
              </w:rPr>
            </w:pPr>
            <w:r w:rsidRPr="00CE01A5">
              <w:rPr>
                <w:b/>
                <w:bCs/>
                <w:color w:val="000000"/>
              </w:rPr>
              <w:t>НДС, руб.</w:t>
            </w:r>
          </w:p>
        </w:tc>
        <w:tc>
          <w:tcPr>
            <w:tcW w:w="1544" w:type="dxa"/>
          </w:tcPr>
          <w:p w14:paraId="105D8E8E" w14:textId="77777777" w:rsidR="00020D19" w:rsidRPr="00CE01A5" w:rsidRDefault="00020D19" w:rsidP="00635D68">
            <w:pPr>
              <w:ind w:left="57" w:right="57"/>
              <w:contextualSpacing/>
              <w:jc w:val="center"/>
              <w:rPr>
                <w:b/>
                <w:color w:val="000000"/>
              </w:rPr>
            </w:pPr>
            <w:r w:rsidRPr="00CE01A5">
              <w:rPr>
                <w:b/>
                <w:color w:val="000000"/>
              </w:rPr>
              <w:t>х</w:t>
            </w:r>
          </w:p>
        </w:tc>
        <w:tc>
          <w:tcPr>
            <w:tcW w:w="1536" w:type="dxa"/>
          </w:tcPr>
          <w:p w14:paraId="70328EE3" w14:textId="77777777" w:rsidR="00020D19" w:rsidRPr="00CE01A5" w:rsidRDefault="00020D19" w:rsidP="00635D68">
            <w:pPr>
              <w:ind w:left="57" w:right="57"/>
              <w:contextualSpacing/>
              <w:jc w:val="right"/>
              <w:rPr>
                <w:b/>
                <w:color w:val="000000"/>
              </w:rPr>
            </w:pPr>
          </w:p>
        </w:tc>
        <w:tc>
          <w:tcPr>
            <w:tcW w:w="1711" w:type="dxa"/>
          </w:tcPr>
          <w:p w14:paraId="5EA0883C" w14:textId="77777777" w:rsidR="00020D19" w:rsidRPr="00CE01A5" w:rsidRDefault="00020D19" w:rsidP="00635D68">
            <w:pPr>
              <w:ind w:left="57" w:right="57"/>
              <w:contextualSpacing/>
              <w:jc w:val="center"/>
              <w:rPr>
                <w:b/>
                <w:color w:val="000000"/>
              </w:rPr>
            </w:pPr>
          </w:p>
        </w:tc>
      </w:tr>
      <w:tr w:rsidR="00020D19" w:rsidRPr="00CE01A5" w14:paraId="76C019BE" w14:textId="77777777" w:rsidTr="008E0DEB">
        <w:tc>
          <w:tcPr>
            <w:tcW w:w="4781" w:type="dxa"/>
            <w:gridSpan w:val="4"/>
          </w:tcPr>
          <w:p w14:paraId="790C5AE6" w14:textId="77777777" w:rsidR="00020D19" w:rsidRPr="00CE01A5" w:rsidRDefault="00020D19" w:rsidP="00635D68">
            <w:pPr>
              <w:ind w:left="57" w:right="57"/>
              <w:contextualSpacing/>
              <w:jc w:val="center"/>
              <w:rPr>
                <w:color w:val="000000"/>
              </w:rPr>
            </w:pPr>
            <w:r w:rsidRPr="00CE01A5">
              <w:rPr>
                <w:b/>
                <w:bCs/>
                <w:color w:val="000000"/>
              </w:rPr>
              <w:t>ИТОГО с НДС, руб.</w:t>
            </w:r>
          </w:p>
        </w:tc>
        <w:tc>
          <w:tcPr>
            <w:tcW w:w="1544" w:type="dxa"/>
          </w:tcPr>
          <w:p w14:paraId="6A0830F3" w14:textId="77777777" w:rsidR="00020D19" w:rsidRPr="00CE01A5" w:rsidRDefault="00020D19" w:rsidP="00635D68">
            <w:pPr>
              <w:ind w:left="57" w:right="57"/>
              <w:contextualSpacing/>
              <w:jc w:val="center"/>
              <w:rPr>
                <w:b/>
                <w:color w:val="000000"/>
              </w:rPr>
            </w:pPr>
            <w:r w:rsidRPr="00CE01A5">
              <w:rPr>
                <w:b/>
                <w:color w:val="000000"/>
              </w:rPr>
              <w:t>х</w:t>
            </w:r>
          </w:p>
        </w:tc>
        <w:tc>
          <w:tcPr>
            <w:tcW w:w="1536" w:type="dxa"/>
          </w:tcPr>
          <w:p w14:paraId="574ABCCF" w14:textId="77777777" w:rsidR="00020D19" w:rsidRPr="00CE01A5" w:rsidRDefault="00020D19" w:rsidP="00635D68">
            <w:pPr>
              <w:ind w:left="57" w:right="57"/>
              <w:contextualSpacing/>
              <w:jc w:val="right"/>
              <w:rPr>
                <w:b/>
                <w:color w:val="000000"/>
              </w:rPr>
            </w:pPr>
          </w:p>
        </w:tc>
        <w:tc>
          <w:tcPr>
            <w:tcW w:w="1711" w:type="dxa"/>
          </w:tcPr>
          <w:p w14:paraId="693A2591" w14:textId="77777777" w:rsidR="00020D19" w:rsidRPr="00CE01A5" w:rsidRDefault="00020D19" w:rsidP="00635D68">
            <w:pPr>
              <w:ind w:left="57" w:right="57"/>
              <w:contextualSpacing/>
              <w:jc w:val="center"/>
              <w:rPr>
                <w:b/>
                <w:color w:val="000000"/>
              </w:rPr>
            </w:pPr>
          </w:p>
        </w:tc>
      </w:tr>
    </w:tbl>
    <w:tbl>
      <w:tblPr>
        <w:tblStyle w:val="2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20D19" w:rsidRPr="00CE01A5" w14:paraId="25741118" w14:textId="77777777" w:rsidTr="008E0DEB">
        <w:tc>
          <w:tcPr>
            <w:tcW w:w="4820" w:type="dxa"/>
          </w:tcPr>
          <w:p w14:paraId="42A887B5" w14:textId="77777777" w:rsidR="00020D19" w:rsidRPr="00CE01A5" w:rsidRDefault="00020D19" w:rsidP="00635D68">
            <w:pPr>
              <w:jc w:val="right"/>
              <w:rPr>
                <w:sz w:val="26"/>
                <w:szCs w:val="26"/>
              </w:rPr>
            </w:pPr>
          </w:p>
          <w:p w14:paraId="566B03FE" w14:textId="77777777" w:rsidR="00020D19" w:rsidRPr="00CE01A5" w:rsidRDefault="00020D19" w:rsidP="00635D68">
            <w:pPr>
              <w:jc w:val="right"/>
              <w:rPr>
                <w:sz w:val="26"/>
                <w:szCs w:val="26"/>
              </w:rPr>
            </w:pPr>
            <w:r w:rsidRPr="00CE01A5">
              <w:rPr>
                <w:sz w:val="26"/>
                <w:szCs w:val="26"/>
              </w:rPr>
              <w:t>__________________________________</w:t>
            </w:r>
          </w:p>
          <w:p w14:paraId="62850DEC" w14:textId="77777777" w:rsidR="00020D19" w:rsidRPr="00CE01A5" w:rsidRDefault="00020D19" w:rsidP="00635D68">
            <w:pPr>
              <w:tabs>
                <w:tab w:val="left" w:pos="34"/>
              </w:tabs>
              <w:jc w:val="center"/>
              <w:rPr>
                <w:sz w:val="26"/>
                <w:szCs w:val="26"/>
                <w:vertAlign w:val="superscript"/>
              </w:rPr>
            </w:pPr>
            <w:r w:rsidRPr="00CE01A5">
              <w:rPr>
                <w:sz w:val="26"/>
                <w:szCs w:val="26"/>
                <w:vertAlign w:val="superscript"/>
              </w:rPr>
              <w:t>(подпись, М.П.)</w:t>
            </w:r>
          </w:p>
        </w:tc>
      </w:tr>
      <w:tr w:rsidR="00020D19" w:rsidRPr="00CE01A5" w14:paraId="3A56D9BA" w14:textId="77777777" w:rsidTr="008E0DEB">
        <w:tc>
          <w:tcPr>
            <w:tcW w:w="4820" w:type="dxa"/>
          </w:tcPr>
          <w:p w14:paraId="70C090F2" w14:textId="77777777" w:rsidR="00020D19" w:rsidRPr="00CE01A5" w:rsidRDefault="00020D19" w:rsidP="00635D68">
            <w:pPr>
              <w:jc w:val="right"/>
              <w:rPr>
                <w:sz w:val="26"/>
                <w:szCs w:val="26"/>
              </w:rPr>
            </w:pPr>
            <w:r w:rsidRPr="00CE01A5">
              <w:rPr>
                <w:sz w:val="26"/>
                <w:szCs w:val="26"/>
              </w:rPr>
              <w:t>__________________________________</w:t>
            </w:r>
          </w:p>
          <w:p w14:paraId="26857BD7" w14:textId="77777777" w:rsidR="00020D19" w:rsidRPr="00CE01A5" w:rsidRDefault="00020D19" w:rsidP="00635D68">
            <w:pPr>
              <w:tabs>
                <w:tab w:val="left" w:pos="4428"/>
              </w:tabs>
              <w:jc w:val="center"/>
              <w:rPr>
                <w:sz w:val="26"/>
                <w:szCs w:val="26"/>
                <w:vertAlign w:val="superscript"/>
              </w:rPr>
            </w:pPr>
            <w:r w:rsidRPr="00CE01A5">
              <w:rPr>
                <w:sz w:val="26"/>
                <w:szCs w:val="26"/>
                <w:vertAlign w:val="superscript"/>
              </w:rPr>
              <w:t xml:space="preserve">(фамилия, имя, отчество </w:t>
            </w:r>
            <w:proofErr w:type="gramStart"/>
            <w:r w:rsidRPr="00CE01A5">
              <w:rPr>
                <w:sz w:val="26"/>
                <w:szCs w:val="26"/>
                <w:vertAlign w:val="superscript"/>
              </w:rPr>
              <w:t>подписавшего</w:t>
            </w:r>
            <w:proofErr w:type="gramEnd"/>
            <w:r w:rsidRPr="00CE01A5">
              <w:rPr>
                <w:sz w:val="26"/>
                <w:szCs w:val="26"/>
                <w:vertAlign w:val="superscript"/>
              </w:rPr>
              <w:t>, должность)</w:t>
            </w:r>
          </w:p>
          <w:p w14:paraId="69ECBE8B" w14:textId="77777777" w:rsidR="00020D19" w:rsidRPr="00CE01A5" w:rsidRDefault="00020D19" w:rsidP="00635D68">
            <w:pPr>
              <w:tabs>
                <w:tab w:val="left" w:pos="4428"/>
              </w:tabs>
              <w:jc w:val="center"/>
              <w:rPr>
                <w:sz w:val="26"/>
                <w:szCs w:val="26"/>
                <w:vertAlign w:val="superscript"/>
              </w:rPr>
            </w:pPr>
          </w:p>
        </w:tc>
      </w:tr>
    </w:tbl>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77777777" w:rsidR="00020D19" w:rsidRPr="00D175F4" w:rsidRDefault="00020D19" w:rsidP="00020D19">
      <w:pPr>
        <w:spacing w:before="60" w:after="60"/>
        <w:jc w:val="both"/>
        <w:outlineLvl w:val="1"/>
      </w:pPr>
      <w:bookmarkStart w:id="219" w:name="_Toc422244235"/>
      <w:bookmarkStart w:id="220" w:name="_Toc515552757"/>
      <w:bookmarkStart w:id="221" w:name="_Toc425777398"/>
      <w:bookmarkStart w:id="222" w:name="_Toc90385117"/>
      <w:bookmarkStart w:id="223" w:name="_Toc98251767"/>
      <w:bookmarkStart w:id="224" w:name="_Toc167086379"/>
      <w:bookmarkStart w:id="225" w:name="_Toc219700561"/>
      <w:r>
        <w:lastRenderedPageBreak/>
        <w:t>9</w:t>
      </w:r>
      <w:r w:rsidRPr="00D175F4">
        <w:t>.</w:t>
      </w:r>
      <w:r>
        <w:t>7</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9"/>
      <w:bookmarkEnd w:id="220"/>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8E0DEB">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8E0DEB">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77777777" w:rsidR="00020D19" w:rsidRPr="00D175F4" w:rsidRDefault="00020D19" w:rsidP="00635D68">
            <w:pPr>
              <w:jc w:val="right"/>
              <w:rPr>
                <w:sz w:val="26"/>
                <w:szCs w:val="26"/>
              </w:rPr>
            </w:pPr>
            <w:r w:rsidRPr="00D175F4">
              <w:rPr>
                <w:sz w:val="26"/>
                <w:szCs w:val="26"/>
              </w:rPr>
              <w:t>«__» __________ 201_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proofErr w:type="gramStart"/>
      <w:r w:rsidRPr="00D175F4">
        <w:rPr>
          <w:color w:val="548DD4" w:themeColor="text2" w:themeTint="99"/>
        </w:rPr>
        <w:t>]</w:t>
      </w:r>
      <w:r w:rsidRPr="00D175F4" w:rsidDel="001424BE">
        <w:rPr>
          <w:color w:val="548DD4" w:themeColor="text2" w:themeTint="99"/>
        </w:rPr>
        <w:t>с</w:t>
      </w:r>
      <w:proofErr w:type="gramEnd"/>
      <w:r w:rsidRPr="00D175F4" w:rsidDel="001424BE">
        <w:rPr>
          <w:color w:val="548DD4" w:themeColor="text2" w:themeTint="99"/>
        </w:rPr>
        <w:t xml:space="preserve">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6C89A48C"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w:t>
      </w:r>
      <w:proofErr w:type="gramStart"/>
      <w:r w:rsidRPr="00D175F4">
        <w:rPr>
          <w:color w:val="548DD4" w:themeColor="text2" w:themeTint="99"/>
        </w:rPr>
        <w:t xml:space="preserve"> _________(______)</w:t>
      </w:r>
      <w:r w:rsidRPr="00D175F4">
        <w:t>.</w:t>
      </w:r>
      <w:proofErr w:type="gramEnd"/>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8E0DEB">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8E0DEB">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 xml:space="preserve">(фамилия, имя, отчество </w:t>
            </w:r>
            <w:proofErr w:type="gramStart"/>
            <w:r w:rsidRPr="00D175F4">
              <w:rPr>
                <w:sz w:val="26"/>
                <w:szCs w:val="26"/>
                <w:vertAlign w:val="superscript"/>
              </w:rPr>
              <w:t>подписавшего</w:t>
            </w:r>
            <w:proofErr w:type="gramEnd"/>
            <w:r w:rsidRPr="00D175F4">
              <w:rPr>
                <w:sz w:val="26"/>
                <w:szCs w:val="26"/>
                <w:vertAlign w:val="superscript"/>
              </w:rPr>
              <w:t>,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18"/>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6" w:name="_Toc422244236"/>
      <w:bookmarkStart w:id="227" w:name="_Toc515552758"/>
      <w:r w:rsidRPr="00B61D75">
        <w:rPr>
          <w:b/>
        </w:rPr>
        <w:lastRenderedPageBreak/>
        <w:t>Инструкции по заполнению</w:t>
      </w:r>
      <w:bookmarkEnd w:id="226"/>
      <w:bookmarkEnd w:id="227"/>
    </w:p>
    <w:p w14:paraId="5993A7D8" w14:textId="77777777" w:rsidR="00020D19" w:rsidRPr="00B61D75" w:rsidRDefault="00020D19" w:rsidP="00020D19">
      <w:pPr>
        <w:widowControl/>
        <w:autoSpaceDE/>
        <w:autoSpaceDN/>
        <w:adjustRightInd/>
        <w:contextualSpacing/>
        <w:jc w:val="both"/>
      </w:pPr>
      <w:r w:rsidRPr="00B61D75">
        <w:t xml:space="preserve">9.7.1.1 Форма «Сводная таблица стоимости работ/услуг» </w:t>
      </w:r>
      <w:proofErr w:type="gramStart"/>
      <w:r w:rsidRPr="00B61D75">
        <w:t>заполняется в случае выполнения работ/оказания услуг в иных случаях данная форма не заполняется</w:t>
      </w:r>
      <w:proofErr w:type="gramEnd"/>
      <w:r w:rsidRPr="00B61D75">
        <w:t xml:space="preserve"> и не предоставляется.</w:t>
      </w:r>
    </w:p>
    <w:p w14:paraId="109AF8AA" w14:textId="77777777" w:rsidR="00020D19" w:rsidRPr="00B61D75" w:rsidRDefault="00020D19" w:rsidP="00020D19">
      <w:pPr>
        <w:widowControl/>
        <w:autoSpaceDE/>
        <w:autoSpaceDN/>
        <w:adjustRightInd/>
        <w:contextualSpacing/>
        <w:jc w:val="both"/>
      </w:pPr>
      <w:r w:rsidRPr="00B61D75">
        <w:t>9.7.1.2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77777777" w:rsidR="00020D19" w:rsidRPr="00B61D75" w:rsidRDefault="00020D19" w:rsidP="00020D19">
      <w:pPr>
        <w:jc w:val="both"/>
      </w:pPr>
      <w:r w:rsidRPr="00B61D75">
        <w:t xml:space="preserve">9.7.1.3 Участник указывает свое фирменное наименование, в </w:t>
      </w:r>
      <w:proofErr w:type="spellStart"/>
      <w:r w:rsidRPr="00B61D75">
        <w:t>т.ч</w:t>
      </w:r>
      <w:proofErr w:type="spellEnd"/>
      <w:r w:rsidRPr="00B61D75">
        <w:t>. организационно-правовую форму (для юридического лица), ФИО, паспортные данные (для индивидуального предпринимателя).</w:t>
      </w:r>
    </w:p>
    <w:p w14:paraId="20973BBE" w14:textId="77777777" w:rsidR="00020D19" w:rsidRPr="00B61D75" w:rsidRDefault="00020D19" w:rsidP="00020D19">
      <w:pPr>
        <w:widowControl/>
        <w:tabs>
          <w:tab w:val="left" w:pos="1418"/>
        </w:tabs>
        <w:autoSpaceDE/>
        <w:autoSpaceDN/>
        <w:adjustRightInd/>
        <w:contextualSpacing/>
        <w:jc w:val="both"/>
      </w:pPr>
      <w:r w:rsidRPr="00B61D75">
        <w:t>9.7.1.4 Участник закупки указывает дату, на которую он рассчитывал Сводную таблицу стоимости работ/услуг.</w:t>
      </w:r>
    </w:p>
    <w:p w14:paraId="64DBADEE" w14:textId="77777777" w:rsidR="00020D19" w:rsidRPr="00B61D75" w:rsidRDefault="00020D19" w:rsidP="00020D19">
      <w:pPr>
        <w:widowControl/>
        <w:tabs>
          <w:tab w:val="left" w:pos="1418"/>
        </w:tabs>
        <w:autoSpaceDE/>
        <w:autoSpaceDN/>
        <w:adjustRightInd/>
        <w:contextualSpacing/>
        <w:jc w:val="both"/>
      </w:pPr>
      <w:r w:rsidRPr="00B61D75">
        <w:t>9.7.1.5</w:t>
      </w:r>
      <w:proofErr w:type="gramStart"/>
      <w:r w:rsidRPr="00B61D75">
        <w:t xml:space="preserve"> В</w:t>
      </w:r>
      <w:proofErr w:type="gramEnd"/>
      <w:r w:rsidRPr="00B61D75">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77777777" w:rsidR="00020D19" w:rsidRPr="00B61D75" w:rsidRDefault="00020D19" w:rsidP="00020D19">
      <w:pPr>
        <w:widowControl/>
        <w:autoSpaceDE/>
        <w:autoSpaceDN/>
        <w:adjustRightInd/>
        <w:contextualSpacing/>
        <w:jc w:val="both"/>
      </w:pPr>
      <w:r w:rsidRPr="00B61D75">
        <w:t>9.7.1.6 Сводная таблица стоимости работ/услуг будет служить основой для подготовки приложения к Договору</w:t>
      </w:r>
      <w:proofErr w:type="gramStart"/>
      <w:r w:rsidRPr="00B61D75">
        <w:t>..</w:t>
      </w:r>
      <w:proofErr w:type="gramEnd"/>
    </w:p>
    <w:p w14:paraId="2438E57B" w14:textId="77777777" w:rsidR="00020D19" w:rsidRPr="00B61D75" w:rsidRDefault="00020D19" w:rsidP="00020D19">
      <w:pPr>
        <w:widowControl/>
        <w:autoSpaceDE/>
        <w:autoSpaceDN/>
        <w:adjustRightInd/>
        <w:contextualSpacing/>
        <w:jc w:val="both"/>
      </w:pPr>
      <w:r w:rsidRPr="00B61D75">
        <w:t>9.7.1.7</w:t>
      </w:r>
      <w:proofErr w:type="gramStart"/>
      <w:r w:rsidRPr="00B61D75">
        <w:t xml:space="preserve"> В</w:t>
      </w:r>
      <w:proofErr w:type="gramEnd"/>
      <w:r w:rsidRPr="00B61D75">
        <w:t xml:space="preserve"> случае необходимости поставки МТР и выполнения работ/оказания услуг (шеф-монтаж, проектирование, </w:t>
      </w:r>
      <w:proofErr w:type="spellStart"/>
      <w:r w:rsidRPr="00B61D75">
        <w:t>пусконаладка</w:t>
      </w:r>
      <w:proofErr w:type="spellEnd"/>
      <w:r w:rsidRPr="00B61D75">
        <w:t xml:space="preserve"> и пр.) в сводной таблице стоимости предусмотреть разделение стоимости поставки МТР и выполнения работ/оказания услуг.</w:t>
      </w:r>
    </w:p>
    <w:p w14:paraId="35C856FB" w14:textId="77777777" w:rsidR="00020D19" w:rsidRPr="00B61D75" w:rsidRDefault="00020D19" w:rsidP="008E0DEB">
      <w:pPr>
        <w:jc w:val="both"/>
      </w:pPr>
      <w:r w:rsidRPr="00B61D75">
        <w:t>9.7.1.8</w:t>
      </w:r>
      <w:proofErr w:type="gramStart"/>
      <w:r w:rsidRPr="00B61D75">
        <w:t xml:space="preserve"> В</w:t>
      </w:r>
      <w:proofErr w:type="gramEnd"/>
      <w:r w:rsidRPr="00B61D75">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77777777" w:rsidR="00020D19" w:rsidRPr="00B61D75" w:rsidRDefault="00020D19" w:rsidP="00020D19">
      <w:pPr>
        <w:widowControl/>
        <w:autoSpaceDE/>
        <w:autoSpaceDN/>
        <w:adjustRightInd/>
        <w:contextualSpacing/>
        <w:jc w:val="both"/>
      </w:pPr>
      <w:r w:rsidRPr="00B61D75">
        <w:t>9.7.2.1 Форма 9.7.2.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77777777" w:rsidR="00020D19" w:rsidRPr="00B61D75" w:rsidRDefault="00020D19" w:rsidP="00020D19">
      <w:pPr>
        <w:widowControl/>
        <w:autoSpaceDE/>
        <w:autoSpaceDN/>
        <w:adjustRightInd/>
        <w:contextualSpacing/>
        <w:jc w:val="both"/>
      </w:pPr>
      <w:r w:rsidRPr="00B61D75">
        <w:t>9.7.2.2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77777777" w:rsidR="00020D19" w:rsidRPr="00B61D75" w:rsidRDefault="00020D19" w:rsidP="00020D19">
      <w:pPr>
        <w:jc w:val="both"/>
      </w:pPr>
      <w:r w:rsidRPr="00B61D75">
        <w:t xml:space="preserve">9.7.2.3 Участник указывает свое фирменное наименование, в </w:t>
      </w:r>
      <w:proofErr w:type="spellStart"/>
      <w:r w:rsidRPr="00B61D75">
        <w:t>т.ч</w:t>
      </w:r>
      <w:proofErr w:type="spellEnd"/>
      <w:r w:rsidRPr="00B61D75">
        <w:t>. организационно-правовую форму (для юридического лица), ФИО, паспортные данные (для индивидуального предпринимателя).</w:t>
      </w:r>
    </w:p>
    <w:p w14:paraId="1563D622" w14:textId="77777777" w:rsidR="00020D19" w:rsidRPr="00B61D75" w:rsidRDefault="00020D19" w:rsidP="00020D19">
      <w:pPr>
        <w:widowControl/>
        <w:autoSpaceDE/>
        <w:autoSpaceDN/>
        <w:adjustRightInd/>
        <w:contextualSpacing/>
        <w:jc w:val="both"/>
      </w:pPr>
      <w:r w:rsidRPr="00B61D75">
        <w:t>9.7.2.4 Участник закупки указывает дату, на которую он заполнил Письмо-согласие с опубликованной сметной документацией.</w:t>
      </w:r>
    </w:p>
    <w:p w14:paraId="321A9225" w14:textId="77777777" w:rsidR="00020D19" w:rsidRPr="00B61D75" w:rsidRDefault="00020D19" w:rsidP="00020D19">
      <w:pPr>
        <w:widowControl/>
        <w:autoSpaceDE/>
        <w:autoSpaceDN/>
        <w:adjustRightInd/>
        <w:contextualSpacing/>
        <w:jc w:val="both"/>
      </w:pPr>
      <w:r w:rsidRPr="00B61D75">
        <w:t>9.7.2.5. У</w:t>
      </w:r>
      <w:r w:rsidRPr="00B61D75" w:rsidDel="001424BE">
        <w:t xml:space="preserve">частник выражает согласие с </w:t>
      </w:r>
      <w:r w:rsidRPr="00B61D75">
        <w:t>опубликованной</w:t>
      </w:r>
      <w:r w:rsidRPr="00B61D75" w:rsidDel="001424BE">
        <w:t xml:space="preserve"> сметной документацией в части объема и вида работ</w:t>
      </w:r>
      <w:r w:rsidRPr="00B61D75">
        <w:t>, методов формирования сметной стоимости</w:t>
      </w:r>
      <w:r w:rsidRPr="00B61D75" w:rsidDel="001424BE">
        <w:t>, а также указывает тендерный понижающий коэффициент.</w:t>
      </w:r>
    </w:p>
    <w:p w14:paraId="40656D55" w14:textId="77777777" w:rsidR="00020D19" w:rsidRDefault="00020D19" w:rsidP="00020D19">
      <w:pPr>
        <w:widowControl/>
        <w:autoSpaceDE/>
        <w:autoSpaceDN/>
        <w:adjustRightInd/>
        <w:spacing w:after="200" w:line="276" w:lineRule="auto"/>
      </w:pPr>
      <w:r w:rsidRPr="00B61D75">
        <w:t>9.7.2.</w:t>
      </w:r>
      <w:r w:rsidRPr="0062456E">
        <w:t xml:space="preserve">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w:t>
      </w:r>
      <w:proofErr w:type="gramStart"/>
      <w:r w:rsidRPr="0062456E">
        <w:t>договора</w:t>
      </w:r>
      <w:proofErr w:type="gramEnd"/>
      <w:r w:rsidRPr="0062456E">
        <w:t xml:space="preserve">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br w:type="page"/>
      </w:r>
    </w:p>
    <w:bookmarkEnd w:id="221"/>
    <w:bookmarkEnd w:id="222"/>
    <w:bookmarkEnd w:id="223"/>
    <w:bookmarkEnd w:id="224"/>
    <w:bookmarkEnd w:id="225"/>
    <w:p w14:paraId="0E203232" w14:textId="77777777" w:rsidR="00F27CCD" w:rsidRPr="003135DF" w:rsidRDefault="00F27CCD" w:rsidP="00FA2CE7">
      <w:pPr>
        <w:pStyle w:val="af8"/>
        <w:numPr>
          <w:ilvl w:val="1"/>
          <w:numId w:val="17"/>
        </w:numPr>
        <w:tabs>
          <w:tab w:val="clear" w:pos="1134"/>
        </w:tabs>
        <w:spacing w:before="120" w:after="60"/>
        <w:contextualSpacing w:val="0"/>
        <w:outlineLvl w:val="0"/>
        <w:rPr>
          <w:b/>
        </w:rPr>
      </w:pPr>
      <w:r w:rsidRPr="003135DF">
        <w:rPr>
          <w:b/>
        </w:rPr>
        <w:lastRenderedPageBreak/>
        <w:t>График оплаты (форма 6)</w:t>
      </w:r>
      <w:bookmarkEnd w:id="212"/>
      <w:bookmarkEnd w:id="213"/>
    </w:p>
    <w:p w14:paraId="04325340"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28" w:name="_Toc425777405"/>
      <w:r w:rsidRPr="003135DF">
        <w:t>Форма графика оплаты</w:t>
      </w:r>
      <w:bookmarkEnd w:id="228"/>
      <w:r w:rsidRPr="003135DF">
        <w:t xml:space="preserve"> </w:t>
      </w:r>
    </w:p>
    <w:p w14:paraId="19B082BD"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39440E3" w14:textId="77777777" w:rsidR="0088301D" w:rsidRPr="007F0DED" w:rsidRDefault="0088301D" w:rsidP="0088301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98A0F19" w14:textId="77777777" w:rsidR="0088301D" w:rsidRDefault="0088301D" w:rsidP="0088301D">
      <w:pPr>
        <w:spacing w:before="240" w:after="120"/>
        <w:jc w:val="center"/>
        <w:rPr>
          <w:b/>
        </w:rPr>
      </w:pPr>
      <w:r w:rsidRPr="003135DF">
        <w:rPr>
          <w:b/>
        </w:rPr>
        <w:t xml:space="preserve">График оплаты </w:t>
      </w:r>
    </w:p>
    <w:p w14:paraId="1071E244" w14:textId="77777777" w:rsidR="0088301D" w:rsidRPr="00135407" w:rsidRDefault="0088301D" w:rsidP="0088301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14:paraId="7C01F64F" w14:textId="77777777" w:rsidR="0088301D" w:rsidRDefault="0088301D" w:rsidP="0088301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25329F6" w14:textId="77777777" w:rsidR="0088301D" w:rsidRPr="007B1F32" w:rsidRDefault="0088301D" w:rsidP="0088301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357C06EF"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B7DA68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6B1D28"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E4A485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2C6366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920FBFC" w14:textId="77777777" w:rsidR="006902EA" w:rsidRPr="00E95E1E" w:rsidRDefault="006902EA" w:rsidP="004E3883">
            <w:pPr>
              <w:keepNext/>
              <w:spacing w:line="276" w:lineRule="auto"/>
              <w:ind w:left="57" w:right="57"/>
              <w:contextualSpacing/>
              <w:jc w:val="center"/>
              <w:rPr>
                <w:color w:val="000000"/>
                <w:lang w:eastAsia="en-US"/>
              </w:rPr>
            </w:pPr>
          </w:p>
          <w:p w14:paraId="216FB6BC" w14:textId="77777777" w:rsidR="006902EA" w:rsidRPr="00E95E1E" w:rsidRDefault="006902EA" w:rsidP="004E3883">
            <w:pPr>
              <w:keepNext/>
              <w:spacing w:line="276" w:lineRule="auto"/>
              <w:ind w:left="57" w:right="57"/>
              <w:contextualSpacing/>
              <w:jc w:val="center"/>
              <w:rPr>
                <w:color w:val="000000"/>
                <w:lang w:eastAsia="en-US"/>
              </w:rPr>
            </w:pPr>
          </w:p>
          <w:p w14:paraId="55C20903"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E0933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17F1750A"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222DE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ECD58B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6D0815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7FF279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29FD50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8BB63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71AE310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2523BCE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711B8B6"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2DE80811" w14:textId="77777777" w:rsidR="006902EA" w:rsidRPr="002719CC" w:rsidRDefault="006902EA" w:rsidP="004E3883">
            <w:pPr>
              <w:spacing w:line="276" w:lineRule="auto"/>
              <w:jc w:val="center"/>
              <w:rPr>
                <w:b/>
                <w:lang w:val="en-US" w:eastAsia="en-US"/>
              </w:rPr>
            </w:pPr>
            <w:r w:rsidRPr="002719CC">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98A47DF" w14:textId="77777777" w:rsidR="006902EA" w:rsidRPr="002719CC" w:rsidRDefault="006902EA" w:rsidP="004E3883">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8F40BB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572D6F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150540C6" w14:textId="77777777" w:rsidTr="008E0DEB">
        <w:tc>
          <w:tcPr>
            <w:tcW w:w="828" w:type="dxa"/>
            <w:tcBorders>
              <w:top w:val="single" w:sz="4" w:space="0" w:color="auto"/>
              <w:left w:val="single" w:sz="4" w:space="0" w:color="auto"/>
              <w:bottom w:val="single" w:sz="4" w:space="0" w:color="auto"/>
              <w:right w:val="single" w:sz="4" w:space="0" w:color="auto"/>
            </w:tcBorders>
          </w:tcPr>
          <w:p w14:paraId="429C9FB5"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0DA7B07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52939D7" w14:textId="77777777" w:rsidR="006902EA" w:rsidRPr="00E95E1E" w:rsidRDefault="006902EA" w:rsidP="004E3883">
            <w:pPr>
              <w:spacing w:line="276" w:lineRule="auto"/>
              <w:jc w:val="center"/>
              <w:rPr>
                <w:lang w:eastAsia="en-US"/>
              </w:rPr>
            </w:pPr>
            <w:proofErr w:type="gramStart"/>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договора/работ/услуг/материалов/оборудова</w:t>
            </w:r>
            <w:r w:rsidRPr="00F95364">
              <w:rPr>
                <w:i/>
                <w:highlight w:val="yellow"/>
                <w:lang w:eastAsia="en-US"/>
              </w:rPr>
              <w:lastRenderedPageBreak/>
              <w:t>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14:paraId="499CD5EE"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1</w:t>
            </w:r>
            <w:r>
              <w:rPr>
                <w:color w:val="000000"/>
                <w:lang w:eastAsia="en-US"/>
              </w:rPr>
              <w:t xml:space="preserve"> (число, месяц, </w:t>
            </w:r>
            <w:r>
              <w:rPr>
                <w:color w:val="000000"/>
                <w:lang w:eastAsia="en-US"/>
              </w:rPr>
              <w:lastRenderedPageBreak/>
              <w:t>год)</w:t>
            </w:r>
          </w:p>
        </w:tc>
        <w:tc>
          <w:tcPr>
            <w:tcW w:w="3153" w:type="dxa"/>
            <w:tcBorders>
              <w:top w:val="single" w:sz="4" w:space="0" w:color="auto"/>
              <w:left w:val="single" w:sz="4" w:space="0" w:color="auto"/>
              <w:bottom w:val="single" w:sz="4" w:space="0" w:color="auto"/>
              <w:right w:val="single" w:sz="4" w:space="0" w:color="auto"/>
            </w:tcBorders>
          </w:tcPr>
          <w:p w14:paraId="20C7E9C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14:paraId="306104E3"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6902EA" w:rsidRPr="00E95E1E" w14:paraId="4071EFCC" w14:textId="77777777" w:rsidTr="008E0DEB">
        <w:tc>
          <w:tcPr>
            <w:tcW w:w="828" w:type="dxa"/>
            <w:tcBorders>
              <w:top w:val="single" w:sz="4" w:space="0" w:color="auto"/>
              <w:left w:val="single" w:sz="4" w:space="0" w:color="auto"/>
              <w:bottom w:val="single" w:sz="4" w:space="0" w:color="auto"/>
              <w:right w:val="single" w:sz="4" w:space="0" w:color="auto"/>
            </w:tcBorders>
          </w:tcPr>
          <w:p w14:paraId="0592AA46"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14:paraId="669AF7B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21D77AD" w14:textId="77777777" w:rsidR="006902EA" w:rsidRPr="00E95E1E" w:rsidRDefault="006902EA" w:rsidP="004E3883">
            <w:pPr>
              <w:spacing w:line="276" w:lineRule="auto"/>
              <w:jc w:val="center"/>
              <w:rPr>
                <w:lang w:eastAsia="en-US"/>
              </w:rP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14:paraId="1F850609"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4D45471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14:paraId="75C5CDB8"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6902EA" w:rsidRPr="00E95E1E" w14:paraId="43A4B5A1" w14:textId="77777777" w:rsidTr="008E0DEB">
        <w:tc>
          <w:tcPr>
            <w:tcW w:w="828" w:type="dxa"/>
            <w:tcBorders>
              <w:top w:val="single" w:sz="4" w:space="0" w:color="auto"/>
              <w:left w:val="single" w:sz="4" w:space="0" w:color="auto"/>
              <w:bottom w:val="single" w:sz="4" w:space="0" w:color="auto"/>
              <w:right w:val="single" w:sz="4" w:space="0" w:color="auto"/>
            </w:tcBorders>
          </w:tcPr>
          <w:p w14:paraId="6E094AE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14:paraId="758CAD41"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30DF8F53" w14:textId="77777777" w:rsidR="006902EA" w:rsidRPr="00E95E1E" w:rsidRDefault="006902EA" w:rsidP="004E3883">
            <w:pPr>
              <w:jc w:val="cente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14:paraId="0B8A2E9C" w14:textId="77777777" w:rsidR="006902EA" w:rsidRPr="00E95E1E" w:rsidRDefault="006902EA" w:rsidP="004E3883">
            <w:pPr>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w:t>
            </w:r>
            <w:r>
              <w:rPr>
                <w:color w:val="000000"/>
                <w:lang w:eastAsia="en-US"/>
              </w:rPr>
              <w:t>…</w:t>
            </w:r>
            <w:r w:rsidRPr="00E95E1E">
              <w:rPr>
                <w:color w:val="000000"/>
                <w:lang w:eastAsia="en-US"/>
              </w:rPr>
              <w:t xml:space="preserve"> </w:t>
            </w:r>
            <w:r>
              <w:rPr>
                <w:color w:val="000000"/>
                <w:lang w:eastAsia="en-US"/>
              </w:rPr>
              <w:t>(число, месяц, год)</w:t>
            </w:r>
          </w:p>
        </w:tc>
        <w:tc>
          <w:tcPr>
            <w:tcW w:w="3153" w:type="dxa"/>
            <w:tcBorders>
              <w:top w:val="single" w:sz="4" w:space="0" w:color="auto"/>
              <w:left w:val="single" w:sz="4" w:space="0" w:color="auto"/>
              <w:bottom w:val="single" w:sz="4" w:space="0" w:color="auto"/>
              <w:right w:val="single" w:sz="4" w:space="0" w:color="auto"/>
            </w:tcBorders>
          </w:tcPr>
          <w:p w14:paraId="4F2AC6C6" w14:textId="77777777" w:rsidR="006902EA" w:rsidRPr="00E95E1E" w:rsidRDefault="006902EA" w:rsidP="004E3883">
            <w:pPr>
              <w:jc w:val="center"/>
            </w:pPr>
            <w:r w:rsidRPr="00E95E1E">
              <w:rPr>
                <w:color w:val="000000"/>
                <w:lang w:eastAsia="en-US"/>
              </w:rPr>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14:paraId="37188B4C" w14:textId="77777777" w:rsidR="006902EA" w:rsidRPr="00E95E1E" w:rsidRDefault="006902EA" w:rsidP="004E3883">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6902EA" w:rsidRPr="00E95E1E" w14:paraId="3288A7D7"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20D8C538"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3712C61E"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6473F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657DF0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41316FD"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B65916B"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094962BC" w14:textId="77777777" w:rsidTr="008E0DEB">
        <w:tc>
          <w:tcPr>
            <w:tcW w:w="828" w:type="dxa"/>
            <w:tcBorders>
              <w:top w:val="single" w:sz="4" w:space="0" w:color="auto"/>
              <w:left w:val="single" w:sz="4" w:space="0" w:color="auto"/>
              <w:bottom w:val="single" w:sz="4" w:space="0" w:color="auto"/>
              <w:right w:val="single" w:sz="4" w:space="0" w:color="auto"/>
            </w:tcBorders>
          </w:tcPr>
          <w:p w14:paraId="3F9BA13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lastRenderedPageBreak/>
              <w:t>2.1.</w:t>
            </w:r>
          </w:p>
        </w:tc>
        <w:tc>
          <w:tcPr>
            <w:tcW w:w="4667" w:type="dxa"/>
            <w:tcBorders>
              <w:top w:val="single" w:sz="4" w:space="0" w:color="auto"/>
              <w:left w:val="single" w:sz="4" w:space="0" w:color="auto"/>
              <w:bottom w:val="single" w:sz="4" w:space="0" w:color="auto"/>
              <w:right w:val="single" w:sz="4" w:space="0" w:color="auto"/>
            </w:tcBorders>
          </w:tcPr>
          <w:p w14:paraId="5084D17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2638557"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EFF114E"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6A47A7BD"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14:paraId="59FAE5A9"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6902EA" w:rsidRPr="00E95E1E" w14:paraId="12B5F3B8" w14:textId="77777777" w:rsidTr="008E0DEB">
        <w:tc>
          <w:tcPr>
            <w:tcW w:w="828" w:type="dxa"/>
            <w:tcBorders>
              <w:top w:val="single" w:sz="4" w:space="0" w:color="auto"/>
              <w:left w:val="single" w:sz="4" w:space="0" w:color="auto"/>
              <w:bottom w:val="single" w:sz="4" w:space="0" w:color="auto"/>
              <w:right w:val="single" w:sz="4" w:space="0" w:color="auto"/>
            </w:tcBorders>
          </w:tcPr>
          <w:p w14:paraId="5F5D6DB5"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1E46A76D"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14:paraId="1791BEF1"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4D56DBD2"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2</w:t>
            </w:r>
            <w:r>
              <w:rPr>
                <w:color w:val="000000"/>
                <w:lang w:eastAsia="en-US"/>
              </w:rPr>
              <w:t xml:space="preserve"> (число, месяц, </w:t>
            </w:r>
            <w:r>
              <w:rPr>
                <w:color w:val="000000"/>
                <w:lang w:eastAsia="en-US"/>
              </w:rPr>
              <w:lastRenderedPageBreak/>
              <w:t>год)</w:t>
            </w:r>
          </w:p>
        </w:tc>
        <w:tc>
          <w:tcPr>
            <w:tcW w:w="3153" w:type="dxa"/>
            <w:tcBorders>
              <w:top w:val="single" w:sz="4" w:space="0" w:color="auto"/>
              <w:left w:val="single" w:sz="4" w:space="0" w:color="auto"/>
              <w:bottom w:val="single" w:sz="4" w:space="0" w:color="auto"/>
              <w:right w:val="single" w:sz="4" w:space="0" w:color="auto"/>
            </w:tcBorders>
          </w:tcPr>
          <w:p w14:paraId="183BF0F1"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2</w:t>
            </w:r>
          </w:p>
        </w:tc>
        <w:tc>
          <w:tcPr>
            <w:tcW w:w="2304" w:type="dxa"/>
            <w:tcBorders>
              <w:top w:val="single" w:sz="4" w:space="0" w:color="auto"/>
              <w:left w:val="single" w:sz="4" w:space="0" w:color="auto"/>
              <w:bottom w:val="single" w:sz="4" w:space="0" w:color="auto"/>
              <w:right w:val="single" w:sz="4" w:space="0" w:color="auto"/>
            </w:tcBorders>
          </w:tcPr>
          <w:p w14:paraId="4E97055F"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2</w:t>
            </w:r>
          </w:p>
        </w:tc>
      </w:tr>
      <w:tr w:rsidR="006902EA" w:rsidRPr="00E95E1E" w14:paraId="7D5B6219" w14:textId="77777777" w:rsidTr="008E0DEB">
        <w:tc>
          <w:tcPr>
            <w:tcW w:w="828" w:type="dxa"/>
            <w:tcBorders>
              <w:top w:val="single" w:sz="4" w:space="0" w:color="auto"/>
              <w:left w:val="single" w:sz="4" w:space="0" w:color="auto"/>
              <w:bottom w:val="single" w:sz="4" w:space="0" w:color="auto"/>
              <w:right w:val="single" w:sz="4" w:space="0" w:color="auto"/>
            </w:tcBorders>
          </w:tcPr>
          <w:p w14:paraId="6953840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14:paraId="43FCE47F"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57D6C1D0" w14:textId="77777777" w:rsidR="006902EA" w:rsidRPr="00E95E1E" w:rsidRDefault="006902EA" w:rsidP="004E3883">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4D6350F" w14:textId="77777777" w:rsidR="006902EA" w:rsidRPr="00E95E1E" w:rsidRDefault="006902EA" w:rsidP="004E3883">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14:paraId="08BE5AE4" w14:textId="77777777" w:rsidR="006902EA" w:rsidRPr="00E95E1E" w:rsidRDefault="006902EA" w:rsidP="004E3883">
            <w:pPr>
              <w:jc w:val="cente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14:paraId="09B19986" w14:textId="77777777" w:rsidR="006902EA" w:rsidRPr="00E95E1E" w:rsidRDefault="006902EA" w:rsidP="004E3883">
            <w:pPr>
              <w:jc w:val="center"/>
            </w:pPr>
            <w:r w:rsidRPr="00E95E1E">
              <w:rPr>
                <w:color w:val="000000"/>
                <w:lang w:eastAsia="en-US"/>
              </w:rPr>
              <w:t xml:space="preserve">Указывается сумма платежа без НДС за этап </w:t>
            </w:r>
            <w:r>
              <w:rPr>
                <w:color w:val="000000"/>
                <w:lang w:eastAsia="en-US"/>
              </w:rPr>
              <w:t>…</w:t>
            </w:r>
          </w:p>
        </w:tc>
      </w:tr>
      <w:tr w:rsidR="006902EA" w:rsidRPr="00E95E1E" w14:paraId="031DFF22"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35CF50AB"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6D568610"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61FAC4"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8DDFADB"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D929B"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3B3CB22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30D15F05"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B3707FA"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3939E567"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D226353"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496F39"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 xml:space="preserve">в валюте </w:t>
            </w:r>
            <w:r w:rsidRPr="00E95E1E">
              <w:rPr>
                <w:lang w:eastAsia="en-US"/>
              </w:rPr>
              <w:lastRenderedPageBreak/>
              <w:t>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17C8A9CD"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228B50D8" w14:textId="77777777" w:rsidR="006902EA" w:rsidRPr="00E95E1E" w:rsidRDefault="006902EA" w:rsidP="004E3883">
            <w:pPr>
              <w:ind w:left="57" w:right="57"/>
              <w:contextualSpacing/>
              <w:rPr>
                <w:color w:val="000000"/>
                <w:lang w:eastAsia="en-US"/>
              </w:rPr>
            </w:pPr>
            <w:r w:rsidRPr="00E95E1E">
              <w:rPr>
                <w:color w:val="000000"/>
                <w:lang w:eastAsia="en-US"/>
              </w:rPr>
              <w:lastRenderedPageBreak/>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55A93DA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8AFA2BC"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502E96D"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BC1E05A"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14:paraId="0826CD6E" w14:textId="77777777" w:rsidR="0088301D" w:rsidRDefault="0088301D" w:rsidP="0088301D">
      <w:pPr>
        <w:pStyle w:val="afd"/>
        <w:rPr>
          <w:b/>
        </w:rPr>
      </w:pPr>
    </w:p>
    <w:p w14:paraId="53A3B207" w14:textId="77777777" w:rsidR="001F346F" w:rsidRDefault="001F346F" w:rsidP="001F346F">
      <w:pPr>
        <w:pStyle w:val="afd"/>
        <w:rPr>
          <w:b/>
        </w:rPr>
      </w:pPr>
    </w:p>
    <w:p w14:paraId="49F191CE" w14:textId="77777777" w:rsidR="0088301D" w:rsidRPr="005242BE" w:rsidRDefault="0088301D" w:rsidP="0088301D">
      <w:pPr>
        <w:pStyle w:val="afd"/>
        <w:rPr>
          <w:b/>
        </w:rPr>
      </w:pPr>
      <w:r w:rsidRPr="005242BE">
        <w:rPr>
          <w:b/>
        </w:rPr>
        <w:t>[</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14:paraId="53736ED1" w14:textId="77777777" w:rsidR="0088301D" w:rsidRPr="006902EA" w:rsidRDefault="0088301D" w:rsidP="0088301D">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r w:rsidR="006902EA" w:rsidRPr="006902EA">
        <w:rPr>
          <w:b/>
        </w:rPr>
        <w:t xml:space="preserve"> </w:t>
      </w:r>
      <w:r w:rsidR="006902EA">
        <w:rPr>
          <w:b/>
        </w:rPr>
        <w:t>В случае заполнения Участником графы и подачи предложения в рублях РФ, данная графа не учитывается.</w:t>
      </w:r>
    </w:p>
    <w:p w14:paraId="0E6F1FBF" w14:textId="77777777" w:rsidR="001F346F" w:rsidRPr="00B25894" w:rsidRDefault="001F346F" w:rsidP="001F346F">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821915E" w14:textId="77777777" w:rsidR="001F346F" w:rsidRPr="00450F7F" w:rsidRDefault="001F346F" w:rsidP="001F346F">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88301D" w:rsidRPr="00D46F55" w14:paraId="672E04C0" w14:textId="77777777" w:rsidTr="008E0DEB">
        <w:tc>
          <w:tcPr>
            <w:tcW w:w="4820" w:type="dxa"/>
          </w:tcPr>
          <w:p w14:paraId="1AD298B8" w14:textId="77777777" w:rsidR="0088301D" w:rsidRPr="00F0507E" w:rsidRDefault="0088301D" w:rsidP="004E3883">
            <w:pPr>
              <w:jc w:val="right"/>
              <w:rPr>
                <w:sz w:val="26"/>
                <w:szCs w:val="26"/>
              </w:rPr>
            </w:pPr>
            <w:r>
              <w:rPr>
                <w:sz w:val="26"/>
                <w:szCs w:val="26"/>
              </w:rPr>
              <w:t>___________________________</w:t>
            </w:r>
            <w:r w:rsidRPr="00F0507E">
              <w:rPr>
                <w:sz w:val="26"/>
                <w:szCs w:val="26"/>
              </w:rPr>
              <w:t>_______</w:t>
            </w:r>
          </w:p>
          <w:p w14:paraId="1C398EF5" w14:textId="77777777" w:rsidR="0088301D" w:rsidRPr="00D46F55" w:rsidRDefault="0088301D"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8301D" w:rsidRPr="00D46F55" w14:paraId="2DC9E3E4" w14:textId="77777777" w:rsidTr="008E0DEB">
        <w:tc>
          <w:tcPr>
            <w:tcW w:w="4820" w:type="dxa"/>
          </w:tcPr>
          <w:p w14:paraId="6B7918FB" w14:textId="77777777" w:rsidR="0088301D" w:rsidRPr="00F0507E" w:rsidRDefault="0088301D" w:rsidP="004E3883">
            <w:pPr>
              <w:jc w:val="right"/>
              <w:rPr>
                <w:sz w:val="26"/>
                <w:szCs w:val="26"/>
              </w:rPr>
            </w:pPr>
            <w:r>
              <w:rPr>
                <w:sz w:val="26"/>
                <w:szCs w:val="26"/>
              </w:rPr>
              <w:t>_________________</w:t>
            </w:r>
            <w:r w:rsidRPr="00F0507E">
              <w:rPr>
                <w:sz w:val="26"/>
                <w:szCs w:val="26"/>
              </w:rPr>
              <w:t>_________________</w:t>
            </w:r>
          </w:p>
          <w:p w14:paraId="1FC05038" w14:textId="77777777" w:rsidR="0088301D" w:rsidRDefault="0088301D" w:rsidP="004E388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2FD231B6" w14:textId="77777777" w:rsidR="0088301D" w:rsidRPr="00D46F55" w:rsidRDefault="0088301D" w:rsidP="004E3883">
            <w:pPr>
              <w:tabs>
                <w:tab w:val="left" w:pos="4428"/>
              </w:tabs>
              <w:jc w:val="center"/>
              <w:rPr>
                <w:sz w:val="26"/>
                <w:szCs w:val="26"/>
                <w:vertAlign w:val="superscript"/>
              </w:rPr>
            </w:pPr>
          </w:p>
        </w:tc>
      </w:tr>
    </w:tbl>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2F9F8A12"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w:t>
      </w:r>
      <w:proofErr w:type="gramStart"/>
      <w:r>
        <w:t>согласен</w:t>
      </w:r>
      <w:proofErr w:type="gramEnd"/>
      <w:r>
        <w:t xml:space="preserve">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8E0DEB">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8E0DEB">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proofErr w:type="gramStart"/>
            <w:r w:rsidRPr="0085296F">
              <w:t>согласен</w:t>
            </w:r>
            <w:proofErr w:type="gramEnd"/>
            <w:r w:rsidRPr="0085296F">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w:t>
      </w:r>
      <w:proofErr w:type="gramStart"/>
      <w:r w:rsidR="00373953" w:rsidRPr="005242BE">
        <w:rPr>
          <w:b/>
        </w:rPr>
        <w:t xml:space="preserve">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w:t>
      </w:r>
      <w:proofErr w:type="gramEnd"/>
      <w:r w:rsidR="00373953" w:rsidRPr="005242BE">
        <w:rPr>
          <w:b/>
        </w:rPr>
        <w:t xml:space="preserve">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8E0DEB">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8E0DEB">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8E0DEB">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8E0DEB">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8E0DEB">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8E0DEB">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proofErr w:type="gramStart"/>
      <w:r w:rsidR="006902EA" w:rsidRPr="005242BE">
        <w:rPr>
          <w:b/>
        </w:rPr>
        <w:t xml:space="preserve">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w:t>
      </w:r>
      <w:proofErr w:type="gramEnd"/>
      <w:r w:rsidR="006902EA" w:rsidRPr="005242BE">
        <w:rPr>
          <w:b/>
        </w:rPr>
        <w:t xml:space="preserve">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lastRenderedPageBreak/>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8E0DEB">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8E0DEB">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8E0DEB">
          <w:footerReference w:type="default" r:id="rId19"/>
          <w:pgSz w:w="16838" w:h="11906" w:orient="landscape"/>
          <w:pgMar w:top="1134" w:right="1134" w:bottom="709" w:left="1134" w:header="709" w:footer="709" w:gutter="0"/>
          <w:cols w:space="708"/>
          <w:docGrid w:linePitch="360"/>
        </w:sectPr>
      </w:pPr>
    </w:p>
    <w:p w14:paraId="4068591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29" w:name="_Ref316464456"/>
      <w:bookmarkStart w:id="230" w:name="_Toc425777407"/>
      <w:r w:rsidRPr="003135DF">
        <w:rPr>
          <w:b/>
        </w:rPr>
        <w:lastRenderedPageBreak/>
        <w:t xml:space="preserve">Анкета Участника </w:t>
      </w:r>
      <w:r>
        <w:rPr>
          <w:b/>
        </w:rPr>
        <w:t>закупки</w:t>
      </w:r>
      <w:r w:rsidRPr="003135DF">
        <w:rPr>
          <w:b/>
        </w:rPr>
        <w:t xml:space="preserve"> (форма 7)</w:t>
      </w:r>
      <w:bookmarkEnd w:id="190"/>
      <w:bookmarkEnd w:id="191"/>
      <w:bookmarkEnd w:id="192"/>
      <w:bookmarkEnd w:id="193"/>
      <w:bookmarkEnd w:id="194"/>
      <w:bookmarkEnd w:id="229"/>
      <w:bookmarkEnd w:id="230"/>
    </w:p>
    <w:p w14:paraId="7E2DDE14"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1" w:name="_Toc309208633"/>
      <w:bookmarkStart w:id="232" w:name="_Toc425777408"/>
      <w:r w:rsidRPr="003135DF">
        <w:t xml:space="preserve">Форма Анкеты Участника </w:t>
      </w:r>
      <w:r>
        <w:t>закупки</w:t>
      </w:r>
      <w:bookmarkEnd w:id="231"/>
      <w:bookmarkEnd w:id="232"/>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8E0DEB">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8E0DEB">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8E0DEB">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8E0DEB">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8E0DEB">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8E0DEB">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8E0DEB">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8E0DEB">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8E0DEB">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8E0DEB">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8E0DEB">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8E0DEB">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3" w:name="_Ref316471159"/>
          </w:p>
        </w:tc>
        <w:bookmarkEnd w:id="233"/>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8E0DEB">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8E0DEB">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8E0DEB">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8E0DEB">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8E0DEB">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r w:rsidR="00BD3C1D" w:rsidRPr="003135DF" w14:paraId="4608B462" w14:textId="77777777" w:rsidTr="008E0DEB">
        <w:trPr>
          <w:cantSplit/>
        </w:trPr>
        <w:tc>
          <w:tcPr>
            <w:tcW w:w="567" w:type="dxa"/>
          </w:tcPr>
          <w:p w14:paraId="00446665"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5B18E54A"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6521355A" w14:textId="77777777" w:rsidR="00BD3C1D" w:rsidRPr="003135DF" w:rsidRDefault="00BD3C1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C8179D1" w14:textId="77777777" w:rsidTr="008E0DEB">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8E0DEB">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FA2CE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4" w:name="_Toc309208634"/>
    </w:p>
    <w:p w14:paraId="7162915D"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5" w:name="_Toc425777409"/>
      <w:r w:rsidRPr="003135DF">
        <w:lastRenderedPageBreak/>
        <w:t>Инструкции по заполнению</w:t>
      </w:r>
      <w:bookmarkEnd w:id="234"/>
      <w:bookmarkEnd w:id="235"/>
    </w:p>
    <w:p w14:paraId="6D6F8814"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0C63311A" w14:textId="77777777" w:rsidR="00F27CCD" w:rsidRPr="003135DF" w:rsidRDefault="00F27CCD" w:rsidP="00FA2CE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FA2CE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CA3177">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36" w:name="_Ref55336378"/>
      <w:bookmarkStart w:id="237" w:name="_Toc57314676"/>
      <w:bookmarkStart w:id="238" w:name="_Toc69728990"/>
      <w:bookmarkStart w:id="239" w:name="_Toc309208635"/>
      <w:bookmarkStart w:id="240" w:name="_Toc425777410"/>
      <w:r w:rsidRPr="003135DF">
        <w:rPr>
          <w:b/>
        </w:rPr>
        <w:lastRenderedPageBreak/>
        <w:t>Справка о перечне и годовых объемах выполнения аналогичных договоров (форма 8)</w:t>
      </w:r>
      <w:bookmarkEnd w:id="236"/>
      <w:bookmarkEnd w:id="237"/>
      <w:bookmarkEnd w:id="238"/>
      <w:bookmarkEnd w:id="239"/>
      <w:bookmarkEnd w:id="240"/>
    </w:p>
    <w:p w14:paraId="1D07A98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1" w:name="_Toc309208636"/>
      <w:bookmarkStart w:id="242" w:name="_Toc425777411"/>
      <w:r w:rsidRPr="003135DF">
        <w:t>Форма Справки о перечне и годовых объемах выполнения аналогичных договоров</w:t>
      </w:r>
      <w:bookmarkEnd w:id="241"/>
      <w:bookmarkEnd w:id="242"/>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87598E"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87598E"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8E0DEB">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8E0DEB">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8E0DEB">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8E0DEB">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8E0DEB">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8E0DEB">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8E0DEB">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8E0DEB">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8E0DEB">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8E0DEB">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8E0DEB">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8E0DEB">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8E0DEB">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8E0DEB">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8E0DEB">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5C9A9" w14:textId="77777777" w:rsidTr="008E0DEB">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8E0DEB">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3" w:name="_Toc309208637"/>
      <w:bookmarkStart w:id="244" w:name="_Toc425777412"/>
      <w:r w:rsidRPr="003135DF">
        <w:lastRenderedPageBreak/>
        <w:t>Инструкции по заполнению</w:t>
      </w:r>
      <w:bookmarkEnd w:id="243"/>
      <w:bookmarkEnd w:id="244"/>
    </w:p>
    <w:p w14:paraId="645E18EC"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531318EF" w14:textId="77777777" w:rsidR="00F27CCD" w:rsidRPr="003135DF" w:rsidRDefault="00F27CCD" w:rsidP="00FA2CE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45" w:name="_Ref55336389"/>
      <w:bookmarkStart w:id="246" w:name="_Toc57314677"/>
      <w:bookmarkStart w:id="247" w:name="_Toc69728991"/>
      <w:bookmarkStart w:id="248" w:name="_Toc309208638"/>
      <w:bookmarkStart w:id="249" w:name="_Toc425777413"/>
      <w:r w:rsidRPr="003135DF">
        <w:rPr>
          <w:b/>
        </w:rPr>
        <w:lastRenderedPageBreak/>
        <w:t>Справка о материально-технических ресурсах (форма 9)</w:t>
      </w:r>
      <w:bookmarkEnd w:id="245"/>
      <w:bookmarkEnd w:id="246"/>
      <w:bookmarkEnd w:id="247"/>
      <w:bookmarkEnd w:id="248"/>
      <w:bookmarkEnd w:id="249"/>
    </w:p>
    <w:p w14:paraId="1E886253"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0" w:name="_Toc309208639"/>
      <w:bookmarkStart w:id="251" w:name="_Toc425777414"/>
      <w:r w:rsidRPr="003135DF">
        <w:t>Форма Справки о материально-технических ресурсах</w:t>
      </w:r>
      <w:bookmarkEnd w:id="250"/>
      <w:bookmarkEnd w:id="251"/>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87598E"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87598E"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8E0DEB">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8E0DEB">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8E0DEB">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8E0DEB">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963353B" w14:textId="77777777" w:rsidTr="008E0DEB">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8E0DEB">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2" w:name="_Toc309208640"/>
      <w:r w:rsidRPr="000D44BC">
        <w:rPr>
          <w:b/>
          <w:color w:val="000000"/>
          <w:spacing w:val="36"/>
        </w:rPr>
        <w:t>конец формы</w:t>
      </w:r>
    </w:p>
    <w:p w14:paraId="386C8B7B"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3" w:name="_Toc425777415"/>
      <w:r w:rsidRPr="003135DF">
        <w:lastRenderedPageBreak/>
        <w:t>Инструкции по заполнению</w:t>
      </w:r>
      <w:bookmarkEnd w:id="252"/>
      <w:bookmarkEnd w:id="253"/>
    </w:p>
    <w:p w14:paraId="372FAE93"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7A08657E" w14:textId="77777777" w:rsidR="00F27CCD" w:rsidRPr="003135DF" w:rsidRDefault="00F27CCD" w:rsidP="00FA2CE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54" w:name="_Ref55336398"/>
      <w:bookmarkStart w:id="255" w:name="_Toc57314678"/>
      <w:bookmarkStart w:id="256" w:name="_Toc69728992"/>
      <w:bookmarkStart w:id="257" w:name="_Toc309208641"/>
      <w:bookmarkStart w:id="258" w:name="_Toc425777416"/>
      <w:r w:rsidRPr="003135DF">
        <w:rPr>
          <w:b/>
        </w:rPr>
        <w:lastRenderedPageBreak/>
        <w:t>Справка о кадровых ресурсах (форма 10)</w:t>
      </w:r>
      <w:bookmarkEnd w:id="254"/>
      <w:bookmarkEnd w:id="255"/>
      <w:bookmarkEnd w:id="256"/>
      <w:bookmarkEnd w:id="257"/>
      <w:bookmarkEnd w:id="258"/>
    </w:p>
    <w:p w14:paraId="012FEC17"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9" w:name="_Toc309208642"/>
      <w:bookmarkStart w:id="260" w:name="_Toc425777417"/>
      <w:r w:rsidRPr="003135DF">
        <w:t>Форма Справки о кадровых ресурсах</w:t>
      </w:r>
      <w:bookmarkEnd w:id="259"/>
      <w:bookmarkEnd w:id="260"/>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8E0DEB">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8E0DEB">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8E0DEB">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8E0DEB">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8E0DEB">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8E0DEB">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8E0DEB">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8E0DEB">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8E0DEB">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8E0DEB">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8E0DEB">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8E0DEB">
        <w:trPr>
          <w:cantSplit/>
        </w:trPr>
        <w:tc>
          <w:tcPr>
            <w:tcW w:w="9498" w:type="dxa"/>
            <w:gridSpan w:val="5"/>
          </w:tcPr>
          <w:p w14:paraId="5BBBCEE1" w14:textId="77777777" w:rsidR="00E44D7B" w:rsidRPr="000776FB" w:rsidRDefault="00E44D7B" w:rsidP="00E44D7B">
            <w:pPr>
              <w:pStyle w:val="afa"/>
              <w:spacing w:before="0" w:after="0"/>
              <w:rPr>
                <w:szCs w:val="24"/>
              </w:rPr>
            </w:pPr>
            <w:proofErr w:type="gramStart"/>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w:t>
            </w:r>
            <w:proofErr w:type="spellStart"/>
            <w:r>
              <w:rPr>
                <w:rStyle w:val="afff9"/>
                <w:color w:val="548DD4" w:themeColor="text2" w:themeTint="99"/>
                <w:sz w:val="24"/>
                <w:szCs w:val="24"/>
              </w:rPr>
              <w:t>дефектоскописты</w:t>
            </w:r>
            <w:proofErr w:type="spellEnd"/>
            <w:r>
              <w:rPr>
                <w:rStyle w:val="afff9"/>
                <w:color w:val="548DD4" w:themeColor="text2" w:themeTint="99"/>
                <w:sz w:val="24"/>
                <w:szCs w:val="24"/>
              </w:rPr>
              <w:t xml:space="preserve">,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roofErr w:type="gramEnd"/>
          </w:p>
        </w:tc>
      </w:tr>
      <w:tr w:rsidR="00E44D7B" w:rsidRPr="009D6B1B" w14:paraId="46E3E179" w14:textId="77777777" w:rsidTr="008E0DEB">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8E0DEB">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8E0DEB">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8E0DEB">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7C54B478" w14:textId="77777777" w:rsidTr="008E0DEB">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8E0DEB">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8E0DEB">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8E0DEB">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C80D25C" w14:textId="77777777" w:rsidTr="008E0DEB">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8E0DEB">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1" w:name="_Toc309208643"/>
      <w:bookmarkStart w:id="262" w:name="_Toc425777418"/>
      <w:r w:rsidRPr="003135DF">
        <w:lastRenderedPageBreak/>
        <w:t>Инструкции по заполнению</w:t>
      </w:r>
      <w:bookmarkEnd w:id="261"/>
      <w:bookmarkEnd w:id="262"/>
    </w:p>
    <w:p w14:paraId="11350536"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6893C797" w14:textId="77777777" w:rsidR="00F27CCD" w:rsidRPr="003135DF" w:rsidRDefault="00F27CCD" w:rsidP="00FA2CE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FA2CE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FA2CE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63" w:name="_Ref96861029"/>
      <w:bookmarkStart w:id="264" w:name="_Toc309208644"/>
      <w:bookmarkStart w:id="265" w:name="_Toc425777419"/>
      <w:bookmarkStart w:id="266" w:name="_Ref90381523"/>
      <w:bookmarkStart w:id="267" w:name="_Toc90385124"/>
      <w:r w:rsidRPr="003135DF">
        <w:rPr>
          <w:b/>
        </w:rPr>
        <w:lastRenderedPageBreak/>
        <w:t>Информационное письмо о налич</w:t>
      </w:r>
      <w:proofErr w:type="gramStart"/>
      <w:r w:rsidRPr="003135DF">
        <w:rPr>
          <w:b/>
        </w:rPr>
        <w:t>ии у У</w:t>
      </w:r>
      <w:proofErr w:type="gramEnd"/>
      <w:r w:rsidRPr="003135DF">
        <w:rPr>
          <w:b/>
        </w:rPr>
        <w:t xml:space="preserve">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63"/>
      <w:bookmarkEnd w:id="264"/>
      <w:bookmarkEnd w:id="265"/>
    </w:p>
    <w:p w14:paraId="2D78B1CA"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8" w:name="_Toc309208645"/>
      <w:bookmarkStart w:id="269" w:name="_Toc425777420"/>
      <w:r w:rsidRPr="003135DF">
        <w:t>Форма письма о налич</w:t>
      </w:r>
      <w:proofErr w:type="gramStart"/>
      <w:r w:rsidRPr="003135DF">
        <w:t>ии у У</w:t>
      </w:r>
      <w:proofErr w:type="gramEnd"/>
      <w:r w:rsidRPr="003135DF">
        <w:t xml:space="preserve">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68"/>
      <w:bookmarkEnd w:id="269"/>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proofErr w:type="gramStart"/>
      <w:r w:rsidRPr="000776FB">
        <w:rPr>
          <w:rStyle w:val="afff9"/>
          <w:snapToGrid w:val="0"/>
          <w:color w:val="548DD4" w:themeColor="text2" w:themeTint="99"/>
          <w:sz w:val="24"/>
          <w:szCs w:val="24"/>
        </w:rPr>
        <w:t>указывается</w:t>
      </w:r>
      <w:proofErr w:type="gramEnd"/>
      <w:r w:rsidRPr="000776FB">
        <w:rPr>
          <w:rStyle w:val="afff9"/>
          <w:snapToGrid w:val="0"/>
          <w:color w:val="548DD4" w:themeColor="text2" w:themeTint="99"/>
          <w:sz w:val="24"/>
          <w:szCs w:val="24"/>
        </w:rPr>
        <w:t xml:space="preserve">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5A1DA3F" w14:textId="77777777" w:rsidTr="008E0DEB">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8E0DEB">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70" w:name="_Toc309208646"/>
      <w:bookmarkStart w:id="271" w:name="_Toc425777421"/>
      <w:r w:rsidRPr="003135DF">
        <w:lastRenderedPageBreak/>
        <w:t>Инструкции по заполнению</w:t>
      </w:r>
      <w:bookmarkEnd w:id="270"/>
      <w:bookmarkEnd w:id="271"/>
    </w:p>
    <w:p w14:paraId="596C589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3F9ECB20"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w:t>
      </w:r>
      <w:proofErr w:type="gramStart"/>
      <w:r w:rsidRPr="003135DF">
        <w:t>лиц</w:t>
      </w:r>
      <w:proofErr w:type="gramEnd"/>
      <w:r w:rsidRPr="003135DF">
        <w:t xml:space="preserve">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3135DF">
        <w:t>данного</w:t>
      </w:r>
      <w:proofErr w:type="gramEnd"/>
      <w:r w:rsidRPr="003135DF">
        <w:t xml:space="preserve"> </w:t>
      </w:r>
      <w:r>
        <w:t>закупки</w:t>
      </w:r>
      <w:r w:rsidRPr="003135DF">
        <w:t>.</w:t>
      </w:r>
    </w:p>
    <w:p w14:paraId="49E3552E" w14:textId="77777777" w:rsidR="00F27CCD" w:rsidRPr="003135DF" w:rsidRDefault="00F27CCD" w:rsidP="00FA2CE7">
      <w:pPr>
        <w:pStyle w:val="af8"/>
        <w:numPr>
          <w:ilvl w:val="3"/>
          <w:numId w:val="17"/>
        </w:numPr>
        <w:spacing w:before="60" w:after="60"/>
        <w:contextualSpacing w:val="0"/>
        <w:jc w:val="both"/>
      </w:pPr>
      <w:proofErr w:type="gramStart"/>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w:t>
      </w:r>
      <w:proofErr w:type="gramEnd"/>
      <w:r w:rsidRPr="003135DF">
        <w:t xml:space="preserve"> отклонение заявки такого Участника.</w:t>
      </w:r>
      <w:bookmarkEnd w:id="266"/>
      <w:bookmarkEnd w:id="267"/>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72" w:name="_Toc297539695"/>
      <w:bookmarkStart w:id="273" w:name="_Toc247539684"/>
      <w:bookmarkStart w:id="274" w:name="_Ref300306096"/>
      <w:bookmarkStart w:id="275" w:name="_Ref300307616"/>
      <w:bookmarkStart w:id="276" w:name="_Toc309208647"/>
      <w:bookmarkStart w:id="277" w:name="_Ref316464564"/>
      <w:bookmarkStart w:id="278" w:name="_Ref316488308"/>
      <w:bookmarkStart w:id="279"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2"/>
      <w:bookmarkEnd w:id="273"/>
      <w:bookmarkEnd w:id="274"/>
      <w:bookmarkEnd w:id="275"/>
      <w:bookmarkEnd w:id="276"/>
      <w:bookmarkEnd w:id="277"/>
      <w:bookmarkEnd w:id="278"/>
      <w:bookmarkEnd w:id="279"/>
    </w:p>
    <w:p w14:paraId="2F604090"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80" w:name="_Toc247539685"/>
      <w:bookmarkStart w:id="281" w:name="_Toc152061626"/>
      <w:bookmarkStart w:id="282" w:name="_Toc148958009"/>
      <w:bookmarkStart w:id="283" w:name="_Toc147900824"/>
      <w:bookmarkStart w:id="284" w:name="_Toc131596201"/>
      <w:bookmarkStart w:id="285" w:name="_Toc297539696"/>
      <w:bookmarkStart w:id="286" w:name="_Toc309208648"/>
      <w:bookmarkStart w:id="287" w:name="_Toc425777423"/>
      <w:r w:rsidRPr="003135DF">
        <w:t xml:space="preserve">Форма </w:t>
      </w:r>
      <w:bookmarkEnd w:id="280"/>
      <w:bookmarkEnd w:id="281"/>
      <w:bookmarkEnd w:id="282"/>
      <w:bookmarkEnd w:id="283"/>
      <w:bookmarkEnd w:id="284"/>
      <w:bookmarkEnd w:id="285"/>
      <w:bookmarkEnd w:id="286"/>
      <w:r w:rsidRPr="003135DF">
        <w:t xml:space="preserve">описи документов, содержащихся в заявке на участие в </w:t>
      </w:r>
      <w:r>
        <w:t>закупке</w:t>
      </w:r>
      <w:bookmarkEnd w:id="287"/>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8" w:name="_Toc131596202"/>
      <w:bookmarkStart w:id="289" w:name="_Toc125804553"/>
      <w:r w:rsidRPr="003135DF">
        <w:rPr>
          <w:b/>
        </w:rPr>
        <w:t xml:space="preserve">Опись документов, содержащихся </w:t>
      </w:r>
      <w:bookmarkEnd w:id="288"/>
      <w:bookmarkEnd w:id="289"/>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8E0DEB">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8E0DEB">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8E0DEB">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8E0DEB">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8E0DEB">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8E0DEB">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8E0DEB">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8E0DEB">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8E0DEB">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8E0DEB">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8E0DEB">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8E0DEB">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8E0DEB">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8E0DEB">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8E0DEB">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8E0DEB">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8E0DEB">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8E0DEB">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8E0DEB">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8E0DEB">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8E0DEB">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8E0DEB">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8E0DEB">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8E0DEB">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8E0DEB">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AB5DFE1" w14:textId="77777777" w:rsidTr="008E0DEB">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8E0DEB">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290" w:name="_Toc297539697"/>
      <w:bookmarkStart w:id="291" w:name="_Toc247539686"/>
      <w:bookmarkStart w:id="292" w:name="_Toc152061627"/>
      <w:bookmarkStart w:id="293" w:name="_Toc148958010"/>
      <w:bookmarkStart w:id="294" w:name="_Toc147900825"/>
      <w:bookmarkStart w:id="295" w:name="_Toc131596203"/>
      <w:bookmarkStart w:id="296" w:name="_Toc309208649"/>
      <w:bookmarkStart w:id="297" w:name="_Toc425777424"/>
      <w:r w:rsidRPr="00A325FF">
        <w:lastRenderedPageBreak/>
        <w:t>Инструкции по заполнению</w:t>
      </w:r>
      <w:bookmarkEnd w:id="290"/>
      <w:bookmarkEnd w:id="291"/>
      <w:bookmarkEnd w:id="292"/>
      <w:bookmarkEnd w:id="293"/>
      <w:bookmarkEnd w:id="294"/>
      <w:bookmarkEnd w:id="295"/>
      <w:bookmarkEnd w:id="296"/>
      <w:bookmarkEnd w:id="297"/>
    </w:p>
    <w:p w14:paraId="2F7951C7" w14:textId="77777777" w:rsidR="00F27CCD" w:rsidRPr="00A325FF" w:rsidRDefault="00F27CCD" w:rsidP="00FA2CE7">
      <w:pPr>
        <w:pStyle w:val="af8"/>
        <w:numPr>
          <w:ilvl w:val="3"/>
          <w:numId w:val="17"/>
        </w:numPr>
        <w:spacing w:before="60" w:after="60"/>
        <w:contextualSpacing w:val="0"/>
        <w:jc w:val="both"/>
      </w:pPr>
      <w:bookmarkStart w:id="298" w:name="_Toc127576657"/>
      <w:bookmarkStart w:id="299" w:name="_Toc125957012"/>
      <w:bookmarkStart w:id="300" w:name="_Toc125804555"/>
      <w:bookmarkStart w:id="301" w:name="_Toc122020991"/>
      <w:bookmarkStart w:id="302" w:name="_Toc121661478"/>
      <w:bookmarkStart w:id="303" w:name="_Toc121276870"/>
      <w:bookmarkStart w:id="304"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14:paraId="132B35EB" w14:textId="77777777" w:rsidR="00F27CCD" w:rsidRPr="00A325FF" w:rsidRDefault="00F27CCD" w:rsidP="00FA2CE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8"/>
      <w:bookmarkEnd w:id="299"/>
      <w:bookmarkEnd w:id="300"/>
      <w:bookmarkEnd w:id="301"/>
      <w:bookmarkEnd w:id="302"/>
      <w:bookmarkEnd w:id="303"/>
      <w:bookmarkEnd w:id="304"/>
    </w:p>
    <w:p w14:paraId="7BC02BEB" w14:textId="77777777" w:rsidR="00F27CCD" w:rsidRPr="00A325FF" w:rsidRDefault="00F27CCD" w:rsidP="00FA2CE7">
      <w:pPr>
        <w:pStyle w:val="af8"/>
        <w:numPr>
          <w:ilvl w:val="3"/>
          <w:numId w:val="17"/>
        </w:numPr>
        <w:spacing w:before="60" w:after="60"/>
        <w:contextualSpacing w:val="0"/>
        <w:jc w:val="both"/>
      </w:pPr>
      <w:bookmarkStart w:id="305" w:name="_Toc127576658"/>
      <w:bookmarkStart w:id="306" w:name="_Toc125957013"/>
      <w:bookmarkStart w:id="307" w:name="_Toc125804556"/>
      <w:bookmarkStart w:id="308" w:name="_Toc122020992"/>
      <w:bookmarkStart w:id="309" w:name="_Toc121661479"/>
      <w:bookmarkStart w:id="310" w:name="_Toc121276871"/>
      <w:bookmarkStart w:id="311"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5"/>
      <w:bookmarkEnd w:id="306"/>
      <w:bookmarkEnd w:id="307"/>
      <w:bookmarkEnd w:id="308"/>
      <w:bookmarkEnd w:id="309"/>
      <w:bookmarkEnd w:id="310"/>
      <w:bookmarkEnd w:id="311"/>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12" w:name="_Ref347323321"/>
      <w:bookmarkStart w:id="313" w:name="_Toc425777425"/>
      <w:r w:rsidRPr="00A325FF">
        <w:rPr>
          <w:b/>
        </w:rPr>
        <w:lastRenderedPageBreak/>
        <w:t>Справка об участии в судебных разбирательствах (форма 13)</w:t>
      </w:r>
      <w:bookmarkEnd w:id="312"/>
      <w:bookmarkEnd w:id="313"/>
    </w:p>
    <w:p w14:paraId="3659CEEA"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14" w:name="_Toc425777426"/>
      <w:r w:rsidRPr="00A325FF">
        <w:t>Форма справки об участии в судебных разбирательствах</w:t>
      </w:r>
      <w:bookmarkEnd w:id="314"/>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8E0DEB">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5" w:name="_Toc425777427"/>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6"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7"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8"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9"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20"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0"/>
          </w:p>
        </w:tc>
      </w:tr>
      <w:tr w:rsidR="0032134E" w:rsidRPr="00357343" w14:paraId="23AC5507" w14:textId="77777777" w:rsidTr="008E0DEB">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21" w:name="_Toc425777433"/>
            <w:r w:rsidRPr="0012109F">
              <w:rPr>
                <w:i/>
                <w:sz w:val="18"/>
                <w:szCs w:val="18"/>
                <w:lang w:val="en-US"/>
              </w:rPr>
              <w:t>1</w:t>
            </w:r>
            <w:bookmarkEnd w:id="3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22" w:name="_Toc425777434"/>
            <w:r w:rsidRPr="0012109F">
              <w:rPr>
                <w:i/>
                <w:sz w:val="18"/>
                <w:szCs w:val="18"/>
                <w:lang w:val="en-US"/>
              </w:rPr>
              <w:t>2</w:t>
            </w:r>
            <w:bookmarkEnd w:id="3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3" w:name="_Toc425777435"/>
            <w:r w:rsidRPr="0012109F">
              <w:rPr>
                <w:i/>
                <w:sz w:val="18"/>
                <w:szCs w:val="18"/>
                <w:lang w:val="en-US"/>
              </w:rPr>
              <w:t>3</w:t>
            </w:r>
            <w:bookmarkEnd w:id="32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4" w:name="_Toc425777436"/>
            <w:r w:rsidRPr="0012109F">
              <w:rPr>
                <w:i/>
                <w:sz w:val="18"/>
                <w:szCs w:val="18"/>
                <w:lang w:val="en-US"/>
              </w:rPr>
              <w:t>4</w:t>
            </w:r>
            <w:bookmarkEnd w:id="32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5" w:name="_Toc425777437"/>
            <w:r w:rsidRPr="0012109F">
              <w:rPr>
                <w:i/>
                <w:sz w:val="18"/>
                <w:szCs w:val="18"/>
                <w:lang w:val="en-US"/>
              </w:rPr>
              <w:t>5</w:t>
            </w:r>
            <w:bookmarkEnd w:id="32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6" w:name="_Toc425777438"/>
            <w:r w:rsidRPr="0012109F">
              <w:rPr>
                <w:i/>
                <w:sz w:val="18"/>
                <w:szCs w:val="18"/>
                <w:lang w:val="en-US"/>
              </w:rPr>
              <w:t>6</w:t>
            </w:r>
            <w:bookmarkEnd w:id="326"/>
          </w:p>
        </w:tc>
      </w:tr>
      <w:tr w:rsidR="00F27CCD" w:rsidRPr="0056070C" w14:paraId="78A34BA9"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5AC6B86" w14:textId="77777777" w:rsidTr="008E0DEB">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8E0DEB">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27" w:name="_Toc425777439"/>
      <w:r w:rsidRPr="00A325FF">
        <w:lastRenderedPageBreak/>
        <w:t>Инструкции по заполнению</w:t>
      </w:r>
      <w:bookmarkEnd w:id="327"/>
    </w:p>
    <w:p w14:paraId="0619919D"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14:paraId="307B6478"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FA2CE7">
      <w:pPr>
        <w:pStyle w:val="af8"/>
        <w:numPr>
          <w:ilvl w:val="1"/>
          <w:numId w:val="17"/>
        </w:numPr>
        <w:tabs>
          <w:tab w:val="clear" w:pos="1134"/>
        </w:tabs>
        <w:spacing w:before="120" w:after="60"/>
        <w:ind w:left="709" w:hanging="709"/>
        <w:contextualSpacing w:val="0"/>
        <w:jc w:val="both"/>
        <w:outlineLvl w:val="0"/>
        <w:rPr>
          <w:b/>
        </w:rPr>
      </w:pPr>
      <w:bookmarkStart w:id="328" w:name="_Ref347258875"/>
      <w:bookmarkStart w:id="329" w:name="_Toc425777440"/>
      <w:bookmarkStart w:id="330" w:name="_Ref300311430"/>
      <w:bookmarkStart w:id="331" w:name="_Toc309208650"/>
      <w:bookmarkStart w:id="33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8"/>
      <w:bookmarkEnd w:id="329"/>
    </w:p>
    <w:p w14:paraId="7251A3EF"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3" w:name="_Ref347323432"/>
      <w:bookmarkStart w:id="334" w:name="_Toc425777441"/>
      <w:r w:rsidRPr="00A325FF">
        <w:t xml:space="preserve">Форма </w:t>
      </w:r>
      <w:r w:rsidRPr="00E274B2">
        <w:t>гарантийного письма на предоставление сведений о цепочке собственников</w:t>
      </w:r>
      <w:bookmarkEnd w:id="333"/>
      <w:bookmarkEnd w:id="334"/>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8E0DEB">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5" w:name="_Toc425777442"/>
            <w:r w:rsidRPr="00080929">
              <w:rPr>
                <w:b/>
                <w:iCs/>
                <w:snapToGrid w:val="0"/>
                <w:color w:val="943634"/>
              </w:rPr>
              <w:t>БЛАНК ПРЕДПРИЯТИЯ</w:t>
            </w:r>
            <w:bookmarkEnd w:id="335"/>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5D18E546" w14:textId="77777777" w:rsidTr="008E0DEB">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F20A98A" w14:textId="77777777" w:rsidR="00F27CCD" w:rsidRDefault="00F27CCD" w:rsidP="00F27CCD">
      <w:pPr>
        <w:ind w:firstLine="708"/>
        <w:jc w:val="both"/>
      </w:pPr>
    </w:p>
    <w:p w14:paraId="4314D751" w14:textId="77777777" w:rsidR="00F27CCD" w:rsidRDefault="00796D62"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w:t>
      </w:r>
      <w:proofErr w:type="gramEnd"/>
      <w:r w:rsidRPr="00531BB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11952382"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17FE6FA" w14:textId="77777777"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42CCD9DD"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47CED35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5B0D04" w14:textId="77777777" w:rsidTr="008E0DEB">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8E0DEB">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271DE627"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6" w:name="_Toc425777445"/>
      <w:r w:rsidRPr="00A325FF">
        <w:rPr>
          <w:b/>
        </w:rPr>
        <w:lastRenderedPageBreak/>
        <w:t xml:space="preserve">Банковская гарантия </w:t>
      </w:r>
      <w:bookmarkEnd w:id="330"/>
      <w:bookmarkEnd w:id="331"/>
      <w:r w:rsidRPr="00A325FF">
        <w:rPr>
          <w:b/>
        </w:rPr>
        <w:t>(форма 1</w:t>
      </w:r>
      <w:r w:rsidR="001119BB">
        <w:rPr>
          <w:b/>
        </w:rPr>
        <w:t>5</w:t>
      </w:r>
      <w:r w:rsidRPr="00A325FF">
        <w:rPr>
          <w:b/>
        </w:rPr>
        <w:t>)</w:t>
      </w:r>
      <w:bookmarkEnd w:id="332"/>
      <w:bookmarkEnd w:id="336"/>
    </w:p>
    <w:p w14:paraId="41133D7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7" w:name="_Toc309208651"/>
      <w:bookmarkStart w:id="338" w:name="_Toc425777446"/>
      <w:r w:rsidRPr="00A325FF">
        <w:t>Форма банковской гарантии</w:t>
      </w:r>
      <w:bookmarkEnd w:id="337"/>
      <w:bookmarkEnd w:id="338"/>
    </w:p>
    <w:p w14:paraId="1A29A2CC"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A573829"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0F1264C0"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074036BF" w14:textId="77777777" w:rsidTr="008E0DEB">
        <w:tc>
          <w:tcPr>
            <w:tcW w:w="4503" w:type="dxa"/>
          </w:tcPr>
          <w:p w14:paraId="4FAFC3C9"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4F6CC0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2AFE6331"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7C30142E" w14:textId="77777777" w:rsidR="00F27CCD" w:rsidRDefault="00F27CCD" w:rsidP="00F27CCD">
            <w:pPr>
              <w:pStyle w:val="A20"/>
              <w:spacing w:before="0" w:after="0"/>
              <w:ind w:left="0" w:firstLine="0"/>
              <w:jc w:val="right"/>
              <w:rPr>
                <w:rFonts w:ascii="Times New Roman" w:hAnsi="Times New Roman"/>
              </w:rPr>
            </w:pPr>
          </w:p>
          <w:p w14:paraId="5B83308E"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14:paraId="52EA9D9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0DAB7F52"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4580FB94" w14:textId="77777777"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14:paraId="00402D78"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391CF9C2"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7A664EA" w14:textId="77777777"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14:paraId="357A3A47"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2D1A8465"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w:t>
      </w:r>
      <w:proofErr w:type="gramStart"/>
      <w:r w:rsidR="00F27CCD" w:rsidRPr="00A325FF">
        <w:t>лг с Пр</w:t>
      </w:r>
      <w:proofErr w:type="gramEnd"/>
      <w:r w:rsidR="00F27CCD" w:rsidRPr="00A325FF">
        <w:t>инципала до предъявления требования нам.</w:t>
      </w:r>
    </w:p>
    <w:p w14:paraId="6D55DEEB"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1255E179"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14:paraId="03B79B6E" w14:textId="77777777" w:rsidR="00F27CCD" w:rsidRPr="004E3883" w:rsidRDefault="00F27CCD" w:rsidP="00FA2CE7">
      <w:pPr>
        <w:spacing w:before="60" w:after="60"/>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35D26E7A"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4E51BE7"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446C681A"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0DE2789A"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439668A"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691F979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C088048" w14:textId="77777777" w:rsidR="00F27CCD" w:rsidRDefault="00F27CCD" w:rsidP="00F27CCD">
      <w:pPr>
        <w:pStyle w:val="A20"/>
        <w:spacing w:before="0" w:after="0"/>
        <w:ind w:left="0" w:firstLine="0"/>
        <w:rPr>
          <w:rFonts w:ascii="Times New Roman" w:hAnsi="Times New Roman"/>
        </w:rPr>
      </w:pPr>
    </w:p>
    <w:p w14:paraId="6D2E3BF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21BF9600"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4DEA500C" w14:textId="77777777" w:rsidR="00F27CCD" w:rsidRPr="00A325FF" w:rsidRDefault="00F27CCD" w:rsidP="00F27CCD">
      <w:pPr>
        <w:pStyle w:val="A20"/>
        <w:spacing w:before="0" w:after="0"/>
        <w:ind w:left="0" w:firstLine="0"/>
        <w:rPr>
          <w:rFonts w:ascii="Times New Roman" w:hAnsi="Times New Roman"/>
          <w:b w:val="0"/>
          <w:sz w:val="24"/>
          <w:szCs w:val="24"/>
        </w:rPr>
      </w:pPr>
    </w:p>
    <w:p w14:paraId="310DB23A"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57B3B0D" w14:textId="77777777" w:rsidR="00F27CCD" w:rsidRPr="00A325FF" w:rsidRDefault="00F27CCD" w:rsidP="00F27CCD">
      <w:pPr>
        <w:pStyle w:val="A20"/>
        <w:spacing w:before="0" w:after="0"/>
        <w:ind w:left="0" w:firstLine="0"/>
        <w:rPr>
          <w:rFonts w:ascii="Times New Roman" w:hAnsi="Times New Roman"/>
          <w:b w:val="0"/>
          <w:sz w:val="24"/>
          <w:szCs w:val="24"/>
        </w:rPr>
      </w:pPr>
    </w:p>
    <w:p w14:paraId="139555B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630607D9"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7967FCC6" w14:textId="77777777" w:rsidR="00F27CCD" w:rsidRPr="003A579E" w:rsidRDefault="00F27CCD" w:rsidP="00F27CCD">
      <w:pPr>
        <w:ind w:firstLine="708"/>
        <w:rPr>
          <w:b/>
          <w:sz w:val="22"/>
          <w:szCs w:val="22"/>
        </w:rPr>
      </w:pPr>
      <w:r w:rsidRPr="003A579E">
        <w:rPr>
          <w:b/>
          <w:sz w:val="22"/>
          <w:szCs w:val="22"/>
        </w:rPr>
        <w:t>М.П.</w:t>
      </w:r>
    </w:p>
    <w:p w14:paraId="25593C2E" w14:textId="77777777" w:rsidR="00F27CCD" w:rsidRDefault="00F27CCD" w:rsidP="00F27CCD">
      <w:pPr>
        <w:rPr>
          <w:sz w:val="22"/>
          <w:szCs w:val="22"/>
        </w:rPr>
      </w:pPr>
    </w:p>
    <w:p w14:paraId="6B667B1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558DEF89" w14:textId="77777777" w:rsidR="00F27CCD" w:rsidRPr="00A325FF" w:rsidRDefault="00F27CCD" w:rsidP="00F27CCD">
      <w:pPr>
        <w:widowControl/>
        <w:autoSpaceDE/>
        <w:autoSpaceDN/>
        <w:adjustRightInd/>
        <w:spacing w:after="200" w:line="276" w:lineRule="auto"/>
      </w:pPr>
    </w:p>
    <w:p w14:paraId="412B391B"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9"/>
    </w:p>
    <w:p w14:paraId="323A8E9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0"/>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4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41"/>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77777777"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5C6841D0"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2" w:name="_Toc425777449"/>
      <w:r w:rsidRPr="00A325FF">
        <w:rPr>
          <w:b/>
        </w:rPr>
        <w:lastRenderedPageBreak/>
        <w:t>Банковская гарантия (форма 1</w:t>
      </w:r>
      <w:r w:rsidR="001119BB">
        <w:rPr>
          <w:b/>
        </w:rPr>
        <w:t>7</w:t>
      </w:r>
      <w:r w:rsidRPr="00A325FF">
        <w:rPr>
          <w:b/>
        </w:rPr>
        <w:t>)</w:t>
      </w:r>
      <w:bookmarkEnd w:id="342"/>
    </w:p>
    <w:p w14:paraId="26B1B43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3" w:name="_Toc425777450"/>
      <w:r w:rsidRPr="00A325FF">
        <w:t>Форма банковской гарантии</w:t>
      </w:r>
      <w:bookmarkEnd w:id="343"/>
      <w:r w:rsidRPr="00A325FF">
        <w:t xml:space="preserve"> </w:t>
      </w:r>
    </w:p>
    <w:p w14:paraId="0A5C3C5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F828CBA"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E5D6FDF"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7B0C00F0" w14:textId="77777777" w:rsidTr="008E0DEB">
        <w:tc>
          <w:tcPr>
            <w:tcW w:w="4503" w:type="dxa"/>
          </w:tcPr>
          <w:p w14:paraId="01998F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7B27261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27ED3911"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52B3182B" w14:textId="77777777" w:rsidR="00F27CCD" w:rsidRDefault="00F27CCD" w:rsidP="00F27CCD">
            <w:pPr>
              <w:pStyle w:val="A20"/>
              <w:spacing w:before="0" w:after="0"/>
              <w:ind w:left="0" w:firstLine="0"/>
              <w:jc w:val="right"/>
              <w:rPr>
                <w:rFonts w:ascii="Times New Roman" w:hAnsi="Times New Roman"/>
              </w:rPr>
            </w:pPr>
          </w:p>
          <w:p w14:paraId="3BB2FF0A"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CEEFF2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7BFFAF9"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168CF944" w14:textId="77777777"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14:paraId="394365C4"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9A3F5A7"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5214059F" w14:textId="77777777" w:rsidR="00F11179" w:rsidRPr="00CE22C2" w:rsidRDefault="00F27CCD" w:rsidP="00CE22C2">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65288B90"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w:t>
      </w:r>
      <w:proofErr w:type="gramStart"/>
      <w:r w:rsidR="00F27CCD" w:rsidRPr="00A325FF">
        <w:t>лг с Пр</w:t>
      </w:r>
      <w:proofErr w:type="gramEnd"/>
      <w:r w:rsidR="00F27CCD" w:rsidRPr="00A325FF">
        <w:t>инципала до предъявления требования нам.</w:t>
      </w:r>
    </w:p>
    <w:p w14:paraId="5F7EF53E"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49334E0" w14:textId="77777777"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14:paraId="3E6037B0"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0C452B44"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54997863"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1EAC6002" w14:textId="77777777" w:rsidR="00F27CCD" w:rsidRPr="00A325FF" w:rsidRDefault="00F27CCD" w:rsidP="00FA2CE7">
      <w:pPr>
        <w:spacing w:before="60" w:after="60"/>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55EBF1BC" w14:textId="77777777" w:rsidR="00F11179" w:rsidRPr="00CE22C2" w:rsidRDefault="00F11179" w:rsidP="00CE22C2">
      <w:pPr>
        <w:spacing w:before="60" w:after="60"/>
        <w:ind w:firstLine="851"/>
        <w:jc w:val="both"/>
        <w:rPr>
          <w:sz w:val="26"/>
        </w:rPr>
      </w:pPr>
    </w:p>
    <w:p w14:paraId="57A59E4D"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B6C41F"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098E8C11" w14:textId="77777777" w:rsidR="00F27CCD" w:rsidRDefault="00F27CCD" w:rsidP="00F27CCD">
      <w:pPr>
        <w:pStyle w:val="A20"/>
        <w:spacing w:before="0" w:after="0"/>
        <w:ind w:left="0" w:firstLine="0"/>
        <w:rPr>
          <w:rFonts w:ascii="Times New Roman" w:hAnsi="Times New Roman"/>
        </w:rPr>
      </w:pPr>
    </w:p>
    <w:p w14:paraId="3CA0217F"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6631DD40"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201D178" w14:textId="77777777" w:rsidR="00F27CCD" w:rsidRPr="003A579E" w:rsidRDefault="00F27CCD" w:rsidP="00F27CCD">
      <w:pPr>
        <w:pStyle w:val="A20"/>
        <w:spacing w:before="0" w:after="0"/>
        <w:ind w:left="0" w:firstLine="0"/>
        <w:rPr>
          <w:rFonts w:ascii="Times New Roman" w:hAnsi="Times New Roman"/>
          <w:b w:val="0"/>
          <w:sz w:val="26"/>
          <w:szCs w:val="26"/>
        </w:rPr>
      </w:pPr>
    </w:p>
    <w:p w14:paraId="3ACDADAE"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F8CB1D1" w14:textId="77777777" w:rsidR="00F27CCD" w:rsidRDefault="00F27CCD" w:rsidP="00F27CCD">
      <w:pPr>
        <w:pStyle w:val="A20"/>
        <w:spacing w:before="0" w:after="0"/>
        <w:ind w:left="0" w:firstLine="0"/>
        <w:rPr>
          <w:rFonts w:ascii="Times New Roman" w:hAnsi="Times New Roman"/>
          <w:b w:val="0"/>
          <w:sz w:val="26"/>
          <w:szCs w:val="26"/>
        </w:rPr>
      </w:pPr>
    </w:p>
    <w:p w14:paraId="538E9550" w14:textId="77777777" w:rsidR="00F27CCD" w:rsidRPr="004E3883" w:rsidRDefault="00F27CCD" w:rsidP="00CE22C2">
      <w:r w:rsidRPr="008E0DEB">
        <w:t>Руководитель Гаранта</w:t>
      </w:r>
      <w:proofErr w:type="gramStart"/>
      <w:r w:rsidRPr="008E0DEB">
        <w:t xml:space="preserve"> </w:t>
      </w:r>
      <w:r w:rsidRPr="00A325FF">
        <w:t>___________</w:t>
      </w:r>
      <w:r>
        <w:t>_</w:t>
      </w:r>
      <w:r w:rsidRPr="00A325FF">
        <w:t>__</w:t>
      </w:r>
      <w:r>
        <w:t>______</w:t>
      </w:r>
      <w:r w:rsidRPr="00A325FF">
        <w:t>_____________ (__________</w:t>
      </w:r>
      <w:r>
        <w:t>___</w:t>
      </w:r>
      <w:r w:rsidRPr="00A325FF">
        <w:t>_________)</w:t>
      </w:r>
      <w:proofErr w:type="gramEnd"/>
    </w:p>
    <w:p w14:paraId="2002F79B"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CE1AB1C" w14:textId="77777777" w:rsidR="00F27CCD" w:rsidRDefault="00F27CCD" w:rsidP="00F27CCD">
      <w:pPr>
        <w:rPr>
          <w:sz w:val="26"/>
          <w:szCs w:val="26"/>
        </w:rPr>
      </w:pPr>
    </w:p>
    <w:p w14:paraId="686E14AE" w14:textId="77777777" w:rsidR="00F27CCD" w:rsidRPr="00CE22C2" w:rsidRDefault="00F27CCD" w:rsidP="00CE22C2">
      <w:pPr>
        <w:rPr>
          <w:vertAlign w:val="superscript"/>
        </w:rPr>
      </w:pPr>
      <w:r w:rsidRPr="00A325FF">
        <w:t>Главный бухгалтер</w:t>
      </w:r>
      <w:r>
        <w:t xml:space="preserve"> Гаранта</w:t>
      </w:r>
      <w:proofErr w:type="gramStart"/>
      <w:r w:rsidRPr="00A325FF">
        <w:t>_____________</w:t>
      </w:r>
      <w:r>
        <w:t>_____</w:t>
      </w:r>
      <w:r w:rsidRPr="00A325FF">
        <w:t>____________ (_____________________)</w:t>
      </w:r>
      <w:proofErr w:type="gramEnd"/>
    </w:p>
    <w:p w14:paraId="621C4A4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725B45CF" w14:textId="77777777" w:rsidR="00F27CCD" w:rsidRDefault="00F27CCD" w:rsidP="00F27CCD">
      <w:pPr>
        <w:rPr>
          <w:sz w:val="26"/>
          <w:szCs w:val="26"/>
        </w:rPr>
      </w:pPr>
    </w:p>
    <w:p w14:paraId="32920E3C" w14:textId="77777777" w:rsidR="00F27CCD" w:rsidRDefault="00F27CCD" w:rsidP="00F27CCD">
      <w:pPr>
        <w:rPr>
          <w:b/>
          <w:sz w:val="22"/>
          <w:szCs w:val="22"/>
        </w:rPr>
      </w:pPr>
      <w:r w:rsidRPr="00692760">
        <w:rPr>
          <w:b/>
          <w:sz w:val="22"/>
          <w:szCs w:val="22"/>
        </w:rPr>
        <w:t>М.П.</w:t>
      </w:r>
    </w:p>
    <w:p w14:paraId="2838ED57" w14:textId="77777777" w:rsidR="00F27CCD" w:rsidRPr="00692760" w:rsidRDefault="00F27CCD" w:rsidP="00F27CCD">
      <w:pPr>
        <w:rPr>
          <w:b/>
          <w:sz w:val="22"/>
          <w:szCs w:val="22"/>
        </w:rPr>
      </w:pPr>
    </w:p>
    <w:p w14:paraId="2AF5D868"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47BD14B"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0D18F6FA"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4"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4"/>
    </w:p>
    <w:p w14:paraId="11C7884D"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5" w:name="_Toc425777452"/>
      <w:r w:rsidRPr="00A325FF">
        <w:t>Форма акта приемки Банковской гарантии</w:t>
      </w:r>
      <w:bookmarkEnd w:id="345"/>
    </w:p>
    <w:p w14:paraId="2EC49D4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D2AC8C" w14:textId="77777777" w:rsidR="00F27CCD" w:rsidRPr="00A325FF" w:rsidRDefault="00F27CCD" w:rsidP="00F27CCD">
      <w:pPr>
        <w:spacing w:before="360"/>
        <w:jc w:val="center"/>
        <w:rPr>
          <w:b/>
        </w:rPr>
      </w:pPr>
      <w:r w:rsidRPr="00A325FF">
        <w:rPr>
          <w:b/>
        </w:rPr>
        <w:t>Акт приема-передачи</w:t>
      </w:r>
    </w:p>
    <w:p w14:paraId="78324515" w14:textId="77777777" w:rsidR="00F27CCD" w:rsidRPr="00A325FF" w:rsidRDefault="00F27CCD" w:rsidP="00F27CCD">
      <w:pPr>
        <w:jc w:val="center"/>
        <w:rPr>
          <w:b/>
        </w:rPr>
      </w:pPr>
      <w:r w:rsidRPr="00A325FF">
        <w:rPr>
          <w:b/>
        </w:rPr>
        <w:t>Банковской гарантии</w:t>
      </w:r>
    </w:p>
    <w:p w14:paraId="3B9128BF"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14:paraId="113FEC6D" w14:textId="77777777" w:rsidTr="008E0DEB">
        <w:tc>
          <w:tcPr>
            <w:tcW w:w="3437" w:type="dxa"/>
            <w:shd w:val="clear" w:color="auto" w:fill="auto"/>
            <w:vAlign w:val="center"/>
          </w:tcPr>
          <w:p w14:paraId="4AD4F370" w14:textId="77777777" w:rsidR="00F27CCD" w:rsidRPr="007E5AFA" w:rsidRDefault="00F27CCD" w:rsidP="00F27CCD">
            <w:r w:rsidRPr="007E5AFA">
              <w:t>г. Москва</w:t>
            </w:r>
          </w:p>
        </w:tc>
        <w:tc>
          <w:tcPr>
            <w:tcW w:w="2767" w:type="dxa"/>
            <w:shd w:val="clear" w:color="auto" w:fill="auto"/>
            <w:vAlign w:val="center"/>
          </w:tcPr>
          <w:p w14:paraId="668BF789" w14:textId="77777777" w:rsidR="00F27CCD" w:rsidRPr="007E5AFA" w:rsidRDefault="00F27CCD" w:rsidP="00F27CCD">
            <w:pPr>
              <w:jc w:val="center"/>
              <w:rPr>
                <w:lang w:val="en-US"/>
              </w:rPr>
            </w:pPr>
          </w:p>
        </w:tc>
        <w:tc>
          <w:tcPr>
            <w:tcW w:w="3969" w:type="dxa"/>
            <w:shd w:val="clear" w:color="auto" w:fill="auto"/>
            <w:vAlign w:val="center"/>
          </w:tcPr>
          <w:p w14:paraId="22A43988" w14:textId="77777777" w:rsidR="00F27CCD" w:rsidRPr="007E5AFA" w:rsidRDefault="00F27CCD" w:rsidP="00F27CCD">
            <w:pPr>
              <w:jc w:val="right"/>
            </w:pPr>
            <w:r w:rsidRPr="007E5AFA">
              <w:t>«__» __________ 201_ г.</w:t>
            </w:r>
          </w:p>
        </w:tc>
      </w:tr>
    </w:tbl>
    <w:p w14:paraId="5C5DD927" w14:textId="77777777" w:rsidR="00F27CCD" w:rsidRDefault="00F27CCD" w:rsidP="00F27CCD">
      <w:pPr>
        <w:jc w:val="both"/>
      </w:pPr>
    </w:p>
    <w:p w14:paraId="176098EB" w14:textId="77777777" w:rsidR="00F27CCD" w:rsidRPr="00A325FF" w:rsidRDefault="00F27CCD" w:rsidP="00F27CC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roofErr w:type="gramEnd"/>
    </w:p>
    <w:p w14:paraId="6FD72A7D"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065B3C5C"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C85E350"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76E4F1A"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DDD6685"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1B2E07F" w14:textId="77777777" w:rsidR="00F27CCD" w:rsidRPr="007E5AFA" w:rsidRDefault="00F27CCD" w:rsidP="00F27CCD">
            <w:pPr>
              <w:pStyle w:val="af8"/>
              <w:ind w:left="0"/>
              <w:jc w:val="center"/>
              <w:rPr>
                <w:b/>
                <w:lang w:eastAsia="en-US"/>
              </w:rPr>
            </w:pPr>
            <w:r w:rsidRPr="007E5AFA">
              <w:rPr>
                <w:b/>
              </w:rPr>
              <w:t>Бенефициар</w:t>
            </w:r>
          </w:p>
        </w:tc>
      </w:tr>
      <w:tr w:rsidR="00F27CCD" w14:paraId="3CCEE8E3"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5274F3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015E65E"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333566C"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38768DE"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74D61F64"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C916F1" w14:textId="77777777" w:rsidR="00F27CCD" w:rsidRDefault="00F27CCD" w:rsidP="00F27CCD">
            <w:pPr>
              <w:pStyle w:val="af8"/>
              <w:ind w:left="0"/>
              <w:jc w:val="both"/>
            </w:pPr>
          </w:p>
          <w:p w14:paraId="05820A86"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DA6A87"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5B18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E97FBD" w14:textId="77777777" w:rsidR="00F27CCD" w:rsidRDefault="00F27CCD" w:rsidP="00F27CCD">
            <w:pPr>
              <w:pStyle w:val="af8"/>
              <w:ind w:left="0"/>
              <w:jc w:val="both"/>
              <w:rPr>
                <w:lang w:eastAsia="en-US"/>
              </w:rPr>
            </w:pPr>
          </w:p>
        </w:tc>
      </w:tr>
    </w:tbl>
    <w:p w14:paraId="557F4633"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EB4EA92"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58CEE895" w14:textId="77777777" w:rsidTr="008E0DEB">
        <w:tc>
          <w:tcPr>
            <w:tcW w:w="4721" w:type="dxa"/>
          </w:tcPr>
          <w:p w14:paraId="4D97A6EC" w14:textId="77777777" w:rsidR="00F27CCD" w:rsidRPr="00A325FF" w:rsidRDefault="00F27CCD" w:rsidP="00F27CCD">
            <w:r w:rsidRPr="00A325FF">
              <w:rPr>
                <w:b/>
              </w:rPr>
              <w:t>От Бенефициара/Заказчика:</w:t>
            </w:r>
          </w:p>
        </w:tc>
        <w:tc>
          <w:tcPr>
            <w:tcW w:w="269" w:type="dxa"/>
          </w:tcPr>
          <w:p w14:paraId="4DEB9B4D" w14:textId="77777777" w:rsidR="00F27CCD" w:rsidRPr="00A325FF" w:rsidRDefault="00F27CCD" w:rsidP="00F27CCD"/>
        </w:tc>
        <w:tc>
          <w:tcPr>
            <w:tcW w:w="4724" w:type="dxa"/>
          </w:tcPr>
          <w:p w14:paraId="62B1C491" w14:textId="77777777" w:rsidR="00F27CCD" w:rsidRPr="00A325FF" w:rsidRDefault="00F27CCD" w:rsidP="00F27CCD">
            <w:r w:rsidRPr="00A325FF">
              <w:rPr>
                <w:b/>
              </w:rPr>
              <w:t>От Принципала/Исполнителя:</w:t>
            </w:r>
          </w:p>
        </w:tc>
      </w:tr>
      <w:tr w:rsidR="00F27CCD" w14:paraId="1B3B3065" w14:textId="77777777" w:rsidTr="008E0DEB">
        <w:tc>
          <w:tcPr>
            <w:tcW w:w="4721" w:type="dxa"/>
          </w:tcPr>
          <w:p w14:paraId="14BD8A47" w14:textId="77777777" w:rsidR="00F27CCD" w:rsidRDefault="00F27CCD" w:rsidP="00F27CCD">
            <w:pPr>
              <w:rPr>
                <w:b/>
                <w:sz w:val="28"/>
                <w:szCs w:val="28"/>
              </w:rPr>
            </w:pPr>
          </w:p>
        </w:tc>
        <w:tc>
          <w:tcPr>
            <w:tcW w:w="269" w:type="dxa"/>
          </w:tcPr>
          <w:p w14:paraId="466E79B8" w14:textId="77777777" w:rsidR="00F27CCD" w:rsidRDefault="00F27CCD" w:rsidP="00F27CCD">
            <w:pPr>
              <w:rPr>
                <w:sz w:val="28"/>
                <w:szCs w:val="28"/>
              </w:rPr>
            </w:pPr>
          </w:p>
        </w:tc>
        <w:tc>
          <w:tcPr>
            <w:tcW w:w="4724" w:type="dxa"/>
          </w:tcPr>
          <w:p w14:paraId="17405CF7" w14:textId="77777777" w:rsidR="00F27CCD" w:rsidRDefault="00F27CCD" w:rsidP="00F27CCD">
            <w:pPr>
              <w:rPr>
                <w:b/>
                <w:sz w:val="28"/>
                <w:szCs w:val="28"/>
              </w:rPr>
            </w:pPr>
          </w:p>
        </w:tc>
      </w:tr>
      <w:tr w:rsidR="00F27CCD" w14:paraId="2E7A70E9" w14:textId="77777777" w:rsidTr="008E0DEB">
        <w:tc>
          <w:tcPr>
            <w:tcW w:w="4721" w:type="dxa"/>
          </w:tcPr>
          <w:p w14:paraId="48BC632A" w14:textId="77777777" w:rsidR="00F27CCD" w:rsidRDefault="00F27CCD" w:rsidP="00F27CCD">
            <w:pPr>
              <w:rPr>
                <w:sz w:val="28"/>
                <w:szCs w:val="28"/>
              </w:rPr>
            </w:pPr>
          </w:p>
        </w:tc>
        <w:tc>
          <w:tcPr>
            <w:tcW w:w="269" w:type="dxa"/>
          </w:tcPr>
          <w:p w14:paraId="7E351F3E" w14:textId="77777777" w:rsidR="00F27CCD" w:rsidRDefault="00F27CCD" w:rsidP="00F27CCD">
            <w:pPr>
              <w:rPr>
                <w:sz w:val="28"/>
                <w:szCs w:val="28"/>
              </w:rPr>
            </w:pPr>
          </w:p>
        </w:tc>
        <w:tc>
          <w:tcPr>
            <w:tcW w:w="4724" w:type="dxa"/>
          </w:tcPr>
          <w:p w14:paraId="56FC7752" w14:textId="77777777" w:rsidR="00F27CCD" w:rsidRDefault="00F27CCD" w:rsidP="00F27CCD">
            <w:pPr>
              <w:rPr>
                <w:sz w:val="28"/>
                <w:szCs w:val="28"/>
              </w:rPr>
            </w:pPr>
          </w:p>
        </w:tc>
      </w:tr>
      <w:tr w:rsidR="00F27CCD" w14:paraId="5C3B9D2C" w14:textId="77777777" w:rsidTr="008E0DEB">
        <w:tc>
          <w:tcPr>
            <w:tcW w:w="4721" w:type="dxa"/>
          </w:tcPr>
          <w:p w14:paraId="2A4A789B"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0601A39C" w14:textId="77777777" w:rsidR="00F27CCD" w:rsidRDefault="00F27CCD" w:rsidP="00F27CCD">
            <w:pPr>
              <w:rPr>
                <w:sz w:val="28"/>
                <w:szCs w:val="28"/>
              </w:rPr>
            </w:pPr>
          </w:p>
        </w:tc>
        <w:tc>
          <w:tcPr>
            <w:tcW w:w="4724" w:type="dxa"/>
          </w:tcPr>
          <w:p w14:paraId="07EE4E3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065F0639" w14:textId="77777777" w:rsidTr="008E0DEB">
        <w:trPr>
          <w:cantSplit/>
        </w:trPr>
        <w:tc>
          <w:tcPr>
            <w:tcW w:w="4721" w:type="dxa"/>
            <w:vAlign w:val="bottom"/>
          </w:tcPr>
          <w:p w14:paraId="76099139"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14:paraId="68153BA7" w14:textId="77777777" w:rsidR="00F27CCD" w:rsidRDefault="00F27CCD" w:rsidP="00F27CCD">
            <w:pPr>
              <w:rPr>
                <w:sz w:val="28"/>
                <w:szCs w:val="28"/>
              </w:rPr>
            </w:pPr>
          </w:p>
        </w:tc>
        <w:tc>
          <w:tcPr>
            <w:tcW w:w="4724" w:type="dxa"/>
            <w:vAlign w:val="bottom"/>
          </w:tcPr>
          <w:p w14:paraId="119E70EE"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r>
    </w:tbl>
    <w:p w14:paraId="067E6F2F" w14:textId="77777777" w:rsidR="00F27CCD" w:rsidRDefault="00F27CCD" w:rsidP="00F27CCD">
      <w:pPr>
        <w:rPr>
          <w:sz w:val="22"/>
          <w:szCs w:val="22"/>
        </w:rPr>
      </w:pPr>
    </w:p>
    <w:p w14:paraId="3B7C139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2207BC6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6"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6"/>
    </w:p>
    <w:p w14:paraId="1DD398A2"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7" w:name="_Toc425777454"/>
      <w:r w:rsidRPr="00A325FF">
        <w:t>Форма справки о цепочке собственников компании</w:t>
      </w:r>
      <w:bookmarkEnd w:id="34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EC514C5" w14:textId="7777777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8E0DEB">
        <w:tc>
          <w:tcPr>
            <w:tcW w:w="8930" w:type="dxa"/>
            <w:vAlign w:val="center"/>
            <w:hideMark/>
          </w:tcPr>
          <w:p w14:paraId="69BACF03" w14:textId="77777777" w:rsidR="00F27CCD" w:rsidRDefault="00F27CCD" w:rsidP="00F27CCD">
            <w:pPr>
              <w:spacing w:after="60"/>
              <w:jc w:val="right"/>
              <w:rPr>
                <w:lang w:eastAsia="en-US"/>
              </w:rPr>
            </w:pPr>
            <w:r>
              <w:rPr>
                <w:lang w:eastAsia="en-US"/>
              </w:rPr>
              <w:t>«__» __________ 201_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026C9A48"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87598E" w14:paraId="697AB37D"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87598E" w14:paraId="1AEB0CD9"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8E0DEB">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8E0DEB">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15022617"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14:paraId="0E7BEC6B"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14:paraId="432970DB"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27DB4CF0"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8E0DEB">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8E0DEB">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87598E"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87598E"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8E0DEB">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BD3C1D" w:rsidRPr="00671466" w14:paraId="0EE99A8C"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BD3C1D" w:rsidRPr="00671466" w14:paraId="1287169E"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w:t>
            </w:r>
            <w:r w:rsidRPr="00671466">
              <w:rPr>
                <w:sz w:val="16"/>
                <w:szCs w:val="16"/>
              </w:rPr>
              <w:lastRenderedPageBreak/>
              <w:t>от 22.05.12</w:t>
            </w:r>
          </w:p>
        </w:tc>
      </w:tr>
      <w:tr w:rsidR="00BD3C1D" w:rsidRPr="00671466" w14:paraId="5E99D4D9"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0"/>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8" w:name="_Toc425777455"/>
      <w:r w:rsidRPr="00A325FF">
        <w:t>Инструкции по заполнению</w:t>
      </w:r>
      <w:bookmarkEnd w:id="34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1"/>
          <w:pgSz w:w="16838" w:h="11906" w:orient="landscape"/>
          <w:pgMar w:top="993" w:right="1134" w:bottom="707" w:left="1134" w:header="708" w:footer="708" w:gutter="0"/>
          <w:cols w:space="708"/>
          <w:docGrid w:linePitch="360"/>
        </w:sectPr>
      </w:pPr>
    </w:p>
    <w:p w14:paraId="05866ABD" w14:textId="77777777" w:rsidR="00F27CCD" w:rsidRPr="00D83C1D" w:rsidRDefault="00F27CCD" w:rsidP="00FA2CE7">
      <w:pPr>
        <w:pStyle w:val="af8"/>
        <w:numPr>
          <w:ilvl w:val="2"/>
          <w:numId w:val="17"/>
        </w:numPr>
        <w:tabs>
          <w:tab w:val="clear" w:pos="1134"/>
        </w:tabs>
        <w:spacing w:before="60" w:after="60"/>
        <w:contextualSpacing w:val="0"/>
        <w:jc w:val="both"/>
        <w:outlineLvl w:val="1"/>
      </w:pPr>
      <w:bookmarkStart w:id="349" w:name="_Toc425777456"/>
      <w:r w:rsidRPr="00A325FF">
        <w:lastRenderedPageBreak/>
        <w:t xml:space="preserve">Форма </w:t>
      </w:r>
      <w:r>
        <w:t>согласия</w:t>
      </w:r>
      <w:r w:rsidRPr="00D83C1D">
        <w:t xml:space="preserve"> на обработку персональных данных</w:t>
      </w:r>
      <w:bookmarkEnd w:id="34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14:paraId="11DAF9F1" w14:textId="12ECB7DF" w:rsidR="00F27CCD" w:rsidRPr="00D83C1D" w:rsidRDefault="00EF1BE8" w:rsidP="0080265A">
      <w:pPr>
        <w:pStyle w:val="af8"/>
        <w:widowControl/>
        <w:numPr>
          <w:ilvl w:val="0"/>
          <w:numId w:val="46"/>
        </w:numPr>
        <w:autoSpaceDE/>
        <w:autoSpaceDN/>
        <w:adjustRightInd/>
        <w:ind w:left="1418" w:hanging="567"/>
        <w:jc w:val="both"/>
      </w:pPr>
      <w:r>
        <w:rPr>
          <w:color w:val="548DD4" w:themeColor="text2" w:themeTint="99"/>
        </w:rPr>
        <w:t>ПАО «Томскэнергосбыт»</w:t>
      </w:r>
      <w:r w:rsidR="00F27CCD" w:rsidRPr="00D83C1D">
        <w:rPr>
          <w:i/>
        </w:rPr>
        <w:t xml:space="preserve">, </w:t>
      </w:r>
      <w:r>
        <w:rPr>
          <w:color w:val="548DD4" w:themeColor="text2" w:themeTint="99"/>
        </w:rPr>
        <w:t>(г. Томск, ул. Котовского, 19)</w:t>
      </w:r>
      <w:r w:rsidR="00F27CCD" w:rsidRPr="00D83C1D">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w:t>
      </w:r>
      <w:proofErr w:type="spellStart"/>
      <w:r w:rsidR="00F27CCD">
        <w:t>Интер</w:t>
      </w:r>
      <w:proofErr w:type="spellEnd"/>
      <w:r w:rsidR="00F27CCD">
        <w:t xml:space="preserve">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14:paraId="3477BF5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14:paraId="174CC981" w14:textId="77777777"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8E0DEB">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8E0DEB">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50" w:name="_Toc425777457"/>
    </w:p>
    <w:p w14:paraId="5CB5C777" w14:textId="77777777" w:rsidR="00FA2CE7" w:rsidRDefault="00FA2CE7">
      <w:pPr>
        <w:widowControl/>
        <w:autoSpaceDE/>
        <w:autoSpaceDN/>
        <w:adjustRightInd/>
        <w:spacing w:after="200" w:line="276" w:lineRule="auto"/>
        <w:rPr>
          <w:b/>
        </w:rPr>
      </w:pPr>
      <w:r>
        <w:rPr>
          <w:b/>
        </w:rPr>
        <w:br w:type="page"/>
      </w:r>
    </w:p>
    <w:bookmarkEnd w:id="350"/>
    <w:p w14:paraId="1A69AB40" w14:textId="77777777" w:rsidR="009521EB" w:rsidRPr="009521EB" w:rsidRDefault="009521EB" w:rsidP="009521EB">
      <w:pPr>
        <w:numPr>
          <w:ilvl w:val="1"/>
          <w:numId w:val="17"/>
        </w:numPr>
        <w:tabs>
          <w:tab w:val="clear" w:pos="1134"/>
        </w:tabs>
        <w:spacing w:before="120" w:after="60"/>
        <w:outlineLvl w:val="0"/>
        <w:rPr>
          <w:b/>
        </w:rPr>
      </w:pPr>
      <w:r w:rsidRPr="009521EB">
        <w:rPr>
          <w:b/>
        </w:rPr>
        <w:lastRenderedPageBreak/>
        <w:t>План распределения объемов поставок товаров между генеральным поставщиком и субпоставщиками (форма 20)</w:t>
      </w:r>
    </w:p>
    <w:p w14:paraId="62DB8094" w14:textId="77777777" w:rsidR="009521EB" w:rsidRPr="009521EB" w:rsidRDefault="009521EB" w:rsidP="009521EB">
      <w:pPr>
        <w:numPr>
          <w:ilvl w:val="2"/>
          <w:numId w:val="17"/>
        </w:numPr>
        <w:tabs>
          <w:tab w:val="clear" w:pos="1134"/>
        </w:tabs>
        <w:spacing w:before="60" w:after="60"/>
        <w:jc w:val="both"/>
        <w:outlineLvl w:val="1"/>
      </w:pPr>
      <w:bookmarkStart w:id="351" w:name="_Toc425777458"/>
      <w:r w:rsidRPr="009521EB">
        <w:t xml:space="preserve">Форма </w:t>
      </w:r>
      <w:proofErr w:type="gramStart"/>
      <w:r w:rsidRPr="009521EB">
        <w:t>плана распределения объемов поставок товаров</w:t>
      </w:r>
      <w:proofErr w:type="gramEnd"/>
      <w:r w:rsidRPr="009521EB">
        <w:rPr>
          <w:b/>
        </w:rPr>
        <w:t xml:space="preserve"> </w:t>
      </w:r>
      <w:r w:rsidRPr="009521EB">
        <w:t>между генеральным поставщиком и субпоставщиками</w:t>
      </w:r>
      <w:bookmarkEnd w:id="351"/>
    </w:p>
    <w:p w14:paraId="19E08ECD"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6D30A90" w14:textId="77777777" w:rsidR="009521EB" w:rsidRPr="009521EB" w:rsidRDefault="009521EB" w:rsidP="009521EB">
      <w:pPr>
        <w:spacing w:before="240"/>
        <w:jc w:val="center"/>
        <w:rPr>
          <w:b/>
        </w:rPr>
      </w:pPr>
      <w:r w:rsidRPr="009521EB">
        <w:rPr>
          <w:b/>
        </w:rPr>
        <w:t>План распределения объемов поставок товаров</w:t>
      </w:r>
    </w:p>
    <w:p w14:paraId="79492A13" w14:textId="77777777" w:rsidR="009521EB" w:rsidRPr="009521EB" w:rsidRDefault="009521EB" w:rsidP="009521EB">
      <w:pPr>
        <w:spacing w:after="120"/>
        <w:jc w:val="center"/>
        <w:rPr>
          <w:b/>
        </w:rPr>
      </w:pPr>
      <w:r w:rsidRPr="009521EB">
        <w:rPr>
          <w:b/>
        </w:rPr>
        <w:t>между генеральным поставщиком и субпоставщиками</w:t>
      </w:r>
    </w:p>
    <w:p w14:paraId="06E00D19" w14:textId="77777777" w:rsidR="009521EB" w:rsidRPr="009521EB" w:rsidRDefault="009521EB" w:rsidP="009521EB">
      <w:pPr>
        <w:spacing w:after="120"/>
        <w:jc w:val="both"/>
      </w:pPr>
      <w:r w:rsidRPr="009521EB">
        <w:t>Наименование и адрес генерального поставщика: 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3081"/>
        <w:gridCol w:w="2225"/>
        <w:gridCol w:w="3680"/>
      </w:tblGrid>
      <w:tr w:rsidR="009521EB" w:rsidRPr="009521EB" w14:paraId="1E9A4100" w14:textId="77777777" w:rsidTr="0026007A">
        <w:trPr>
          <w:cantSplit/>
          <w:trHeight w:val="1265"/>
        </w:trPr>
        <w:tc>
          <w:tcPr>
            <w:tcW w:w="375" w:type="pct"/>
            <w:shd w:val="clear" w:color="auto" w:fill="D9D9D9" w:themeFill="background1" w:themeFillShade="D9"/>
            <w:vAlign w:val="center"/>
          </w:tcPr>
          <w:p w14:paraId="5C6324AA" w14:textId="77777777" w:rsidR="009521EB" w:rsidRPr="009521EB" w:rsidRDefault="009521EB" w:rsidP="009521EB">
            <w:pPr>
              <w:jc w:val="center"/>
              <w:rPr>
                <w:sz w:val="22"/>
              </w:rPr>
            </w:pPr>
            <w:r w:rsidRPr="009521EB">
              <w:rPr>
                <w:sz w:val="22"/>
                <w:szCs w:val="22"/>
              </w:rPr>
              <w:t xml:space="preserve">№ </w:t>
            </w:r>
            <w:proofErr w:type="gramStart"/>
            <w:r w:rsidRPr="009521EB">
              <w:rPr>
                <w:sz w:val="22"/>
                <w:szCs w:val="22"/>
              </w:rPr>
              <w:t>п</w:t>
            </w:r>
            <w:proofErr w:type="gramEnd"/>
            <w:r w:rsidRPr="009521EB">
              <w:rPr>
                <w:sz w:val="22"/>
                <w:szCs w:val="22"/>
              </w:rPr>
              <w:t>/п</w:t>
            </w:r>
          </w:p>
        </w:tc>
        <w:tc>
          <w:tcPr>
            <w:tcW w:w="1586" w:type="pct"/>
            <w:shd w:val="clear" w:color="auto" w:fill="D9D9D9" w:themeFill="background1" w:themeFillShade="D9"/>
            <w:vAlign w:val="center"/>
          </w:tcPr>
          <w:p w14:paraId="62826A84" w14:textId="77777777" w:rsidR="009521EB" w:rsidRPr="009521EB" w:rsidRDefault="009521EB" w:rsidP="009521EB">
            <w:pPr>
              <w:jc w:val="center"/>
              <w:rPr>
                <w:sz w:val="22"/>
              </w:rPr>
            </w:pPr>
            <w:r w:rsidRPr="009521EB">
              <w:rPr>
                <w:sz w:val="22"/>
                <w:szCs w:val="22"/>
              </w:rPr>
              <w:t>Наименование товаров</w:t>
            </w:r>
          </w:p>
        </w:tc>
        <w:tc>
          <w:tcPr>
            <w:tcW w:w="1145" w:type="pct"/>
            <w:shd w:val="clear" w:color="auto" w:fill="D9D9D9" w:themeFill="background1" w:themeFillShade="D9"/>
            <w:vAlign w:val="center"/>
          </w:tcPr>
          <w:p w14:paraId="403D4536" w14:textId="77777777" w:rsidR="009521EB" w:rsidRPr="009521EB" w:rsidRDefault="009521EB" w:rsidP="009521EB">
            <w:pPr>
              <w:jc w:val="center"/>
              <w:rPr>
                <w:sz w:val="22"/>
              </w:rPr>
            </w:pPr>
            <w:r w:rsidRPr="009521EB">
              <w:rPr>
                <w:sz w:val="22"/>
                <w:szCs w:val="22"/>
              </w:rPr>
              <w:t>Наименование организации, выполняющих данный объем поставок</w:t>
            </w:r>
          </w:p>
        </w:tc>
        <w:tc>
          <w:tcPr>
            <w:tcW w:w="1894" w:type="pct"/>
            <w:shd w:val="clear" w:color="auto" w:fill="D9D9D9" w:themeFill="background1" w:themeFillShade="D9"/>
            <w:vAlign w:val="center"/>
          </w:tcPr>
          <w:p w14:paraId="0994FABE" w14:textId="77777777" w:rsidR="009521EB" w:rsidRPr="009521EB" w:rsidRDefault="009521EB" w:rsidP="009521EB">
            <w:pPr>
              <w:jc w:val="center"/>
              <w:rPr>
                <w:sz w:val="22"/>
              </w:rPr>
            </w:pPr>
            <w:r w:rsidRPr="009521EB">
              <w:rPr>
                <w:sz w:val="22"/>
                <w:szCs w:val="22"/>
              </w:rPr>
              <w:t>Стоимость товаров</w:t>
            </w:r>
          </w:p>
          <w:p w14:paraId="3364017F" w14:textId="77777777" w:rsidR="009521EB" w:rsidRPr="009521EB" w:rsidRDefault="009521EB" w:rsidP="009521EB">
            <w:pPr>
              <w:jc w:val="center"/>
              <w:rPr>
                <w:sz w:val="22"/>
              </w:rPr>
            </w:pPr>
            <w:proofErr w:type="gramStart"/>
            <w:r w:rsidRPr="009521EB">
              <w:rPr>
                <w:sz w:val="22"/>
                <w:szCs w:val="22"/>
              </w:rPr>
              <w:t>в % от общей стоимости товаров, указанной в оферте</w:t>
            </w:r>
            <w:proofErr w:type="gramEnd"/>
          </w:p>
        </w:tc>
      </w:tr>
      <w:tr w:rsidR="009521EB" w:rsidRPr="009521EB" w14:paraId="631CE8EC" w14:textId="77777777" w:rsidTr="0026007A">
        <w:trPr>
          <w:cantSplit/>
        </w:trPr>
        <w:tc>
          <w:tcPr>
            <w:tcW w:w="375" w:type="pct"/>
            <w:shd w:val="clear" w:color="auto" w:fill="D9D9D9" w:themeFill="background1" w:themeFillShade="D9"/>
          </w:tcPr>
          <w:p w14:paraId="1EBC6B01" w14:textId="77777777" w:rsidR="009521EB" w:rsidRPr="009521EB" w:rsidRDefault="009521EB" w:rsidP="009521EB">
            <w:pPr>
              <w:jc w:val="center"/>
              <w:rPr>
                <w:i/>
                <w:sz w:val="18"/>
                <w:szCs w:val="18"/>
                <w:lang w:val="en-US"/>
              </w:rPr>
            </w:pPr>
            <w:r w:rsidRPr="009521EB">
              <w:rPr>
                <w:i/>
                <w:sz w:val="18"/>
                <w:szCs w:val="18"/>
                <w:lang w:val="en-US"/>
              </w:rPr>
              <w:t>1</w:t>
            </w:r>
          </w:p>
        </w:tc>
        <w:tc>
          <w:tcPr>
            <w:tcW w:w="1586" w:type="pct"/>
            <w:shd w:val="clear" w:color="auto" w:fill="D9D9D9" w:themeFill="background1" w:themeFillShade="D9"/>
          </w:tcPr>
          <w:p w14:paraId="3D61BC36" w14:textId="77777777" w:rsidR="009521EB" w:rsidRPr="009521EB" w:rsidRDefault="009521EB" w:rsidP="009521EB">
            <w:pPr>
              <w:jc w:val="center"/>
              <w:rPr>
                <w:i/>
                <w:sz w:val="18"/>
                <w:szCs w:val="18"/>
                <w:lang w:val="en-US"/>
              </w:rPr>
            </w:pPr>
            <w:r w:rsidRPr="009521EB">
              <w:rPr>
                <w:i/>
                <w:sz w:val="18"/>
                <w:szCs w:val="18"/>
                <w:lang w:val="en-US"/>
              </w:rPr>
              <w:t>2</w:t>
            </w:r>
          </w:p>
        </w:tc>
        <w:tc>
          <w:tcPr>
            <w:tcW w:w="1145" w:type="pct"/>
            <w:shd w:val="clear" w:color="auto" w:fill="D9D9D9" w:themeFill="background1" w:themeFillShade="D9"/>
          </w:tcPr>
          <w:p w14:paraId="697E3BF5" w14:textId="77777777" w:rsidR="009521EB" w:rsidRPr="009521EB" w:rsidRDefault="009521EB" w:rsidP="009521EB">
            <w:pPr>
              <w:jc w:val="center"/>
              <w:rPr>
                <w:i/>
                <w:sz w:val="18"/>
                <w:szCs w:val="18"/>
                <w:lang w:val="en-US"/>
              </w:rPr>
            </w:pPr>
            <w:r w:rsidRPr="009521EB">
              <w:rPr>
                <w:i/>
                <w:sz w:val="18"/>
                <w:szCs w:val="18"/>
                <w:lang w:val="en-US"/>
              </w:rPr>
              <w:t>3</w:t>
            </w:r>
          </w:p>
        </w:tc>
        <w:tc>
          <w:tcPr>
            <w:tcW w:w="1894" w:type="pct"/>
            <w:shd w:val="clear" w:color="auto" w:fill="D9D9D9" w:themeFill="background1" w:themeFillShade="D9"/>
          </w:tcPr>
          <w:p w14:paraId="2ACF05C4" w14:textId="77777777" w:rsidR="009521EB" w:rsidRPr="009521EB" w:rsidRDefault="009521EB" w:rsidP="009521EB">
            <w:pPr>
              <w:jc w:val="center"/>
              <w:rPr>
                <w:i/>
                <w:sz w:val="18"/>
                <w:szCs w:val="18"/>
                <w:lang w:val="en-US"/>
              </w:rPr>
            </w:pPr>
            <w:r w:rsidRPr="009521EB">
              <w:rPr>
                <w:i/>
                <w:sz w:val="18"/>
                <w:szCs w:val="18"/>
                <w:lang w:val="en-US"/>
              </w:rPr>
              <w:t>5</w:t>
            </w:r>
          </w:p>
        </w:tc>
      </w:tr>
      <w:tr w:rsidR="009521EB" w:rsidRPr="009521EB" w14:paraId="1088D08B" w14:textId="77777777" w:rsidTr="0026007A">
        <w:tc>
          <w:tcPr>
            <w:tcW w:w="375" w:type="pct"/>
          </w:tcPr>
          <w:p w14:paraId="672092D4"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1586" w:type="pct"/>
          </w:tcPr>
          <w:p w14:paraId="67ADBAD6" w14:textId="77777777" w:rsidR="009521EB" w:rsidRPr="009521EB" w:rsidRDefault="009521EB" w:rsidP="009521EB">
            <w:pPr>
              <w:rPr>
                <w:sz w:val="22"/>
              </w:rPr>
            </w:pPr>
          </w:p>
        </w:tc>
        <w:tc>
          <w:tcPr>
            <w:tcW w:w="1145" w:type="pct"/>
          </w:tcPr>
          <w:p w14:paraId="0EE58C32" w14:textId="77777777" w:rsidR="009521EB" w:rsidRPr="009521EB" w:rsidRDefault="009521EB" w:rsidP="009521EB">
            <w:pPr>
              <w:rPr>
                <w:sz w:val="22"/>
              </w:rPr>
            </w:pPr>
          </w:p>
        </w:tc>
        <w:tc>
          <w:tcPr>
            <w:tcW w:w="1894" w:type="pct"/>
          </w:tcPr>
          <w:p w14:paraId="17401596" w14:textId="77777777" w:rsidR="009521EB" w:rsidRPr="009521EB" w:rsidRDefault="009521EB" w:rsidP="009521EB">
            <w:pPr>
              <w:rPr>
                <w:sz w:val="22"/>
              </w:rPr>
            </w:pPr>
          </w:p>
        </w:tc>
      </w:tr>
      <w:tr w:rsidR="009521EB" w:rsidRPr="009521EB" w14:paraId="38F52DA2" w14:textId="77777777" w:rsidTr="0026007A">
        <w:tc>
          <w:tcPr>
            <w:tcW w:w="375" w:type="pct"/>
          </w:tcPr>
          <w:p w14:paraId="6BB52F0C"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1586" w:type="pct"/>
          </w:tcPr>
          <w:p w14:paraId="20DAD54C" w14:textId="77777777" w:rsidR="009521EB" w:rsidRPr="009521EB" w:rsidRDefault="009521EB" w:rsidP="009521EB">
            <w:pPr>
              <w:rPr>
                <w:sz w:val="22"/>
              </w:rPr>
            </w:pPr>
          </w:p>
        </w:tc>
        <w:tc>
          <w:tcPr>
            <w:tcW w:w="1145" w:type="pct"/>
          </w:tcPr>
          <w:p w14:paraId="06359AB5" w14:textId="77777777" w:rsidR="009521EB" w:rsidRPr="009521EB" w:rsidRDefault="009521EB" w:rsidP="009521EB">
            <w:pPr>
              <w:rPr>
                <w:sz w:val="22"/>
              </w:rPr>
            </w:pPr>
          </w:p>
        </w:tc>
        <w:tc>
          <w:tcPr>
            <w:tcW w:w="1894" w:type="pct"/>
          </w:tcPr>
          <w:p w14:paraId="517CB9EA" w14:textId="77777777" w:rsidR="009521EB" w:rsidRPr="009521EB" w:rsidRDefault="009521EB" w:rsidP="009521EB">
            <w:pPr>
              <w:rPr>
                <w:sz w:val="22"/>
              </w:rPr>
            </w:pPr>
          </w:p>
        </w:tc>
      </w:tr>
      <w:tr w:rsidR="009521EB" w:rsidRPr="009521EB" w14:paraId="63ABE3AF" w14:textId="77777777" w:rsidTr="0026007A">
        <w:tc>
          <w:tcPr>
            <w:tcW w:w="375" w:type="pct"/>
          </w:tcPr>
          <w:p w14:paraId="30E481B6"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1586" w:type="pct"/>
          </w:tcPr>
          <w:p w14:paraId="4950DF22" w14:textId="77777777" w:rsidR="009521EB" w:rsidRPr="009521EB" w:rsidRDefault="009521EB" w:rsidP="009521EB">
            <w:pPr>
              <w:rPr>
                <w:sz w:val="22"/>
              </w:rPr>
            </w:pPr>
          </w:p>
        </w:tc>
        <w:tc>
          <w:tcPr>
            <w:tcW w:w="1145" w:type="pct"/>
          </w:tcPr>
          <w:p w14:paraId="3E8D0826" w14:textId="77777777" w:rsidR="009521EB" w:rsidRPr="009521EB" w:rsidRDefault="009521EB" w:rsidP="009521EB">
            <w:pPr>
              <w:rPr>
                <w:sz w:val="22"/>
              </w:rPr>
            </w:pPr>
          </w:p>
        </w:tc>
        <w:tc>
          <w:tcPr>
            <w:tcW w:w="1894" w:type="pct"/>
          </w:tcPr>
          <w:p w14:paraId="437E69C1" w14:textId="77777777" w:rsidR="009521EB" w:rsidRPr="009521EB" w:rsidRDefault="009521EB" w:rsidP="009521EB">
            <w:pPr>
              <w:rPr>
                <w:sz w:val="22"/>
              </w:rPr>
            </w:pPr>
          </w:p>
        </w:tc>
      </w:tr>
      <w:tr w:rsidR="009521EB" w:rsidRPr="009521EB" w14:paraId="1B284EF9" w14:textId="77777777" w:rsidTr="0026007A">
        <w:tc>
          <w:tcPr>
            <w:tcW w:w="375" w:type="pct"/>
          </w:tcPr>
          <w:p w14:paraId="544A90DB" w14:textId="77777777" w:rsidR="009521EB" w:rsidRPr="009521EB" w:rsidRDefault="009521EB" w:rsidP="009521EB">
            <w:pPr>
              <w:rPr>
                <w:sz w:val="22"/>
              </w:rPr>
            </w:pPr>
            <w:r w:rsidRPr="009521EB">
              <w:rPr>
                <w:sz w:val="22"/>
                <w:szCs w:val="22"/>
              </w:rPr>
              <w:t>…</w:t>
            </w:r>
          </w:p>
        </w:tc>
        <w:tc>
          <w:tcPr>
            <w:tcW w:w="1586" w:type="pct"/>
          </w:tcPr>
          <w:p w14:paraId="4BA40B0F" w14:textId="77777777" w:rsidR="009521EB" w:rsidRPr="009521EB" w:rsidRDefault="009521EB" w:rsidP="009521EB">
            <w:pPr>
              <w:rPr>
                <w:sz w:val="22"/>
              </w:rPr>
            </w:pPr>
          </w:p>
        </w:tc>
        <w:tc>
          <w:tcPr>
            <w:tcW w:w="1145" w:type="pct"/>
          </w:tcPr>
          <w:p w14:paraId="6F490EB2" w14:textId="77777777" w:rsidR="009521EB" w:rsidRPr="009521EB" w:rsidRDefault="009521EB" w:rsidP="009521EB">
            <w:pPr>
              <w:rPr>
                <w:sz w:val="22"/>
              </w:rPr>
            </w:pPr>
          </w:p>
        </w:tc>
        <w:tc>
          <w:tcPr>
            <w:tcW w:w="1894" w:type="pct"/>
          </w:tcPr>
          <w:p w14:paraId="60C5B11B" w14:textId="77777777" w:rsidR="009521EB" w:rsidRPr="009521EB" w:rsidRDefault="009521EB" w:rsidP="009521EB">
            <w:pPr>
              <w:rPr>
                <w:sz w:val="22"/>
              </w:rPr>
            </w:pPr>
          </w:p>
        </w:tc>
      </w:tr>
      <w:tr w:rsidR="009521EB" w:rsidRPr="009521EB" w14:paraId="2B085591" w14:textId="77777777" w:rsidTr="0026007A">
        <w:tc>
          <w:tcPr>
            <w:tcW w:w="3106" w:type="pct"/>
            <w:gridSpan w:val="3"/>
          </w:tcPr>
          <w:p w14:paraId="746A6B17" w14:textId="77777777" w:rsidR="009521EB" w:rsidRPr="009521EB" w:rsidRDefault="009521EB" w:rsidP="009521EB">
            <w:pPr>
              <w:rPr>
                <w:b/>
                <w:sz w:val="22"/>
              </w:rPr>
            </w:pPr>
            <w:r w:rsidRPr="009521EB">
              <w:rPr>
                <w:b/>
                <w:sz w:val="22"/>
                <w:szCs w:val="22"/>
              </w:rPr>
              <w:t>ИТОГО</w:t>
            </w:r>
          </w:p>
        </w:tc>
        <w:tc>
          <w:tcPr>
            <w:tcW w:w="1894" w:type="pct"/>
          </w:tcPr>
          <w:p w14:paraId="319B39E2" w14:textId="77777777" w:rsidR="009521EB" w:rsidRPr="009521EB" w:rsidRDefault="009521EB" w:rsidP="009521EB">
            <w:pPr>
              <w:rPr>
                <w:b/>
                <w:sz w:val="22"/>
              </w:rPr>
            </w:pPr>
            <w:r w:rsidRPr="009521EB">
              <w:rPr>
                <w:b/>
                <w:sz w:val="22"/>
                <w:szCs w:val="22"/>
              </w:rPr>
              <w:t>100%</w:t>
            </w:r>
          </w:p>
        </w:tc>
      </w:tr>
    </w:tbl>
    <w:p w14:paraId="79C75392" w14:textId="77777777" w:rsidR="009521EB" w:rsidRPr="009521EB" w:rsidRDefault="009521EB" w:rsidP="009521EB">
      <w:pPr>
        <w:spacing w:before="240" w:after="120"/>
        <w:jc w:val="center"/>
        <w:rPr>
          <w:b/>
        </w:rPr>
      </w:pPr>
    </w:p>
    <w:tbl>
      <w:tblPr>
        <w:tblStyle w:val="1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21EB" w:rsidRPr="009521EB" w14:paraId="529F8B12" w14:textId="77777777" w:rsidTr="0026007A">
        <w:tc>
          <w:tcPr>
            <w:tcW w:w="4644" w:type="dxa"/>
          </w:tcPr>
          <w:p w14:paraId="6EDDF535" w14:textId="77777777" w:rsidR="009521EB" w:rsidRPr="009521EB" w:rsidRDefault="009521EB" w:rsidP="009521EB">
            <w:pPr>
              <w:jc w:val="right"/>
              <w:rPr>
                <w:sz w:val="26"/>
                <w:szCs w:val="26"/>
              </w:rPr>
            </w:pPr>
          </w:p>
          <w:p w14:paraId="5414E51E" w14:textId="77777777" w:rsidR="009521EB" w:rsidRPr="009521EB" w:rsidRDefault="009521EB" w:rsidP="009521EB">
            <w:pPr>
              <w:jc w:val="right"/>
              <w:rPr>
                <w:sz w:val="26"/>
                <w:szCs w:val="26"/>
              </w:rPr>
            </w:pPr>
            <w:r w:rsidRPr="009521EB">
              <w:rPr>
                <w:sz w:val="26"/>
                <w:szCs w:val="26"/>
              </w:rPr>
              <w:t>__________________________________</w:t>
            </w:r>
          </w:p>
          <w:p w14:paraId="40A69B45" w14:textId="77777777" w:rsidR="009521EB" w:rsidRPr="009521EB" w:rsidRDefault="009521EB" w:rsidP="009521EB">
            <w:pPr>
              <w:tabs>
                <w:tab w:val="left" w:pos="34"/>
              </w:tabs>
              <w:jc w:val="center"/>
              <w:rPr>
                <w:sz w:val="26"/>
                <w:szCs w:val="26"/>
                <w:vertAlign w:val="superscript"/>
              </w:rPr>
            </w:pPr>
            <w:r w:rsidRPr="009521EB">
              <w:rPr>
                <w:sz w:val="26"/>
                <w:szCs w:val="26"/>
                <w:vertAlign w:val="superscript"/>
              </w:rPr>
              <w:t>(подпись, М.П.)</w:t>
            </w:r>
          </w:p>
        </w:tc>
      </w:tr>
      <w:tr w:rsidR="009521EB" w:rsidRPr="009521EB" w14:paraId="4D9F6D15" w14:textId="77777777" w:rsidTr="0026007A">
        <w:tc>
          <w:tcPr>
            <w:tcW w:w="4644" w:type="dxa"/>
          </w:tcPr>
          <w:p w14:paraId="4DA705AF" w14:textId="77777777" w:rsidR="009521EB" w:rsidRPr="009521EB" w:rsidRDefault="009521EB" w:rsidP="009521EB">
            <w:pPr>
              <w:jc w:val="right"/>
              <w:rPr>
                <w:sz w:val="26"/>
                <w:szCs w:val="26"/>
              </w:rPr>
            </w:pPr>
            <w:r w:rsidRPr="009521EB">
              <w:rPr>
                <w:sz w:val="26"/>
                <w:szCs w:val="26"/>
              </w:rPr>
              <w:t>__________________________________</w:t>
            </w:r>
          </w:p>
          <w:p w14:paraId="1B91E3BE" w14:textId="77777777" w:rsidR="009521EB" w:rsidRPr="009521EB" w:rsidRDefault="009521EB" w:rsidP="009521EB">
            <w:pPr>
              <w:tabs>
                <w:tab w:val="left" w:pos="4428"/>
              </w:tabs>
              <w:jc w:val="center"/>
              <w:rPr>
                <w:sz w:val="26"/>
                <w:szCs w:val="26"/>
                <w:vertAlign w:val="superscript"/>
              </w:rPr>
            </w:pPr>
            <w:r w:rsidRPr="009521EB">
              <w:rPr>
                <w:sz w:val="26"/>
                <w:szCs w:val="26"/>
                <w:vertAlign w:val="superscript"/>
              </w:rPr>
              <w:t xml:space="preserve">(фамилия, имя, отчество </w:t>
            </w:r>
            <w:proofErr w:type="gramStart"/>
            <w:r w:rsidRPr="009521EB">
              <w:rPr>
                <w:sz w:val="26"/>
                <w:szCs w:val="26"/>
                <w:vertAlign w:val="superscript"/>
              </w:rPr>
              <w:t>подписавшего</w:t>
            </w:r>
            <w:proofErr w:type="gramEnd"/>
            <w:r w:rsidRPr="009521EB">
              <w:rPr>
                <w:sz w:val="26"/>
                <w:szCs w:val="26"/>
                <w:vertAlign w:val="superscript"/>
              </w:rPr>
              <w:t>, должность)</w:t>
            </w:r>
          </w:p>
          <w:p w14:paraId="46DAA958" w14:textId="77777777" w:rsidR="009521EB" w:rsidRPr="009521EB" w:rsidRDefault="009521EB" w:rsidP="009521EB">
            <w:pPr>
              <w:tabs>
                <w:tab w:val="left" w:pos="4428"/>
              </w:tabs>
              <w:jc w:val="center"/>
              <w:rPr>
                <w:sz w:val="26"/>
                <w:szCs w:val="26"/>
                <w:vertAlign w:val="superscript"/>
              </w:rPr>
            </w:pPr>
          </w:p>
        </w:tc>
      </w:tr>
    </w:tbl>
    <w:p w14:paraId="7828AFD8"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BEEDCEA" w14:textId="77777777" w:rsidR="009521EB" w:rsidRPr="009521EB" w:rsidRDefault="009521EB" w:rsidP="009521EB">
      <w:pPr>
        <w:numPr>
          <w:ilvl w:val="2"/>
          <w:numId w:val="17"/>
        </w:numPr>
        <w:tabs>
          <w:tab w:val="clear" w:pos="1134"/>
        </w:tabs>
        <w:spacing w:before="60" w:after="60"/>
        <w:jc w:val="both"/>
        <w:outlineLvl w:val="0"/>
        <w:rPr>
          <w:sz w:val="26"/>
          <w:szCs w:val="26"/>
        </w:rPr>
        <w:sectPr w:rsidR="009521EB" w:rsidRPr="009521EB" w:rsidSect="00FA4E7F">
          <w:footerReference w:type="default" r:id="rId22"/>
          <w:pgSz w:w="11906" w:h="16838"/>
          <w:pgMar w:top="1134" w:right="707" w:bottom="1134" w:left="1701" w:header="708" w:footer="708" w:gutter="0"/>
          <w:cols w:space="708"/>
          <w:docGrid w:linePitch="360"/>
        </w:sectPr>
      </w:pPr>
    </w:p>
    <w:p w14:paraId="259DE8FB" w14:textId="77777777" w:rsidR="009521EB" w:rsidRPr="009521EB" w:rsidRDefault="009521EB" w:rsidP="009521EB">
      <w:pPr>
        <w:numPr>
          <w:ilvl w:val="2"/>
          <w:numId w:val="17"/>
        </w:numPr>
        <w:tabs>
          <w:tab w:val="clear" w:pos="1134"/>
        </w:tabs>
        <w:spacing w:before="60" w:after="60"/>
        <w:jc w:val="both"/>
        <w:outlineLvl w:val="1"/>
      </w:pPr>
      <w:bookmarkStart w:id="352" w:name="_Toc425777459"/>
      <w:r w:rsidRPr="009521EB">
        <w:lastRenderedPageBreak/>
        <w:t>Инструкции по заполнению</w:t>
      </w:r>
      <w:bookmarkEnd w:id="352"/>
    </w:p>
    <w:p w14:paraId="35FFB535"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DD78BCB"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411AC6E8" w14:textId="77777777" w:rsidR="009521EB" w:rsidRPr="009521EB" w:rsidRDefault="009521EB" w:rsidP="009521EB">
      <w:pPr>
        <w:numPr>
          <w:ilvl w:val="3"/>
          <w:numId w:val="17"/>
        </w:numPr>
        <w:spacing w:before="60" w:after="60"/>
        <w:jc w:val="both"/>
      </w:pPr>
      <w:r w:rsidRPr="009521EB">
        <w:t xml:space="preserve">Участник указывает свое фирменное наименование (в </w:t>
      </w:r>
      <w:proofErr w:type="spellStart"/>
      <w:r w:rsidRPr="009521EB">
        <w:t>т.ч</w:t>
      </w:r>
      <w:proofErr w:type="spellEnd"/>
      <w:r w:rsidRPr="009521EB">
        <w:t>. организационно-правовую форму) и свой адрес.</w:t>
      </w:r>
    </w:p>
    <w:p w14:paraId="3B4D9C28" w14:textId="77777777" w:rsidR="009521EB" w:rsidRPr="009521EB" w:rsidRDefault="009521EB" w:rsidP="009521EB">
      <w:pPr>
        <w:numPr>
          <w:ilvl w:val="3"/>
          <w:numId w:val="17"/>
        </w:numPr>
        <w:spacing w:before="60" w:after="60"/>
        <w:jc w:val="both"/>
      </w:pPr>
      <w:r w:rsidRPr="009521EB">
        <w:t>В данной форме генеральный поставщик указывает:</w:t>
      </w:r>
    </w:p>
    <w:p w14:paraId="2B6C7742" w14:textId="77777777" w:rsidR="009521EB" w:rsidRPr="009521EB" w:rsidRDefault="009521EB" w:rsidP="009521EB">
      <w:pPr>
        <w:numPr>
          <w:ilvl w:val="3"/>
          <w:numId w:val="43"/>
        </w:numPr>
        <w:tabs>
          <w:tab w:val="clear" w:pos="1134"/>
        </w:tabs>
        <w:spacing w:before="60" w:after="60"/>
        <w:ind w:hanging="283"/>
        <w:jc w:val="both"/>
      </w:pPr>
      <w:r w:rsidRPr="009521EB">
        <w:t xml:space="preserve">перечень поставляемых </w:t>
      </w:r>
      <w:proofErr w:type="spellStart"/>
      <w:r w:rsidRPr="009521EB">
        <w:t>генпоставщиком</w:t>
      </w:r>
      <w:proofErr w:type="spellEnd"/>
      <w:r w:rsidRPr="009521EB">
        <w:t xml:space="preserve"> и каждым субпоставщиком товаров;</w:t>
      </w:r>
    </w:p>
    <w:p w14:paraId="7B27F8D0" w14:textId="77777777" w:rsidR="009521EB" w:rsidRPr="009521EB" w:rsidRDefault="009521EB" w:rsidP="009521EB">
      <w:pPr>
        <w:numPr>
          <w:ilvl w:val="3"/>
          <w:numId w:val="43"/>
        </w:numPr>
        <w:tabs>
          <w:tab w:val="clear" w:pos="1134"/>
        </w:tabs>
        <w:spacing w:before="60" w:after="60"/>
        <w:ind w:hanging="283"/>
        <w:jc w:val="both"/>
      </w:pPr>
      <w:r w:rsidRPr="009521EB">
        <w:t xml:space="preserve">стоимость товаров по генеральному поставщику и </w:t>
      </w:r>
      <w:proofErr w:type="spellStart"/>
      <w:r w:rsidRPr="009521EB">
        <w:t>субппоставщикам</w:t>
      </w:r>
      <w:proofErr w:type="spellEnd"/>
      <w:r w:rsidRPr="009521EB">
        <w:t xml:space="preserve"> УКАЗЫВАЕТСЯ ТОЛЬКО В ПРОЦЕНТНОМ ВЫРАЖЕНИИ;</w:t>
      </w:r>
    </w:p>
    <w:p w14:paraId="47813B99" w14:textId="77777777" w:rsidR="009521EB" w:rsidRPr="009521EB" w:rsidRDefault="009521EB" w:rsidP="009521EB">
      <w:pPr>
        <w:numPr>
          <w:ilvl w:val="1"/>
          <w:numId w:val="17"/>
        </w:numPr>
        <w:tabs>
          <w:tab w:val="clear" w:pos="1134"/>
        </w:tabs>
        <w:spacing w:before="120" w:after="60"/>
        <w:outlineLvl w:val="0"/>
        <w:rPr>
          <w:b/>
        </w:rPr>
      </w:pPr>
      <w:r w:rsidRPr="009521EB">
        <w:rPr>
          <w:b/>
        </w:rPr>
        <w:br w:type="page"/>
      </w:r>
      <w:bookmarkStart w:id="353" w:name="_Toc425777460"/>
      <w:r w:rsidRPr="009521EB">
        <w:rPr>
          <w:b/>
        </w:rPr>
        <w:lastRenderedPageBreak/>
        <w:t>План распределения объемов выполнения работ между генеральным подрядчиком и субподрядчиками (форма 20)</w:t>
      </w:r>
      <w:bookmarkEnd w:id="353"/>
    </w:p>
    <w:p w14:paraId="43D835F9" w14:textId="77777777" w:rsidR="009521EB" w:rsidRPr="009521EB" w:rsidRDefault="009521EB" w:rsidP="009521EB">
      <w:pPr>
        <w:numPr>
          <w:ilvl w:val="2"/>
          <w:numId w:val="17"/>
        </w:numPr>
        <w:tabs>
          <w:tab w:val="clear" w:pos="1134"/>
        </w:tabs>
        <w:spacing w:before="60" w:after="60"/>
        <w:jc w:val="both"/>
        <w:outlineLvl w:val="1"/>
      </w:pPr>
      <w:bookmarkStart w:id="354" w:name="_Toc90385122"/>
      <w:bookmarkStart w:id="355" w:name="_Toc176765883"/>
      <w:bookmarkStart w:id="356" w:name="_Toc425777461"/>
      <w:r w:rsidRPr="009521EB">
        <w:t xml:space="preserve">Форма </w:t>
      </w:r>
      <w:proofErr w:type="gramStart"/>
      <w:r w:rsidRPr="009521EB">
        <w:t>плана распределения объемов выполнения работ</w:t>
      </w:r>
      <w:proofErr w:type="gramEnd"/>
      <w:r w:rsidRPr="009521EB">
        <w:rPr>
          <w:b/>
        </w:rPr>
        <w:t xml:space="preserve"> </w:t>
      </w:r>
      <w:r w:rsidRPr="009521EB">
        <w:t>между генеральным подрядчиком и субподрядчиками</w:t>
      </w:r>
      <w:bookmarkEnd w:id="354"/>
      <w:bookmarkEnd w:id="355"/>
      <w:bookmarkEnd w:id="356"/>
    </w:p>
    <w:p w14:paraId="589B5FAE"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BB28853" w14:textId="77777777" w:rsidR="009521EB" w:rsidRPr="009521EB" w:rsidRDefault="009521EB" w:rsidP="009521EB">
      <w:pPr>
        <w:spacing w:before="240"/>
        <w:jc w:val="center"/>
        <w:rPr>
          <w:b/>
        </w:rPr>
      </w:pPr>
      <w:r w:rsidRPr="009521EB">
        <w:rPr>
          <w:b/>
        </w:rPr>
        <w:t>План распределения объемов выполнения работ</w:t>
      </w:r>
    </w:p>
    <w:p w14:paraId="6B24CA7E" w14:textId="77777777" w:rsidR="009521EB" w:rsidRPr="009521EB" w:rsidRDefault="009521EB" w:rsidP="009521EB">
      <w:pPr>
        <w:spacing w:after="120"/>
        <w:jc w:val="center"/>
        <w:rPr>
          <w:b/>
        </w:rPr>
      </w:pPr>
      <w:r w:rsidRPr="009521EB">
        <w:rPr>
          <w:b/>
        </w:rPr>
        <w:t>между генеральным подрядчиком и субподрядчиками</w:t>
      </w:r>
    </w:p>
    <w:p w14:paraId="7D7924A7" w14:textId="77777777" w:rsidR="009521EB" w:rsidRPr="009521EB" w:rsidRDefault="009521EB" w:rsidP="009521EB">
      <w:pPr>
        <w:spacing w:after="120"/>
        <w:jc w:val="both"/>
      </w:pPr>
      <w:r w:rsidRPr="009521EB">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3103"/>
        <w:gridCol w:w="1524"/>
      </w:tblGrid>
      <w:tr w:rsidR="009521EB" w:rsidRPr="009521EB" w14:paraId="4BBF901E" w14:textId="77777777" w:rsidTr="0026007A">
        <w:trPr>
          <w:cantSplit/>
        </w:trPr>
        <w:tc>
          <w:tcPr>
            <w:tcW w:w="614" w:type="dxa"/>
            <w:vMerge w:val="restart"/>
            <w:shd w:val="clear" w:color="auto" w:fill="D9D9D9" w:themeFill="background1" w:themeFillShade="D9"/>
            <w:vAlign w:val="center"/>
          </w:tcPr>
          <w:p w14:paraId="2B8015A0" w14:textId="77777777" w:rsidR="009521EB" w:rsidRPr="009521EB" w:rsidRDefault="009521EB" w:rsidP="009521EB">
            <w:pPr>
              <w:jc w:val="center"/>
              <w:rPr>
                <w:sz w:val="22"/>
              </w:rPr>
            </w:pPr>
            <w:r w:rsidRPr="009521EB">
              <w:rPr>
                <w:sz w:val="22"/>
                <w:szCs w:val="22"/>
              </w:rPr>
              <w:t xml:space="preserve">№ </w:t>
            </w:r>
            <w:proofErr w:type="gramStart"/>
            <w:r w:rsidRPr="009521EB">
              <w:rPr>
                <w:sz w:val="22"/>
                <w:szCs w:val="22"/>
              </w:rPr>
              <w:t>п</w:t>
            </w:r>
            <w:proofErr w:type="gramEnd"/>
            <w:r w:rsidRPr="009521EB">
              <w:rPr>
                <w:sz w:val="22"/>
                <w:szCs w:val="22"/>
              </w:rPr>
              <w:t>/п</w:t>
            </w:r>
          </w:p>
        </w:tc>
        <w:tc>
          <w:tcPr>
            <w:tcW w:w="2598" w:type="dxa"/>
            <w:vMerge w:val="restart"/>
            <w:shd w:val="clear" w:color="auto" w:fill="D9D9D9" w:themeFill="background1" w:themeFillShade="D9"/>
            <w:vAlign w:val="center"/>
          </w:tcPr>
          <w:p w14:paraId="6BCA77CF" w14:textId="77777777" w:rsidR="009521EB" w:rsidRPr="009521EB" w:rsidRDefault="009521EB" w:rsidP="009521EB">
            <w:pPr>
              <w:jc w:val="center"/>
              <w:rPr>
                <w:sz w:val="22"/>
              </w:rPr>
            </w:pPr>
            <w:r w:rsidRPr="009521EB">
              <w:rPr>
                <w:sz w:val="22"/>
                <w:szCs w:val="22"/>
              </w:rPr>
              <w:t>Наименование работ</w:t>
            </w:r>
          </w:p>
        </w:tc>
        <w:tc>
          <w:tcPr>
            <w:tcW w:w="1875" w:type="dxa"/>
            <w:vMerge w:val="restart"/>
            <w:shd w:val="clear" w:color="auto" w:fill="D9D9D9" w:themeFill="background1" w:themeFillShade="D9"/>
            <w:vAlign w:val="center"/>
          </w:tcPr>
          <w:p w14:paraId="5163347D" w14:textId="77777777" w:rsidR="009521EB" w:rsidRPr="009521EB" w:rsidRDefault="009521EB" w:rsidP="009521EB">
            <w:pPr>
              <w:jc w:val="center"/>
              <w:rPr>
                <w:sz w:val="22"/>
              </w:rPr>
            </w:pPr>
            <w:r w:rsidRPr="009521EB">
              <w:rPr>
                <w:sz w:val="22"/>
                <w:szCs w:val="22"/>
              </w:rPr>
              <w:t>Наименование организации, выполняющих данный объем работ</w:t>
            </w:r>
          </w:p>
        </w:tc>
        <w:tc>
          <w:tcPr>
            <w:tcW w:w="3103" w:type="dxa"/>
            <w:vMerge w:val="restart"/>
            <w:shd w:val="clear" w:color="auto" w:fill="D9D9D9" w:themeFill="background1" w:themeFillShade="D9"/>
            <w:vAlign w:val="center"/>
          </w:tcPr>
          <w:p w14:paraId="65E175A7" w14:textId="77777777" w:rsidR="009521EB" w:rsidRPr="009521EB" w:rsidRDefault="009521EB" w:rsidP="009521EB">
            <w:pPr>
              <w:jc w:val="center"/>
              <w:rPr>
                <w:sz w:val="22"/>
              </w:rPr>
            </w:pPr>
            <w:r w:rsidRPr="009521EB">
              <w:rPr>
                <w:sz w:val="22"/>
                <w:szCs w:val="22"/>
              </w:rPr>
              <w:t>Стоимость услуг</w:t>
            </w:r>
          </w:p>
          <w:p w14:paraId="156B6422" w14:textId="77777777" w:rsidR="009521EB" w:rsidRPr="009521EB" w:rsidRDefault="009521EB" w:rsidP="009521EB">
            <w:pPr>
              <w:jc w:val="center"/>
              <w:rPr>
                <w:sz w:val="22"/>
              </w:rPr>
            </w:pPr>
            <w:proofErr w:type="gramStart"/>
            <w:r w:rsidRPr="009521EB">
              <w:rPr>
                <w:sz w:val="22"/>
                <w:szCs w:val="22"/>
              </w:rPr>
              <w:t>в % от общей стоимости работ, указанной в оферте</w:t>
            </w:r>
            <w:proofErr w:type="gramEnd"/>
          </w:p>
        </w:tc>
        <w:tc>
          <w:tcPr>
            <w:tcW w:w="1524" w:type="dxa"/>
            <w:shd w:val="clear" w:color="auto" w:fill="D9D9D9" w:themeFill="background1" w:themeFillShade="D9"/>
            <w:vAlign w:val="center"/>
          </w:tcPr>
          <w:p w14:paraId="53ED255F" w14:textId="77777777" w:rsidR="009521EB" w:rsidRPr="009521EB" w:rsidRDefault="009521EB" w:rsidP="009521EB">
            <w:pPr>
              <w:jc w:val="center"/>
              <w:rPr>
                <w:sz w:val="22"/>
              </w:rPr>
            </w:pPr>
            <w:r w:rsidRPr="009521EB">
              <w:rPr>
                <w:sz w:val="22"/>
                <w:szCs w:val="22"/>
              </w:rPr>
              <w:t>Сроки выполнения (начало и окончание)</w:t>
            </w:r>
          </w:p>
        </w:tc>
      </w:tr>
      <w:tr w:rsidR="009521EB" w:rsidRPr="009521EB" w14:paraId="79BE321A" w14:textId="77777777" w:rsidTr="0026007A">
        <w:trPr>
          <w:cantSplit/>
        </w:trPr>
        <w:tc>
          <w:tcPr>
            <w:tcW w:w="614" w:type="dxa"/>
            <w:vMerge/>
            <w:shd w:val="clear" w:color="auto" w:fill="D9D9D9" w:themeFill="background1" w:themeFillShade="D9"/>
          </w:tcPr>
          <w:p w14:paraId="0F08AA3D" w14:textId="77777777" w:rsidR="009521EB" w:rsidRPr="009521EB" w:rsidRDefault="009521EB" w:rsidP="009521EB">
            <w:pPr>
              <w:rPr>
                <w:sz w:val="22"/>
              </w:rPr>
            </w:pPr>
          </w:p>
        </w:tc>
        <w:tc>
          <w:tcPr>
            <w:tcW w:w="2598" w:type="dxa"/>
            <w:vMerge/>
            <w:shd w:val="clear" w:color="auto" w:fill="D9D9D9" w:themeFill="background1" w:themeFillShade="D9"/>
          </w:tcPr>
          <w:p w14:paraId="5A77A9BF" w14:textId="77777777" w:rsidR="009521EB" w:rsidRPr="009521EB" w:rsidRDefault="009521EB" w:rsidP="009521EB">
            <w:pPr>
              <w:rPr>
                <w:sz w:val="22"/>
              </w:rPr>
            </w:pPr>
          </w:p>
        </w:tc>
        <w:tc>
          <w:tcPr>
            <w:tcW w:w="1875" w:type="dxa"/>
            <w:vMerge/>
            <w:shd w:val="clear" w:color="auto" w:fill="D9D9D9" w:themeFill="background1" w:themeFillShade="D9"/>
          </w:tcPr>
          <w:p w14:paraId="3BB7D815" w14:textId="77777777" w:rsidR="009521EB" w:rsidRPr="009521EB" w:rsidRDefault="009521EB" w:rsidP="009521EB">
            <w:pPr>
              <w:rPr>
                <w:sz w:val="22"/>
              </w:rPr>
            </w:pPr>
          </w:p>
        </w:tc>
        <w:tc>
          <w:tcPr>
            <w:tcW w:w="3103" w:type="dxa"/>
            <w:vMerge/>
            <w:shd w:val="clear" w:color="auto" w:fill="D9D9D9" w:themeFill="background1" w:themeFillShade="D9"/>
            <w:vAlign w:val="center"/>
          </w:tcPr>
          <w:p w14:paraId="16E9735A" w14:textId="77777777" w:rsidR="009521EB" w:rsidRPr="009521EB" w:rsidRDefault="009521EB" w:rsidP="009521EB">
            <w:pPr>
              <w:jc w:val="center"/>
              <w:rPr>
                <w:sz w:val="22"/>
              </w:rPr>
            </w:pPr>
          </w:p>
        </w:tc>
        <w:tc>
          <w:tcPr>
            <w:tcW w:w="1524" w:type="dxa"/>
            <w:shd w:val="clear" w:color="auto" w:fill="D9D9D9" w:themeFill="background1" w:themeFillShade="D9"/>
          </w:tcPr>
          <w:p w14:paraId="14FAEF62" w14:textId="77777777" w:rsidR="009521EB" w:rsidRPr="009521EB" w:rsidRDefault="009521EB" w:rsidP="009521EB">
            <w:pPr>
              <w:rPr>
                <w:sz w:val="22"/>
              </w:rPr>
            </w:pPr>
          </w:p>
        </w:tc>
      </w:tr>
      <w:tr w:rsidR="009521EB" w:rsidRPr="009521EB" w14:paraId="2F0F9F62" w14:textId="77777777" w:rsidTr="0026007A">
        <w:trPr>
          <w:cantSplit/>
        </w:trPr>
        <w:tc>
          <w:tcPr>
            <w:tcW w:w="614" w:type="dxa"/>
            <w:shd w:val="clear" w:color="auto" w:fill="D9D9D9" w:themeFill="background1" w:themeFillShade="D9"/>
          </w:tcPr>
          <w:p w14:paraId="109515CC" w14:textId="77777777" w:rsidR="009521EB" w:rsidRPr="009521EB" w:rsidRDefault="009521EB" w:rsidP="009521EB">
            <w:pPr>
              <w:jc w:val="center"/>
              <w:rPr>
                <w:i/>
                <w:sz w:val="18"/>
                <w:szCs w:val="18"/>
                <w:lang w:val="en-US"/>
              </w:rPr>
            </w:pPr>
            <w:r w:rsidRPr="009521EB">
              <w:rPr>
                <w:i/>
                <w:sz w:val="18"/>
                <w:szCs w:val="18"/>
                <w:lang w:val="en-US"/>
              </w:rPr>
              <w:t>1</w:t>
            </w:r>
          </w:p>
        </w:tc>
        <w:tc>
          <w:tcPr>
            <w:tcW w:w="2598" w:type="dxa"/>
            <w:shd w:val="clear" w:color="auto" w:fill="D9D9D9" w:themeFill="background1" w:themeFillShade="D9"/>
          </w:tcPr>
          <w:p w14:paraId="4271DA72" w14:textId="77777777" w:rsidR="009521EB" w:rsidRPr="009521EB" w:rsidRDefault="009521EB" w:rsidP="009521EB">
            <w:pPr>
              <w:jc w:val="center"/>
              <w:rPr>
                <w:i/>
                <w:sz w:val="18"/>
                <w:szCs w:val="18"/>
                <w:lang w:val="en-US"/>
              </w:rPr>
            </w:pPr>
            <w:r w:rsidRPr="009521EB">
              <w:rPr>
                <w:i/>
                <w:sz w:val="18"/>
                <w:szCs w:val="18"/>
                <w:lang w:val="en-US"/>
              </w:rPr>
              <w:t>2</w:t>
            </w:r>
          </w:p>
        </w:tc>
        <w:tc>
          <w:tcPr>
            <w:tcW w:w="1875" w:type="dxa"/>
            <w:shd w:val="clear" w:color="auto" w:fill="D9D9D9" w:themeFill="background1" w:themeFillShade="D9"/>
          </w:tcPr>
          <w:p w14:paraId="24D62F1E" w14:textId="77777777" w:rsidR="009521EB" w:rsidRPr="009521EB" w:rsidRDefault="009521EB" w:rsidP="009521EB">
            <w:pPr>
              <w:jc w:val="center"/>
              <w:rPr>
                <w:i/>
                <w:sz w:val="18"/>
                <w:szCs w:val="18"/>
                <w:lang w:val="en-US"/>
              </w:rPr>
            </w:pPr>
            <w:r w:rsidRPr="009521EB">
              <w:rPr>
                <w:i/>
                <w:sz w:val="18"/>
                <w:szCs w:val="18"/>
                <w:lang w:val="en-US"/>
              </w:rPr>
              <w:t>3</w:t>
            </w:r>
          </w:p>
        </w:tc>
        <w:tc>
          <w:tcPr>
            <w:tcW w:w="3103" w:type="dxa"/>
            <w:shd w:val="clear" w:color="auto" w:fill="D9D9D9" w:themeFill="background1" w:themeFillShade="D9"/>
          </w:tcPr>
          <w:p w14:paraId="47DA545C" w14:textId="77777777" w:rsidR="009521EB" w:rsidRPr="009521EB" w:rsidRDefault="009521EB" w:rsidP="009521EB">
            <w:pPr>
              <w:jc w:val="center"/>
              <w:rPr>
                <w:i/>
                <w:sz w:val="18"/>
                <w:szCs w:val="18"/>
                <w:lang w:val="en-US"/>
              </w:rPr>
            </w:pPr>
            <w:r w:rsidRPr="009521EB">
              <w:rPr>
                <w:i/>
                <w:sz w:val="18"/>
                <w:szCs w:val="18"/>
                <w:lang w:val="en-US"/>
              </w:rPr>
              <w:t>5</w:t>
            </w:r>
          </w:p>
        </w:tc>
        <w:tc>
          <w:tcPr>
            <w:tcW w:w="1524" w:type="dxa"/>
            <w:shd w:val="clear" w:color="auto" w:fill="D9D9D9" w:themeFill="background1" w:themeFillShade="D9"/>
          </w:tcPr>
          <w:p w14:paraId="1DE32BAF" w14:textId="77777777" w:rsidR="009521EB" w:rsidRPr="009521EB" w:rsidRDefault="009521EB" w:rsidP="009521EB">
            <w:pPr>
              <w:jc w:val="center"/>
              <w:rPr>
                <w:i/>
                <w:sz w:val="18"/>
                <w:szCs w:val="18"/>
                <w:lang w:val="en-US"/>
              </w:rPr>
            </w:pPr>
            <w:r w:rsidRPr="009521EB">
              <w:rPr>
                <w:i/>
                <w:sz w:val="18"/>
                <w:szCs w:val="18"/>
                <w:lang w:val="en-US"/>
              </w:rPr>
              <w:t>6</w:t>
            </w:r>
          </w:p>
        </w:tc>
      </w:tr>
      <w:tr w:rsidR="009521EB" w:rsidRPr="009521EB" w14:paraId="0FCCED5E" w14:textId="77777777" w:rsidTr="0026007A">
        <w:tc>
          <w:tcPr>
            <w:tcW w:w="614" w:type="dxa"/>
          </w:tcPr>
          <w:p w14:paraId="05623F08"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2598" w:type="dxa"/>
          </w:tcPr>
          <w:p w14:paraId="2518D3E0" w14:textId="77777777" w:rsidR="009521EB" w:rsidRPr="009521EB" w:rsidRDefault="009521EB" w:rsidP="009521EB">
            <w:pPr>
              <w:rPr>
                <w:sz w:val="22"/>
              </w:rPr>
            </w:pPr>
          </w:p>
        </w:tc>
        <w:tc>
          <w:tcPr>
            <w:tcW w:w="1875" w:type="dxa"/>
          </w:tcPr>
          <w:p w14:paraId="4484F42B" w14:textId="77777777" w:rsidR="009521EB" w:rsidRPr="009521EB" w:rsidRDefault="009521EB" w:rsidP="009521EB">
            <w:pPr>
              <w:rPr>
                <w:sz w:val="22"/>
              </w:rPr>
            </w:pPr>
          </w:p>
        </w:tc>
        <w:tc>
          <w:tcPr>
            <w:tcW w:w="3103" w:type="dxa"/>
          </w:tcPr>
          <w:p w14:paraId="3B97ED83" w14:textId="77777777" w:rsidR="009521EB" w:rsidRPr="009521EB" w:rsidRDefault="009521EB" w:rsidP="009521EB">
            <w:pPr>
              <w:rPr>
                <w:sz w:val="22"/>
              </w:rPr>
            </w:pPr>
          </w:p>
        </w:tc>
        <w:tc>
          <w:tcPr>
            <w:tcW w:w="1524" w:type="dxa"/>
          </w:tcPr>
          <w:p w14:paraId="4E7F96E7" w14:textId="77777777" w:rsidR="009521EB" w:rsidRPr="009521EB" w:rsidRDefault="009521EB" w:rsidP="009521EB">
            <w:pPr>
              <w:rPr>
                <w:sz w:val="22"/>
              </w:rPr>
            </w:pPr>
          </w:p>
        </w:tc>
      </w:tr>
      <w:tr w:rsidR="009521EB" w:rsidRPr="009521EB" w14:paraId="2B3D76C4" w14:textId="77777777" w:rsidTr="0026007A">
        <w:tc>
          <w:tcPr>
            <w:tcW w:w="614" w:type="dxa"/>
          </w:tcPr>
          <w:p w14:paraId="43BAF3A2"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2598" w:type="dxa"/>
          </w:tcPr>
          <w:p w14:paraId="76216870" w14:textId="77777777" w:rsidR="009521EB" w:rsidRPr="009521EB" w:rsidRDefault="009521EB" w:rsidP="009521EB">
            <w:pPr>
              <w:rPr>
                <w:sz w:val="22"/>
              </w:rPr>
            </w:pPr>
          </w:p>
        </w:tc>
        <w:tc>
          <w:tcPr>
            <w:tcW w:w="1875" w:type="dxa"/>
          </w:tcPr>
          <w:p w14:paraId="7AB081AD" w14:textId="77777777" w:rsidR="009521EB" w:rsidRPr="009521EB" w:rsidRDefault="009521EB" w:rsidP="009521EB">
            <w:pPr>
              <w:rPr>
                <w:sz w:val="22"/>
              </w:rPr>
            </w:pPr>
          </w:p>
        </w:tc>
        <w:tc>
          <w:tcPr>
            <w:tcW w:w="3103" w:type="dxa"/>
          </w:tcPr>
          <w:p w14:paraId="606BC6C0" w14:textId="77777777" w:rsidR="009521EB" w:rsidRPr="009521EB" w:rsidRDefault="009521EB" w:rsidP="009521EB">
            <w:pPr>
              <w:rPr>
                <w:sz w:val="22"/>
              </w:rPr>
            </w:pPr>
          </w:p>
        </w:tc>
        <w:tc>
          <w:tcPr>
            <w:tcW w:w="1524" w:type="dxa"/>
          </w:tcPr>
          <w:p w14:paraId="21B4AC29" w14:textId="77777777" w:rsidR="009521EB" w:rsidRPr="009521EB" w:rsidRDefault="009521EB" w:rsidP="009521EB">
            <w:pPr>
              <w:rPr>
                <w:sz w:val="22"/>
              </w:rPr>
            </w:pPr>
          </w:p>
        </w:tc>
      </w:tr>
      <w:tr w:rsidR="009521EB" w:rsidRPr="009521EB" w14:paraId="70ED07EB" w14:textId="77777777" w:rsidTr="0026007A">
        <w:tc>
          <w:tcPr>
            <w:tcW w:w="614" w:type="dxa"/>
          </w:tcPr>
          <w:p w14:paraId="7001F6D2"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2598" w:type="dxa"/>
          </w:tcPr>
          <w:p w14:paraId="1666CA48" w14:textId="77777777" w:rsidR="009521EB" w:rsidRPr="009521EB" w:rsidRDefault="009521EB" w:rsidP="009521EB">
            <w:pPr>
              <w:rPr>
                <w:sz w:val="22"/>
              </w:rPr>
            </w:pPr>
          </w:p>
        </w:tc>
        <w:tc>
          <w:tcPr>
            <w:tcW w:w="1875" w:type="dxa"/>
          </w:tcPr>
          <w:p w14:paraId="006AE688" w14:textId="77777777" w:rsidR="009521EB" w:rsidRPr="009521EB" w:rsidRDefault="009521EB" w:rsidP="009521EB">
            <w:pPr>
              <w:rPr>
                <w:sz w:val="22"/>
              </w:rPr>
            </w:pPr>
          </w:p>
        </w:tc>
        <w:tc>
          <w:tcPr>
            <w:tcW w:w="3103" w:type="dxa"/>
          </w:tcPr>
          <w:p w14:paraId="201A8FA1" w14:textId="77777777" w:rsidR="009521EB" w:rsidRPr="009521EB" w:rsidRDefault="009521EB" w:rsidP="009521EB">
            <w:pPr>
              <w:rPr>
                <w:sz w:val="22"/>
              </w:rPr>
            </w:pPr>
          </w:p>
        </w:tc>
        <w:tc>
          <w:tcPr>
            <w:tcW w:w="1524" w:type="dxa"/>
          </w:tcPr>
          <w:p w14:paraId="3604CB03" w14:textId="77777777" w:rsidR="009521EB" w:rsidRPr="009521EB" w:rsidRDefault="009521EB" w:rsidP="009521EB">
            <w:pPr>
              <w:rPr>
                <w:sz w:val="22"/>
              </w:rPr>
            </w:pPr>
          </w:p>
        </w:tc>
      </w:tr>
      <w:tr w:rsidR="009521EB" w:rsidRPr="009521EB" w14:paraId="1CC0DB59" w14:textId="77777777" w:rsidTr="0026007A">
        <w:tc>
          <w:tcPr>
            <w:tcW w:w="614" w:type="dxa"/>
          </w:tcPr>
          <w:p w14:paraId="5055B217" w14:textId="77777777" w:rsidR="009521EB" w:rsidRPr="009521EB" w:rsidRDefault="009521EB" w:rsidP="009521EB">
            <w:pPr>
              <w:rPr>
                <w:sz w:val="22"/>
              </w:rPr>
            </w:pPr>
            <w:r w:rsidRPr="009521EB">
              <w:rPr>
                <w:sz w:val="22"/>
                <w:szCs w:val="22"/>
              </w:rPr>
              <w:t>…</w:t>
            </w:r>
          </w:p>
        </w:tc>
        <w:tc>
          <w:tcPr>
            <w:tcW w:w="2598" w:type="dxa"/>
          </w:tcPr>
          <w:p w14:paraId="029DEF9B" w14:textId="77777777" w:rsidR="009521EB" w:rsidRPr="009521EB" w:rsidRDefault="009521EB" w:rsidP="009521EB">
            <w:pPr>
              <w:rPr>
                <w:sz w:val="22"/>
              </w:rPr>
            </w:pPr>
          </w:p>
        </w:tc>
        <w:tc>
          <w:tcPr>
            <w:tcW w:w="1875" w:type="dxa"/>
          </w:tcPr>
          <w:p w14:paraId="7FFDB937" w14:textId="77777777" w:rsidR="009521EB" w:rsidRPr="009521EB" w:rsidRDefault="009521EB" w:rsidP="009521EB">
            <w:pPr>
              <w:rPr>
                <w:sz w:val="22"/>
              </w:rPr>
            </w:pPr>
          </w:p>
        </w:tc>
        <w:tc>
          <w:tcPr>
            <w:tcW w:w="3103" w:type="dxa"/>
          </w:tcPr>
          <w:p w14:paraId="43B75DC1" w14:textId="77777777" w:rsidR="009521EB" w:rsidRPr="009521EB" w:rsidRDefault="009521EB" w:rsidP="009521EB">
            <w:pPr>
              <w:rPr>
                <w:sz w:val="22"/>
              </w:rPr>
            </w:pPr>
          </w:p>
        </w:tc>
        <w:tc>
          <w:tcPr>
            <w:tcW w:w="1524" w:type="dxa"/>
          </w:tcPr>
          <w:p w14:paraId="6C949FBC" w14:textId="77777777" w:rsidR="009521EB" w:rsidRPr="009521EB" w:rsidRDefault="009521EB" w:rsidP="009521EB">
            <w:pPr>
              <w:rPr>
                <w:sz w:val="22"/>
              </w:rPr>
            </w:pPr>
          </w:p>
        </w:tc>
      </w:tr>
      <w:tr w:rsidR="009521EB" w:rsidRPr="009521EB" w14:paraId="733207EF" w14:textId="77777777" w:rsidTr="0026007A">
        <w:tc>
          <w:tcPr>
            <w:tcW w:w="5087" w:type="dxa"/>
            <w:gridSpan w:val="3"/>
          </w:tcPr>
          <w:p w14:paraId="2DAB95F6" w14:textId="77777777" w:rsidR="009521EB" w:rsidRPr="009521EB" w:rsidRDefault="009521EB" w:rsidP="009521EB">
            <w:pPr>
              <w:rPr>
                <w:b/>
                <w:sz w:val="22"/>
              </w:rPr>
            </w:pPr>
            <w:r w:rsidRPr="009521EB">
              <w:rPr>
                <w:b/>
                <w:sz w:val="22"/>
                <w:szCs w:val="22"/>
              </w:rPr>
              <w:t>ИТОГО</w:t>
            </w:r>
          </w:p>
        </w:tc>
        <w:tc>
          <w:tcPr>
            <w:tcW w:w="3103" w:type="dxa"/>
          </w:tcPr>
          <w:p w14:paraId="2AA4D3C9" w14:textId="77777777" w:rsidR="009521EB" w:rsidRPr="009521EB" w:rsidRDefault="009521EB" w:rsidP="009521EB">
            <w:pPr>
              <w:rPr>
                <w:b/>
                <w:sz w:val="22"/>
              </w:rPr>
            </w:pPr>
            <w:r w:rsidRPr="009521EB">
              <w:rPr>
                <w:b/>
                <w:sz w:val="22"/>
                <w:szCs w:val="22"/>
              </w:rPr>
              <w:t>100%</w:t>
            </w:r>
          </w:p>
        </w:tc>
        <w:tc>
          <w:tcPr>
            <w:tcW w:w="1524" w:type="dxa"/>
          </w:tcPr>
          <w:p w14:paraId="105DA28F" w14:textId="77777777" w:rsidR="009521EB" w:rsidRPr="009521EB" w:rsidRDefault="009521EB" w:rsidP="009521EB">
            <w:pPr>
              <w:rPr>
                <w:b/>
                <w:sz w:val="22"/>
              </w:rPr>
            </w:pPr>
            <w:r w:rsidRPr="009521EB">
              <w:rPr>
                <w:b/>
                <w:sz w:val="22"/>
                <w:szCs w:val="22"/>
              </w:rPr>
              <w:t>Х</w:t>
            </w:r>
          </w:p>
        </w:tc>
      </w:tr>
    </w:tbl>
    <w:p w14:paraId="616760AC" w14:textId="77777777" w:rsidR="009521EB" w:rsidRPr="009521EB" w:rsidRDefault="009521EB" w:rsidP="009521EB">
      <w:pPr>
        <w:spacing w:before="240" w:after="120"/>
        <w:jc w:val="center"/>
        <w:rPr>
          <w:b/>
        </w:rPr>
      </w:pPr>
    </w:p>
    <w:tbl>
      <w:tblPr>
        <w:tblStyle w:val="1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21EB" w:rsidRPr="009521EB" w14:paraId="065DBA7F" w14:textId="77777777" w:rsidTr="0026007A">
        <w:tc>
          <w:tcPr>
            <w:tcW w:w="4644" w:type="dxa"/>
          </w:tcPr>
          <w:p w14:paraId="55F48245" w14:textId="77777777" w:rsidR="009521EB" w:rsidRPr="009521EB" w:rsidRDefault="009521EB" w:rsidP="009521EB">
            <w:pPr>
              <w:jc w:val="right"/>
              <w:rPr>
                <w:sz w:val="26"/>
                <w:szCs w:val="26"/>
              </w:rPr>
            </w:pPr>
          </w:p>
          <w:p w14:paraId="20367E77" w14:textId="77777777" w:rsidR="009521EB" w:rsidRPr="009521EB" w:rsidRDefault="009521EB" w:rsidP="009521EB">
            <w:pPr>
              <w:jc w:val="right"/>
              <w:rPr>
                <w:sz w:val="26"/>
                <w:szCs w:val="26"/>
              </w:rPr>
            </w:pPr>
            <w:r w:rsidRPr="009521EB">
              <w:rPr>
                <w:sz w:val="26"/>
                <w:szCs w:val="26"/>
              </w:rPr>
              <w:t>__________________________________</w:t>
            </w:r>
          </w:p>
          <w:p w14:paraId="659E5632" w14:textId="77777777" w:rsidR="009521EB" w:rsidRPr="009521EB" w:rsidRDefault="009521EB" w:rsidP="009521EB">
            <w:pPr>
              <w:tabs>
                <w:tab w:val="left" w:pos="34"/>
              </w:tabs>
              <w:jc w:val="center"/>
              <w:rPr>
                <w:sz w:val="26"/>
                <w:szCs w:val="26"/>
                <w:vertAlign w:val="superscript"/>
              </w:rPr>
            </w:pPr>
            <w:r w:rsidRPr="009521EB">
              <w:rPr>
                <w:sz w:val="26"/>
                <w:szCs w:val="26"/>
                <w:vertAlign w:val="superscript"/>
              </w:rPr>
              <w:t>(подпись, М.П.)</w:t>
            </w:r>
          </w:p>
        </w:tc>
      </w:tr>
      <w:tr w:rsidR="009521EB" w:rsidRPr="009521EB" w14:paraId="6EAFE136" w14:textId="77777777" w:rsidTr="0026007A">
        <w:tc>
          <w:tcPr>
            <w:tcW w:w="4644" w:type="dxa"/>
          </w:tcPr>
          <w:p w14:paraId="54C8570D" w14:textId="77777777" w:rsidR="009521EB" w:rsidRPr="009521EB" w:rsidRDefault="009521EB" w:rsidP="009521EB">
            <w:pPr>
              <w:jc w:val="right"/>
              <w:rPr>
                <w:sz w:val="26"/>
                <w:szCs w:val="26"/>
              </w:rPr>
            </w:pPr>
            <w:r w:rsidRPr="009521EB">
              <w:rPr>
                <w:sz w:val="26"/>
                <w:szCs w:val="26"/>
              </w:rPr>
              <w:t>__________________________________</w:t>
            </w:r>
          </w:p>
          <w:p w14:paraId="24C0816A" w14:textId="77777777" w:rsidR="009521EB" w:rsidRPr="009521EB" w:rsidRDefault="009521EB" w:rsidP="009521EB">
            <w:pPr>
              <w:tabs>
                <w:tab w:val="left" w:pos="4428"/>
              </w:tabs>
              <w:jc w:val="center"/>
              <w:rPr>
                <w:sz w:val="26"/>
                <w:szCs w:val="26"/>
                <w:vertAlign w:val="superscript"/>
              </w:rPr>
            </w:pPr>
            <w:r w:rsidRPr="009521EB">
              <w:rPr>
                <w:sz w:val="26"/>
                <w:szCs w:val="26"/>
                <w:vertAlign w:val="superscript"/>
              </w:rPr>
              <w:t xml:space="preserve">(фамилия, имя, отчество </w:t>
            </w:r>
            <w:proofErr w:type="gramStart"/>
            <w:r w:rsidRPr="009521EB">
              <w:rPr>
                <w:sz w:val="26"/>
                <w:szCs w:val="26"/>
                <w:vertAlign w:val="superscript"/>
              </w:rPr>
              <w:t>подписавшего</w:t>
            </w:r>
            <w:proofErr w:type="gramEnd"/>
            <w:r w:rsidRPr="009521EB">
              <w:rPr>
                <w:sz w:val="26"/>
                <w:szCs w:val="26"/>
                <w:vertAlign w:val="superscript"/>
              </w:rPr>
              <w:t>, должность)</w:t>
            </w:r>
          </w:p>
          <w:p w14:paraId="0831845F" w14:textId="77777777" w:rsidR="009521EB" w:rsidRPr="009521EB" w:rsidRDefault="009521EB" w:rsidP="009521EB">
            <w:pPr>
              <w:tabs>
                <w:tab w:val="left" w:pos="4428"/>
              </w:tabs>
              <w:jc w:val="center"/>
              <w:rPr>
                <w:sz w:val="26"/>
                <w:szCs w:val="26"/>
                <w:vertAlign w:val="superscript"/>
              </w:rPr>
            </w:pPr>
          </w:p>
        </w:tc>
      </w:tr>
    </w:tbl>
    <w:p w14:paraId="6C5FD75D"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D609A4" w14:textId="77777777" w:rsidR="009521EB" w:rsidRPr="009521EB" w:rsidRDefault="009521EB" w:rsidP="009521EB">
      <w:pPr>
        <w:numPr>
          <w:ilvl w:val="2"/>
          <w:numId w:val="17"/>
        </w:numPr>
        <w:tabs>
          <w:tab w:val="clear" w:pos="1134"/>
        </w:tabs>
        <w:spacing w:before="60" w:after="60"/>
        <w:jc w:val="both"/>
        <w:outlineLvl w:val="0"/>
        <w:rPr>
          <w:sz w:val="26"/>
          <w:szCs w:val="26"/>
        </w:rPr>
        <w:sectPr w:rsidR="009521EB" w:rsidRPr="009521EB" w:rsidSect="00F27CCD">
          <w:footerReference w:type="default" r:id="rId23"/>
          <w:pgSz w:w="11906" w:h="16838"/>
          <w:pgMar w:top="1134" w:right="707" w:bottom="1134" w:left="1701" w:header="708" w:footer="708" w:gutter="0"/>
          <w:cols w:space="708"/>
          <w:docGrid w:linePitch="360"/>
        </w:sectPr>
      </w:pPr>
    </w:p>
    <w:p w14:paraId="353C9FFC" w14:textId="77777777" w:rsidR="009521EB" w:rsidRPr="009521EB" w:rsidRDefault="009521EB" w:rsidP="009521EB">
      <w:pPr>
        <w:numPr>
          <w:ilvl w:val="2"/>
          <w:numId w:val="17"/>
        </w:numPr>
        <w:tabs>
          <w:tab w:val="clear" w:pos="1134"/>
        </w:tabs>
        <w:spacing w:before="60" w:after="60"/>
        <w:jc w:val="both"/>
        <w:outlineLvl w:val="1"/>
      </w:pPr>
      <w:bookmarkStart w:id="357" w:name="_Toc425777462"/>
      <w:r w:rsidRPr="009521EB">
        <w:lastRenderedPageBreak/>
        <w:t>Инструкции по заполнению</w:t>
      </w:r>
      <w:bookmarkEnd w:id="357"/>
    </w:p>
    <w:p w14:paraId="71D2645B"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F60E0C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329C3DE3" w14:textId="77777777" w:rsidR="009521EB" w:rsidRPr="009521EB" w:rsidRDefault="009521EB" w:rsidP="009521EB">
      <w:pPr>
        <w:numPr>
          <w:ilvl w:val="3"/>
          <w:numId w:val="17"/>
        </w:numPr>
        <w:spacing w:before="60" w:after="60"/>
        <w:jc w:val="both"/>
      </w:pPr>
      <w:r w:rsidRPr="009521EB">
        <w:t xml:space="preserve">Участник указывает свое фирменное наименование (в </w:t>
      </w:r>
      <w:proofErr w:type="spellStart"/>
      <w:r w:rsidRPr="009521EB">
        <w:t>т.ч</w:t>
      </w:r>
      <w:proofErr w:type="spellEnd"/>
      <w:r w:rsidRPr="009521EB">
        <w:t>. организационно-правовую форму) и свой адрес.</w:t>
      </w:r>
    </w:p>
    <w:p w14:paraId="2EFEF027"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054FD4F9"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выполняемых генподрядчиком и каждым субподрядчиком работ;</w:t>
      </w:r>
    </w:p>
    <w:p w14:paraId="62AA0EE6"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работ по генеральному подрядчику и субподрядчикам УКАЗЫВАЕТСЯ ТОЛЬКО В ПРОЦЕНТНОМ СООТНОШЕНИИ;</w:t>
      </w:r>
    </w:p>
    <w:p w14:paraId="310A8178"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выполнения работ генеральным подрядчиком и каждым субподрядчиком в соответствии с Календарным планом выполнения работ.</w:t>
      </w:r>
    </w:p>
    <w:p w14:paraId="7B15B25B" w14:textId="77777777" w:rsidR="009521EB" w:rsidRPr="009521EB" w:rsidRDefault="009521EB" w:rsidP="009521EB">
      <w:pPr>
        <w:widowControl/>
        <w:autoSpaceDE/>
        <w:autoSpaceDN/>
        <w:adjustRightInd/>
        <w:spacing w:after="200" w:line="276" w:lineRule="auto"/>
        <w:rPr>
          <w:snapToGrid w:val="0"/>
        </w:rPr>
      </w:pPr>
      <w:r w:rsidRPr="009521EB">
        <w:br w:type="page"/>
      </w:r>
    </w:p>
    <w:p w14:paraId="0A683E21" w14:textId="77777777" w:rsidR="009521EB" w:rsidRPr="009521EB" w:rsidRDefault="009521EB" w:rsidP="009521EB">
      <w:pPr>
        <w:numPr>
          <w:ilvl w:val="1"/>
          <w:numId w:val="17"/>
        </w:numPr>
        <w:tabs>
          <w:tab w:val="clear" w:pos="1134"/>
        </w:tabs>
        <w:spacing w:before="120" w:after="60"/>
        <w:outlineLvl w:val="0"/>
        <w:rPr>
          <w:b/>
        </w:rPr>
      </w:pPr>
      <w:bookmarkStart w:id="358" w:name="_Toc425777463"/>
      <w:r w:rsidRPr="009521EB">
        <w:rPr>
          <w:b/>
        </w:rPr>
        <w:lastRenderedPageBreak/>
        <w:t>План распределения объемов оказания услуг между генеральным исполнителем и соисполнителями (форма 20)</w:t>
      </w:r>
      <w:bookmarkEnd w:id="358"/>
    </w:p>
    <w:p w14:paraId="5C242F36" w14:textId="77777777" w:rsidR="009521EB" w:rsidRPr="009521EB" w:rsidRDefault="009521EB" w:rsidP="009521EB">
      <w:pPr>
        <w:numPr>
          <w:ilvl w:val="2"/>
          <w:numId w:val="17"/>
        </w:numPr>
        <w:tabs>
          <w:tab w:val="clear" w:pos="1134"/>
        </w:tabs>
        <w:spacing w:before="60" w:after="60"/>
        <w:jc w:val="both"/>
        <w:outlineLvl w:val="1"/>
      </w:pPr>
      <w:bookmarkStart w:id="359" w:name="_Toc425777464"/>
      <w:r w:rsidRPr="009521EB">
        <w:t xml:space="preserve">Форма </w:t>
      </w:r>
      <w:proofErr w:type="gramStart"/>
      <w:r w:rsidRPr="009521EB">
        <w:t>плана распределения объемов оказания услуг</w:t>
      </w:r>
      <w:proofErr w:type="gramEnd"/>
      <w:r w:rsidRPr="009521EB">
        <w:t xml:space="preserve"> между генеральным исполнителем и соисполнителями</w:t>
      </w:r>
      <w:bookmarkEnd w:id="359"/>
    </w:p>
    <w:p w14:paraId="7333FF6F"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2CDB36D8" w14:textId="77777777" w:rsidR="009521EB" w:rsidRPr="009521EB" w:rsidRDefault="009521EB" w:rsidP="009521EB">
      <w:pPr>
        <w:spacing w:before="240"/>
        <w:jc w:val="center"/>
        <w:rPr>
          <w:b/>
        </w:rPr>
      </w:pPr>
      <w:r w:rsidRPr="009521EB">
        <w:rPr>
          <w:b/>
        </w:rPr>
        <w:t>План распределения объемов оказания услуг</w:t>
      </w:r>
    </w:p>
    <w:p w14:paraId="70D3B723" w14:textId="77777777" w:rsidR="009521EB" w:rsidRPr="009521EB" w:rsidRDefault="009521EB" w:rsidP="009521EB">
      <w:pPr>
        <w:spacing w:after="120"/>
        <w:jc w:val="center"/>
        <w:rPr>
          <w:b/>
        </w:rPr>
      </w:pPr>
      <w:r w:rsidRPr="009521EB">
        <w:rPr>
          <w:b/>
        </w:rPr>
        <w:t>между генеральным исполнителем и соисполнителями</w:t>
      </w:r>
    </w:p>
    <w:p w14:paraId="05259C2D" w14:textId="77777777" w:rsidR="009521EB" w:rsidRPr="009521EB" w:rsidRDefault="009521EB" w:rsidP="009521EB">
      <w:pPr>
        <w:spacing w:after="120"/>
        <w:jc w:val="both"/>
      </w:pPr>
      <w:r w:rsidRPr="009521EB">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3108"/>
        <w:gridCol w:w="1506"/>
      </w:tblGrid>
      <w:tr w:rsidR="009521EB" w:rsidRPr="009521EB" w14:paraId="1B9BA816" w14:textId="77777777" w:rsidTr="0026007A">
        <w:trPr>
          <w:cantSplit/>
        </w:trPr>
        <w:tc>
          <w:tcPr>
            <w:tcW w:w="615" w:type="dxa"/>
            <w:vMerge w:val="restart"/>
            <w:shd w:val="clear" w:color="auto" w:fill="D9D9D9" w:themeFill="background1" w:themeFillShade="D9"/>
            <w:vAlign w:val="center"/>
          </w:tcPr>
          <w:p w14:paraId="0EE51163" w14:textId="77777777" w:rsidR="009521EB" w:rsidRPr="009521EB" w:rsidRDefault="009521EB" w:rsidP="009521EB">
            <w:pPr>
              <w:jc w:val="center"/>
              <w:rPr>
                <w:sz w:val="22"/>
              </w:rPr>
            </w:pPr>
            <w:r w:rsidRPr="009521EB">
              <w:rPr>
                <w:sz w:val="22"/>
                <w:szCs w:val="22"/>
              </w:rPr>
              <w:t xml:space="preserve">№ </w:t>
            </w:r>
            <w:proofErr w:type="gramStart"/>
            <w:r w:rsidRPr="009521EB">
              <w:rPr>
                <w:sz w:val="22"/>
                <w:szCs w:val="22"/>
              </w:rPr>
              <w:t>п</w:t>
            </w:r>
            <w:proofErr w:type="gramEnd"/>
            <w:r w:rsidRPr="009521EB">
              <w:rPr>
                <w:sz w:val="22"/>
                <w:szCs w:val="22"/>
              </w:rPr>
              <w:t>/п</w:t>
            </w:r>
          </w:p>
        </w:tc>
        <w:tc>
          <w:tcPr>
            <w:tcW w:w="2607" w:type="dxa"/>
            <w:vMerge w:val="restart"/>
            <w:shd w:val="clear" w:color="auto" w:fill="D9D9D9" w:themeFill="background1" w:themeFillShade="D9"/>
            <w:vAlign w:val="center"/>
          </w:tcPr>
          <w:p w14:paraId="04D8CECC" w14:textId="77777777" w:rsidR="009521EB" w:rsidRPr="009521EB" w:rsidRDefault="009521EB" w:rsidP="009521EB">
            <w:pPr>
              <w:jc w:val="center"/>
              <w:rPr>
                <w:sz w:val="22"/>
              </w:rPr>
            </w:pPr>
            <w:r w:rsidRPr="009521EB">
              <w:rPr>
                <w:sz w:val="22"/>
                <w:szCs w:val="22"/>
              </w:rPr>
              <w:t>Наименование услуг</w:t>
            </w:r>
          </w:p>
        </w:tc>
        <w:tc>
          <w:tcPr>
            <w:tcW w:w="1878" w:type="dxa"/>
            <w:vMerge w:val="restart"/>
            <w:shd w:val="clear" w:color="auto" w:fill="D9D9D9" w:themeFill="background1" w:themeFillShade="D9"/>
            <w:vAlign w:val="center"/>
          </w:tcPr>
          <w:p w14:paraId="0C8214B2" w14:textId="77777777" w:rsidR="009521EB" w:rsidRPr="009521EB" w:rsidRDefault="009521EB" w:rsidP="009521EB">
            <w:pPr>
              <w:jc w:val="center"/>
              <w:rPr>
                <w:sz w:val="22"/>
              </w:rPr>
            </w:pPr>
            <w:r w:rsidRPr="009521EB">
              <w:rPr>
                <w:sz w:val="22"/>
                <w:szCs w:val="22"/>
              </w:rPr>
              <w:t>Наименование организации, оказывающий данный объем услуг</w:t>
            </w:r>
          </w:p>
        </w:tc>
        <w:tc>
          <w:tcPr>
            <w:tcW w:w="3108" w:type="dxa"/>
            <w:vMerge w:val="restart"/>
            <w:shd w:val="clear" w:color="auto" w:fill="D9D9D9" w:themeFill="background1" w:themeFillShade="D9"/>
            <w:vAlign w:val="center"/>
          </w:tcPr>
          <w:p w14:paraId="7560A70F" w14:textId="77777777" w:rsidR="009521EB" w:rsidRPr="009521EB" w:rsidRDefault="009521EB" w:rsidP="009521EB">
            <w:pPr>
              <w:jc w:val="center"/>
              <w:rPr>
                <w:sz w:val="22"/>
              </w:rPr>
            </w:pPr>
          </w:p>
          <w:p w14:paraId="17F5E5B6" w14:textId="77777777" w:rsidR="009521EB" w:rsidRPr="009521EB" w:rsidRDefault="009521EB" w:rsidP="009521EB">
            <w:pPr>
              <w:jc w:val="center"/>
              <w:rPr>
                <w:sz w:val="22"/>
              </w:rPr>
            </w:pPr>
            <w:proofErr w:type="gramStart"/>
            <w:r w:rsidRPr="009521EB">
              <w:rPr>
                <w:sz w:val="22"/>
                <w:szCs w:val="22"/>
              </w:rPr>
              <w:t>Стоимость услуг  в % от общей стоимости услуг, указанной в оферте</w:t>
            </w:r>
            <w:proofErr w:type="gramEnd"/>
          </w:p>
        </w:tc>
        <w:tc>
          <w:tcPr>
            <w:tcW w:w="1506" w:type="dxa"/>
            <w:shd w:val="clear" w:color="auto" w:fill="D9D9D9" w:themeFill="background1" w:themeFillShade="D9"/>
            <w:vAlign w:val="center"/>
          </w:tcPr>
          <w:p w14:paraId="4F7A22F3" w14:textId="77777777" w:rsidR="009521EB" w:rsidRPr="009521EB" w:rsidRDefault="009521EB" w:rsidP="009521EB">
            <w:pPr>
              <w:jc w:val="center"/>
              <w:rPr>
                <w:sz w:val="22"/>
              </w:rPr>
            </w:pPr>
            <w:r w:rsidRPr="009521EB">
              <w:rPr>
                <w:sz w:val="22"/>
                <w:szCs w:val="22"/>
              </w:rPr>
              <w:t>Сроки оказания (начало и окончание)</w:t>
            </w:r>
          </w:p>
        </w:tc>
      </w:tr>
      <w:tr w:rsidR="009521EB" w:rsidRPr="009521EB" w14:paraId="4DDBADB8" w14:textId="77777777" w:rsidTr="0026007A">
        <w:trPr>
          <w:cantSplit/>
        </w:trPr>
        <w:tc>
          <w:tcPr>
            <w:tcW w:w="615" w:type="dxa"/>
            <w:vMerge/>
            <w:shd w:val="clear" w:color="auto" w:fill="D9D9D9" w:themeFill="background1" w:themeFillShade="D9"/>
          </w:tcPr>
          <w:p w14:paraId="3D8C055F" w14:textId="77777777" w:rsidR="009521EB" w:rsidRPr="009521EB" w:rsidRDefault="009521EB" w:rsidP="009521EB">
            <w:pPr>
              <w:rPr>
                <w:sz w:val="22"/>
              </w:rPr>
            </w:pPr>
          </w:p>
        </w:tc>
        <w:tc>
          <w:tcPr>
            <w:tcW w:w="2607" w:type="dxa"/>
            <w:vMerge/>
            <w:shd w:val="clear" w:color="auto" w:fill="D9D9D9" w:themeFill="background1" w:themeFillShade="D9"/>
          </w:tcPr>
          <w:p w14:paraId="3FB6DBE3" w14:textId="77777777" w:rsidR="009521EB" w:rsidRPr="009521EB" w:rsidRDefault="009521EB" w:rsidP="009521EB">
            <w:pPr>
              <w:rPr>
                <w:sz w:val="22"/>
              </w:rPr>
            </w:pPr>
          </w:p>
        </w:tc>
        <w:tc>
          <w:tcPr>
            <w:tcW w:w="1878" w:type="dxa"/>
            <w:vMerge/>
            <w:shd w:val="clear" w:color="auto" w:fill="D9D9D9" w:themeFill="background1" w:themeFillShade="D9"/>
          </w:tcPr>
          <w:p w14:paraId="651E6D27" w14:textId="77777777" w:rsidR="009521EB" w:rsidRPr="009521EB" w:rsidRDefault="009521EB" w:rsidP="009521EB">
            <w:pPr>
              <w:rPr>
                <w:sz w:val="22"/>
              </w:rPr>
            </w:pPr>
          </w:p>
        </w:tc>
        <w:tc>
          <w:tcPr>
            <w:tcW w:w="3108" w:type="dxa"/>
            <w:vMerge/>
            <w:shd w:val="clear" w:color="auto" w:fill="D9D9D9" w:themeFill="background1" w:themeFillShade="D9"/>
            <w:vAlign w:val="center"/>
          </w:tcPr>
          <w:p w14:paraId="5B4E5B44" w14:textId="77777777" w:rsidR="009521EB" w:rsidRPr="009521EB" w:rsidRDefault="009521EB" w:rsidP="009521EB">
            <w:pPr>
              <w:jc w:val="center"/>
              <w:rPr>
                <w:sz w:val="22"/>
              </w:rPr>
            </w:pPr>
          </w:p>
        </w:tc>
        <w:tc>
          <w:tcPr>
            <w:tcW w:w="1506" w:type="dxa"/>
            <w:shd w:val="clear" w:color="auto" w:fill="D9D9D9" w:themeFill="background1" w:themeFillShade="D9"/>
          </w:tcPr>
          <w:p w14:paraId="68102155" w14:textId="77777777" w:rsidR="009521EB" w:rsidRPr="009521EB" w:rsidRDefault="009521EB" w:rsidP="009521EB">
            <w:pPr>
              <w:rPr>
                <w:sz w:val="22"/>
              </w:rPr>
            </w:pPr>
          </w:p>
        </w:tc>
      </w:tr>
      <w:tr w:rsidR="009521EB" w:rsidRPr="009521EB" w14:paraId="62026ACF" w14:textId="77777777" w:rsidTr="0026007A">
        <w:trPr>
          <w:cantSplit/>
        </w:trPr>
        <w:tc>
          <w:tcPr>
            <w:tcW w:w="615" w:type="dxa"/>
            <w:shd w:val="clear" w:color="auto" w:fill="D9D9D9" w:themeFill="background1" w:themeFillShade="D9"/>
          </w:tcPr>
          <w:p w14:paraId="7FA43EA3" w14:textId="77777777" w:rsidR="009521EB" w:rsidRPr="009521EB" w:rsidRDefault="009521EB" w:rsidP="009521EB">
            <w:pPr>
              <w:jc w:val="center"/>
              <w:rPr>
                <w:i/>
                <w:sz w:val="18"/>
                <w:szCs w:val="18"/>
                <w:lang w:val="en-US"/>
              </w:rPr>
            </w:pPr>
            <w:r w:rsidRPr="009521EB">
              <w:rPr>
                <w:i/>
                <w:sz w:val="18"/>
                <w:szCs w:val="18"/>
                <w:lang w:val="en-US"/>
              </w:rPr>
              <w:t>1</w:t>
            </w:r>
          </w:p>
        </w:tc>
        <w:tc>
          <w:tcPr>
            <w:tcW w:w="2607" w:type="dxa"/>
            <w:shd w:val="clear" w:color="auto" w:fill="D9D9D9" w:themeFill="background1" w:themeFillShade="D9"/>
          </w:tcPr>
          <w:p w14:paraId="5B03E867" w14:textId="77777777" w:rsidR="009521EB" w:rsidRPr="009521EB" w:rsidRDefault="009521EB" w:rsidP="009521EB">
            <w:pPr>
              <w:jc w:val="center"/>
              <w:rPr>
                <w:i/>
                <w:sz w:val="18"/>
                <w:szCs w:val="18"/>
                <w:lang w:val="en-US"/>
              </w:rPr>
            </w:pPr>
            <w:r w:rsidRPr="009521EB">
              <w:rPr>
                <w:i/>
                <w:sz w:val="18"/>
                <w:szCs w:val="18"/>
                <w:lang w:val="en-US"/>
              </w:rPr>
              <w:t>2</w:t>
            </w:r>
          </w:p>
        </w:tc>
        <w:tc>
          <w:tcPr>
            <w:tcW w:w="1878" w:type="dxa"/>
            <w:shd w:val="clear" w:color="auto" w:fill="D9D9D9" w:themeFill="background1" w:themeFillShade="D9"/>
          </w:tcPr>
          <w:p w14:paraId="3FF7948E" w14:textId="77777777" w:rsidR="009521EB" w:rsidRPr="009521EB" w:rsidRDefault="009521EB" w:rsidP="009521EB">
            <w:pPr>
              <w:jc w:val="center"/>
              <w:rPr>
                <w:i/>
                <w:sz w:val="18"/>
                <w:szCs w:val="18"/>
                <w:lang w:val="en-US"/>
              </w:rPr>
            </w:pPr>
            <w:r w:rsidRPr="009521EB">
              <w:rPr>
                <w:i/>
                <w:sz w:val="18"/>
                <w:szCs w:val="18"/>
                <w:lang w:val="en-US"/>
              </w:rPr>
              <w:t>3</w:t>
            </w:r>
          </w:p>
        </w:tc>
        <w:tc>
          <w:tcPr>
            <w:tcW w:w="3108" w:type="dxa"/>
            <w:shd w:val="clear" w:color="auto" w:fill="D9D9D9" w:themeFill="background1" w:themeFillShade="D9"/>
          </w:tcPr>
          <w:p w14:paraId="180ADCF6" w14:textId="77777777" w:rsidR="009521EB" w:rsidRPr="009521EB" w:rsidRDefault="009521EB" w:rsidP="009521EB">
            <w:pPr>
              <w:jc w:val="center"/>
              <w:rPr>
                <w:i/>
                <w:sz w:val="18"/>
                <w:szCs w:val="18"/>
                <w:lang w:val="en-US"/>
              </w:rPr>
            </w:pPr>
            <w:r w:rsidRPr="009521EB">
              <w:rPr>
                <w:i/>
                <w:sz w:val="18"/>
                <w:szCs w:val="18"/>
                <w:lang w:val="en-US"/>
              </w:rPr>
              <w:t>5</w:t>
            </w:r>
          </w:p>
        </w:tc>
        <w:tc>
          <w:tcPr>
            <w:tcW w:w="1506" w:type="dxa"/>
            <w:shd w:val="clear" w:color="auto" w:fill="D9D9D9" w:themeFill="background1" w:themeFillShade="D9"/>
          </w:tcPr>
          <w:p w14:paraId="73CB86E1" w14:textId="77777777" w:rsidR="009521EB" w:rsidRPr="009521EB" w:rsidRDefault="009521EB" w:rsidP="009521EB">
            <w:pPr>
              <w:jc w:val="center"/>
              <w:rPr>
                <w:i/>
                <w:sz w:val="18"/>
                <w:szCs w:val="18"/>
                <w:lang w:val="en-US"/>
              </w:rPr>
            </w:pPr>
            <w:r w:rsidRPr="009521EB">
              <w:rPr>
                <w:i/>
                <w:sz w:val="18"/>
                <w:szCs w:val="18"/>
                <w:lang w:val="en-US"/>
              </w:rPr>
              <w:t>6</w:t>
            </w:r>
          </w:p>
        </w:tc>
      </w:tr>
      <w:tr w:rsidR="009521EB" w:rsidRPr="009521EB" w14:paraId="735C96D1" w14:textId="77777777" w:rsidTr="0026007A">
        <w:tc>
          <w:tcPr>
            <w:tcW w:w="615" w:type="dxa"/>
          </w:tcPr>
          <w:p w14:paraId="11C877D2"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2607" w:type="dxa"/>
          </w:tcPr>
          <w:p w14:paraId="52A966FD" w14:textId="77777777" w:rsidR="009521EB" w:rsidRPr="009521EB" w:rsidRDefault="009521EB" w:rsidP="009521EB">
            <w:pPr>
              <w:rPr>
                <w:sz w:val="22"/>
              </w:rPr>
            </w:pPr>
          </w:p>
        </w:tc>
        <w:tc>
          <w:tcPr>
            <w:tcW w:w="1878" w:type="dxa"/>
          </w:tcPr>
          <w:p w14:paraId="47E0DE7D" w14:textId="77777777" w:rsidR="009521EB" w:rsidRPr="009521EB" w:rsidRDefault="009521EB" w:rsidP="009521EB">
            <w:pPr>
              <w:rPr>
                <w:sz w:val="22"/>
              </w:rPr>
            </w:pPr>
          </w:p>
        </w:tc>
        <w:tc>
          <w:tcPr>
            <w:tcW w:w="3108" w:type="dxa"/>
          </w:tcPr>
          <w:p w14:paraId="18C42E70" w14:textId="77777777" w:rsidR="009521EB" w:rsidRPr="009521EB" w:rsidRDefault="009521EB" w:rsidP="009521EB">
            <w:pPr>
              <w:rPr>
                <w:sz w:val="22"/>
              </w:rPr>
            </w:pPr>
          </w:p>
        </w:tc>
        <w:tc>
          <w:tcPr>
            <w:tcW w:w="1506" w:type="dxa"/>
          </w:tcPr>
          <w:p w14:paraId="39364E0A" w14:textId="77777777" w:rsidR="009521EB" w:rsidRPr="009521EB" w:rsidRDefault="009521EB" w:rsidP="009521EB">
            <w:pPr>
              <w:rPr>
                <w:sz w:val="22"/>
              </w:rPr>
            </w:pPr>
          </w:p>
        </w:tc>
      </w:tr>
      <w:tr w:rsidR="009521EB" w:rsidRPr="009521EB" w14:paraId="2D455F9E" w14:textId="77777777" w:rsidTr="0026007A">
        <w:tc>
          <w:tcPr>
            <w:tcW w:w="615" w:type="dxa"/>
          </w:tcPr>
          <w:p w14:paraId="4212D12D"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2607" w:type="dxa"/>
          </w:tcPr>
          <w:p w14:paraId="66EF91EC" w14:textId="77777777" w:rsidR="009521EB" w:rsidRPr="009521EB" w:rsidRDefault="009521EB" w:rsidP="009521EB">
            <w:pPr>
              <w:rPr>
                <w:sz w:val="22"/>
              </w:rPr>
            </w:pPr>
          </w:p>
        </w:tc>
        <w:tc>
          <w:tcPr>
            <w:tcW w:w="1878" w:type="dxa"/>
          </w:tcPr>
          <w:p w14:paraId="0FBDFE21" w14:textId="77777777" w:rsidR="009521EB" w:rsidRPr="009521EB" w:rsidRDefault="009521EB" w:rsidP="009521EB">
            <w:pPr>
              <w:rPr>
                <w:sz w:val="22"/>
              </w:rPr>
            </w:pPr>
          </w:p>
        </w:tc>
        <w:tc>
          <w:tcPr>
            <w:tcW w:w="3108" w:type="dxa"/>
          </w:tcPr>
          <w:p w14:paraId="06CAE0FA" w14:textId="77777777" w:rsidR="009521EB" w:rsidRPr="009521EB" w:rsidRDefault="009521EB" w:rsidP="009521EB">
            <w:pPr>
              <w:rPr>
                <w:sz w:val="22"/>
              </w:rPr>
            </w:pPr>
          </w:p>
        </w:tc>
        <w:tc>
          <w:tcPr>
            <w:tcW w:w="1506" w:type="dxa"/>
          </w:tcPr>
          <w:p w14:paraId="30259802" w14:textId="77777777" w:rsidR="009521EB" w:rsidRPr="009521EB" w:rsidRDefault="009521EB" w:rsidP="009521EB">
            <w:pPr>
              <w:rPr>
                <w:sz w:val="22"/>
              </w:rPr>
            </w:pPr>
          </w:p>
        </w:tc>
      </w:tr>
      <w:tr w:rsidR="009521EB" w:rsidRPr="009521EB" w14:paraId="60590EDD" w14:textId="77777777" w:rsidTr="0026007A">
        <w:tc>
          <w:tcPr>
            <w:tcW w:w="615" w:type="dxa"/>
          </w:tcPr>
          <w:p w14:paraId="5971F089" w14:textId="77777777" w:rsidR="009521EB" w:rsidRPr="009521EB" w:rsidRDefault="009521EB" w:rsidP="009521EB">
            <w:pPr>
              <w:widowControl/>
              <w:numPr>
                <w:ilvl w:val="0"/>
                <w:numId w:val="42"/>
              </w:numPr>
              <w:autoSpaceDE/>
              <w:autoSpaceDN/>
              <w:adjustRightInd/>
              <w:spacing w:before="120" w:after="120"/>
              <w:ind w:left="1134" w:hanging="1134"/>
              <w:jc w:val="both"/>
              <w:rPr>
                <w:sz w:val="22"/>
              </w:rPr>
            </w:pPr>
          </w:p>
        </w:tc>
        <w:tc>
          <w:tcPr>
            <w:tcW w:w="2607" w:type="dxa"/>
          </w:tcPr>
          <w:p w14:paraId="0325A432" w14:textId="77777777" w:rsidR="009521EB" w:rsidRPr="009521EB" w:rsidRDefault="009521EB" w:rsidP="009521EB">
            <w:pPr>
              <w:rPr>
                <w:sz w:val="22"/>
              </w:rPr>
            </w:pPr>
          </w:p>
        </w:tc>
        <w:tc>
          <w:tcPr>
            <w:tcW w:w="1878" w:type="dxa"/>
          </w:tcPr>
          <w:p w14:paraId="5618BF45" w14:textId="77777777" w:rsidR="009521EB" w:rsidRPr="009521EB" w:rsidRDefault="009521EB" w:rsidP="009521EB">
            <w:pPr>
              <w:rPr>
                <w:sz w:val="22"/>
              </w:rPr>
            </w:pPr>
          </w:p>
        </w:tc>
        <w:tc>
          <w:tcPr>
            <w:tcW w:w="3108" w:type="dxa"/>
          </w:tcPr>
          <w:p w14:paraId="0E6EA140" w14:textId="77777777" w:rsidR="009521EB" w:rsidRPr="009521EB" w:rsidRDefault="009521EB" w:rsidP="009521EB">
            <w:pPr>
              <w:rPr>
                <w:sz w:val="22"/>
              </w:rPr>
            </w:pPr>
          </w:p>
        </w:tc>
        <w:tc>
          <w:tcPr>
            <w:tcW w:w="1506" w:type="dxa"/>
          </w:tcPr>
          <w:p w14:paraId="452CBCF0" w14:textId="77777777" w:rsidR="009521EB" w:rsidRPr="009521EB" w:rsidRDefault="009521EB" w:rsidP="009521EB">
            <w:pPr>
              <w:rPr>
                <w:sz w:val="22"/>
              </w:rPr>
            </w:pPr>
          </w:p>
        </w:tc>
      </w:tr>
      <w:tr w:rsidR="009521EB" w:rsidRPr="009521EB" w14:paraId="466DB0BD" w14:textId="77777777" w:rsidTr="0026007A">
        <w:tc>
          <w:tcPr>
            <w:tcW w:w="615" w:type="dxa"/>
          </w:tcPr>
          <w:p w14:paraId="539C1FA8" w14:textId="77777777" w:rsidR="009521EB" w:rsidRPr="009521EB" w:rsidRDefault="009521EB" w:rsidP="009521EB">
            <w:pPr>
              <w:rPr>
                <w:sz w:val="22"/>
              </w:rPr>
            </w:pPr>
            <w:r w:rsidRPr="009521EB">
              <w:rPr>
                <w:sz w:val="22"/>
                <w:szCs w:val="22"/>
              </w:rPr>
              <w:t>…</w:t>
            </w:r>
          </w:p>
        </w:tc>
        <w:tc>
          <w:tcPr>
            <w:tcW w:w="2607" w:type="dxa"/>
          </w:tcPr>
          <w:p w14:paraId="27775509" w14:textId="77777777" w:rsidR="009521EB" w:rsidRPr="009521EB" w:rsidRDefault="009521EB" w:rsidP="009521EB">
            <w:pPr>
              <w:rPr>
                <w:sz w:val="22"/>
              </w:rPr>
            </w:pPr>
          </w:p>
        </w:tc>
        <w:tc>
          <w:tcPr>
            <w:tcW w:w="1878" w:type="dxa"/>
          </w:tcPr>
          <w:p w14:paraId="28060E6A" w14:textId="77777777" w:rsidR="009521EB" w:rsidRPr="009521EB" w:rsidRDefault="009521EB" w:rsidP="009521EB">
            <w:pPr>
              <w:rPr>
                <w:sz w:val="22"/>
              </w:rPr>
            </w:pPr>
          </w:p>
        </w:tc>
        <w:tc>
          <w:tcPr>
            <w:tcW w:w="3108" w:type="dxa"/>
          </w:tcPr>
          <w:p w14:paraId="0B63D1AD" w14:textId="77777777" w:rsidR="009521EB" w:rsidRPr="009521EB" w:rsidRDefault="009521EB" w:rsidP="009521EB">
            <w:pPr>
              <w:rPr>
                <w:sz w:val="22"/>
              </w:rPr>
            </w:pPr>
          </w:p>
        </w:tc>
        <w:tc>
          <w:tcPr>
            <w:tcW w:w="1506" w:type="dxa"/>
          </w:tcPr>
          <w:p w14:paraId="0F6F932C" w14:textId="77777777" w:rsidR="009521EB" w:rsidRPr="009521EB" w:rsidRDefault="009521EB" w:rsidP="009521EB">
            <w:pPr>
              <w:rPr>
                <w:sz w:val="22"/>
              </w:rPr>
            </w:pPr>
          </w:p>
        </w:tc>
      </w:tr>
      <w:tr w:rsidR="009521EB" w:rsidRPr="009521EB" w14:paraId="43FD218C" w14:textId="77777777" w:rsidTr="0026007A">
        <w:tc>
          <w:tcPr>
            <w:tcW w:w="5100" w:type="dxa"/>
            <w:gridSpan w:val="3"/>
          </w:tcPr>
          <w:p w14:paraId="79220D83" w14:textId="77777777" w:rsidR="009521EB" w:rsidRPr="009521EB" w:rsidRDefault="009521EB" w:rsidP="009521EB">
            <w:pPr>
              <w:rPr>
                <w:b/>
                <w:sz w:val="22"/>
              </w:rPr>
            </w:pPr>
            <w:r w:rsidRPr="009521EB">
              <w:rPr>
                <w:b/>
                <w:sz w:val="22"/>
                <w:szCs w:val="22"/>
              </w:rPr>
              <w:t>ИТОГО</w:t>
            </w:r>
          </w:p>
        </w:tc>
        <w:tc>
          <w:tcPr>
            <w:tcW w:w="3108" w:type="dxa"/>
          </w:tcPr>
          <w:p w14:paraId="2A6D460A" w14:textId="77777777" w:rsidR="009521EB" w:rsidRPr="009521EB" w:rsidRDefault="009521EB" w:rsidP="009521EB">
            <w:pPr>
              <w:rPr>
                <w:b/>
                <w:sz w:val="22"/>
              </w:rPr>
            </w:pPr>
            <w:r w:rsidRPr="009521EB">
              <w:rPr>
                <w:b/>
                <w:sz w:val="22"/>
                <w:szCs w:val="22"/>
              </w:rPr>
              <w:t>100%</w:t>
            </w:r>
          </w:p>
        </w:tc>
        <w:tc>
          <w:tcPr>
            <w:tcW w:w="1506" w:type="dxa"/>
          </w:tcPr>
          <w:p w14:paraId="3D24B33E" w14:textId="77777777" w:rsidR="009521EB" w:rsidRPr="009521EB" w:rsidRDefault="009521EB" w:rsidP="009521EB">
            <w:pPr>
              <w:rPr>
                <w:b/>
                <w:sz w:val="22"/>
              </w:rPr>
            </w:pPr>
            <w:r w:rsidRPr="009521EB">
              <w:rPr>
                <w:b/>
                <w:sz w:val="22"/>
                <w:szCs w:val="22"/>
              </w:rPr>
              <w:t>Х</w:t>
            </w:r>
          </w:p>
        </w:tc>
      </w:tr>
    </w:tbl>
    <w:p w14:paraId="60FCD166" w14:textId="77777777" w:rsidR="009521EB" w:rsidRPr="009521EB" w:rsidRDefault="009521EB" w:rsidP="009521EB">
      <w:pPr>
        <w:spacing w:before="240" w:after="120"/>
        <w:jc w:val="center"/>
        <w:rPr>
          <w:b/>
        </w:rPr>
      </w:pPr>
    </w:p>
    <w:tbl>
      <w:tblPr>
        <w:tblStyle w:val="1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21EB" w:rsidRPr="009521EB" w14:paraId="4477295C" w14:textId="77777777" w:rsidTr="0026007A">
        <w:tc>
          <w:tcPr>
            <w:tcW w:w="4644" w:type="dxa"/>
          </w:tcPr>
          <w:p w14:paraId="5DFA1237" w14:textId="77777777" w:rsidR="009521EB" w:rsidRPr="009521EB" w:rsidRDefault="009521EB" w:rsidP="009521EB">
            <w:pPr>
              <w:jc w:val="right"/>
              <w:rPr>
                <w:sz w:val="26"/>
                <w:szCs w:val="26"/>
              </w:rPr>
            </w:pPr>
          </w:p>
          <w:p w14:paraId="5D99B1DA" w14:textId="77777777" w:rsidR="009521EB" w:rsidRPr="009521EB" w:rsidRDefault="009521EB" w:rsidP="009521EB">
            <w:pPr>
              <w:jc w:val="right"/>
              <w:rPr>
                <w:sz w:val="26"/>
                <w:szCs w:val="26"/>
              </w:rPr>
            </w:pPr>
            <w:r w:rsidRPr="009521EB">
              <w:rPr>
                <w:sz w:val="26"/>
                <w:szCs w:val="26"/>
              </w:rPr>
              <w:t>__________________________________</w:t>
            </w:r>
          </w:p>
          <w:p w14:paraId="6C48EB48" w14:textId="77777777" w:rsidR="009521EB" w:rsidRPr="009521EB" w:rsidRDefault="009521EB" w:rsidP="009521EB">
            <w:pPr>
              <w:tabs>
                <w:tab w:val="left" w:pos="34"/>
              </w:tabs>
              <w:jc w:val="center"/>
              <w:rPr>
                <w:sz w:val="26"/>
                <w:szCs w:val="26"/>
                <w:vertAlign w:val="superscript"/>
              </w:rPr>
            </w:pPr>
            <w:r w:rsidRPr="009521EB">
              <w:rPr>
                <w:sz w:val="26"/>
                <w:szCs w:val="26"/>
                <w:vertAlign w:val="superscript"/>
              </w:rPr>
              <w:t>(подпись, М.П.)</w:t>
            </w:r>
          </w:p>
        </w:tc>
      </w:tr>
      <w:tr w:rsidR="009521EB" w:rsidRPr="009521EB" w14:paraId="740D6702" w14:textId="77777777" w:rsidTr="0026007A">
        <w:tc>
          <w:tcPr>
            <w:tcW w:w="4644" w:type="dxa"/>
          </w:tcPr>
          <w:p w14:paraId="2A7A802C" w14:textId="77777777" w:rsidR="009521EB" w:rsidRPr="009521EB" w:rsidRDefault="009521EB" w:rsidP="009521EB">
            <w:pPr>
              <w:jc w:val="right"/>
              <w:rPr>
                <w:sz w:val="26"/>
                <w:szCs w:val="26"/>
              </w:rPr>
            </w:pPr>
            <w:r w:rsidRPr="009521EB">
              <w:rPr>
                <w:sz w:val="26"/>
                <w:szCs w:val="26"/>
              </w:rPr>
              <w:t>__________________________________</w:t>
            </w:r>
          </w:p>
          <w:p w14:paraId="3893D1FB" w14:textId="77777777" w:rsidR="009521EB" w:rsidRPr="009521EB" w:rsidRDefault="009521EB" w:rsidP="009521EB">
            <w:pPr>
              <w:tabs>
                <w:tab w:val="left" w:pos="4428"/>
              </w:tabs>
              <w:jc w:val="center"/>
              <w:rPr>
                <w:sz w:val="26"/>
                <w:szCs w:val="26"/>
                <w:vertAlign w:val="superscript"/>
              </w:rPr>
            </w:pPr>
            <w:r w:rsidRPr="009521EB">
              <w:rPr>
                <w:sz w:val="26"/>
                <w:szCs w:val="26"/>
                <w:vertAlign w:val="superscript"/>
              </w:rPr>
              <w:t xml:space="preserve">(фамилия, имя, отчество </w:t>
            </w:r>
            <w:proofErr w:type="gramStart"/>
            <w:r w:rsidRPr="009521EB">
              <w:rPr>
                <w:sz w:val="26"/>
                <w:szCs w:val="26"/>
                <w:vertAlign w:val="superscript"/>
              </w:rPr>
              <w:t>подписавшего</w:t>
            </w:r>
            <w:proofErr w:type="gramEnd"/>
            <w:r w:rsidRPr="009521EB">
              <w:rPr>
                <w:sz w:val="26"/>
                <w:szCs w:val="26"/>
                <w:vertAlign w:val="superscript"/>
              </w:rPr>
              <w:t>, должность)</w:t>
            </w:r>
          </w:p>
          <w:p w14:paraId="19EB544A" w14:textId="77777777" w:rsidR="009521EB" w:rsidRPr="009521EB" w:rsidRDefault="009521EB" w:rsidP="009521EB">
            <w:pPr>
              <w:tabs>
                <w:tab w:val="left" w:pos="4428"/>
              </w:tabs>
              <w:jc w:val="center"/>
              <w:rPr>
                <w:sz w:val="26"/>
                <w:szCs w:val="26"/>
                <w:vertAlign w:val="superscript"/>
              </w:rPr>
            </w:pPr>
          </w:p>
        </w:tc>
      </w:tr>
    </w:tbl>
    <w:p w14:paraId="4135A68C"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2431536" w14:textId="77777777" w:rsidR="009521EB" w:rsidRPr="009521EB" w:rsidRDefault="009521EB" w:rsidP="009521EB">
      <w:pPr>
        <w:numPr>
          <w:ilvl w:val="2"/>
          <w:numId w:val="17"/>
        </w:numPr>
        <w:tabs>
          <w:tab w:val="clear" w:pos="1134"/>
        </w:tabs>
        <w:spacing w:before="60" w:after="60"/>
        <w:jc w:val="both"/>
        <w:outlineLvl w:val="0"/>
        <w:rPr>
          <w:sz w:val="26"/>
          <w:szCs w:val="26"/>
        </w:rPr>
        <w:sectPr w:rsidR="009521EB" w:rsidRPr="009521EB" w:rsidSect="00FA4E7F">
          <w:footerReference w:type="default" r:id="rId24"/>
          <w:pgSz w:w="11906" w:h="16838"/>
          <w:pgMar w:top="1134" w:right="707" w:bottom="1134" w:left="1701" w:header="708" w:footer="708" w:gutter="0"/>
          <w:cols w:space="708"/>
          <w:docGrid w:linePitch="360"/>
        </w:sectPr>
      </w:pPr>
    </w:p>
    <w:p w14:paraId="229195FB" w14:textId="77777777" w:rsidR="009521EB" w:rsidRPr="009521EB" w:rsidRDefault="009521EB" w:rsidP="009521EB">
      <w:pPr>
        <w:numPr>
          <w:ilvl w:val="2"/>
          <w:numId w:val="17"/>
        </w:numPr>
        <w:tabs>
          <w:tab w:val="clear" w:pos="1134"/>
        </w:tabs>
        <w:spacing w:before="60" w:after="60"/>
        <w:jc w:val="both"/>
        <w:outlineLvl w:val="1"/>
      </w:pPr>
      <w:bookmarkStart w:id="360" w:name="_Toc425777465"/>
      <w:r w:rsidRPr="009521EB">
        <w:lastRenderedPageBreak/>
        <w:t>Инструкции по заполнению</w:t>
      </w:r>
      <w:bookmarkEnd w:id="360"/>
    </w:p>
    <w:p w14:paraId="46337E19"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0795C9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0AE2396B" w14:textId="77777777" w:rsidR="009521EB" w:rsidRPr="009521EB" w:rsidRDefault="009521EB" w:rsidP="009521EB">
      <w:pPr>
        <w:numPr>
          <w:ilvl w:val="3"/>
          <w:numId w:val="17"/>
        </w:numPr>
        <w:spacing w:before="60" w:after="60"/>
        <w:jc w:val="both"/>
      </w:pPr>
      <w:r w:rsidRPr="009521EB">
        <w:t xml:space="preserve">Участник указывает свое фирменное наименование (в </w:t>
      </w:r>
      <w:proofErr w:type="spellStart"/>
      <w:r w:rsidRPr="009521EB">
        <w:t>т.ч</w:t>
      </w:r>
      <w:proofErr w:type="spellEnd"/>
      <w:r w:rsidRPr="009521EB">
        <w:t>. организационно-правовую форму) и свой адрес.</w:t>
      </w:r>
    </w:p>
    <w:p w14:paraId="23C17D90"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50FABFEC"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оказываемых генеральным исполнителем и каждым соисполнителем услуг;</w:t>
      </w:r>
    </w:p>
    <w:p w14:paraId="3EA1ACEE"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услуг по генеральному исполнителю и соисполнителям УКАЗЫВАЕТСЯ ТОЛЬКО В ПРОЦЕНТНОМ СООТНОШЕНИИ;</w:t>
      </w:r>
    </w:p>
    <w:p w14:paraId="5B740B63"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оказания услуг генеральным исполнителем и каждым соисполнителем в соответствии с Графиком, Календарным планом оказания услуг.</w:t>
      </w:r>
    </w:p>
    <w:p w14:paraId="0DE5C882" w14:textId="77777777" w:rsidR="009521EB" w:rsidRPr="009521EB" w:rsidRDefault="009521EB" w:rsidP="009521EB">
      <w:pPr>
        <w:widowControl/>
        <w:autoSpaceDE/>
        <w:autoSpaceDN/>
        <w:adjustRightInd/>
        <w:spacing w:after="200" w:line="276" w:lineRule="auto"/>
        <w:rPr>
          <w:b/>
          <w:bCs/>
          <w:iCs/>
        </w:rPr>
      </w:pPr>
      <w:r w:rsidRPr="009521EB">
        <w:rPr>
          <w:i/>
        </w:rPr>
        <w:br w:type="page"/>
      </w:r>
    </w:p>
    <w:p w14:paraId="4349DA26"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1" w:name="_Toc425777466"/>
      <w:r w:rsidRPr="009521EB">
        <w:rPr>
          <w:rFonts w:cs="Arial"/>
          <w:b/>
          <w:bCs/>
          <w:iCs/>
          <w:szCs w:val="28"/>
        </w:rPr>
        <w:lastRenderedPageBreak/>
        <w:t>План распределения объемов поставок внутри коллективного участника (форма 21)</w:t>
      </w:r>
      <w:bookmarkEnd w:id="361"/>
    </w:p>
    <w:p w14:paraId="0342C31E"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2" w:name="_Toc425777467"/>
      <w:r w:rsidRPr="009521EB">
        <w:rPr>
          <w:b/>
          <w:snapToGrid w:val="0"/>
        </w:rPr>
        <w:t>Форма плана распределения объемов поставок внутри коллективного участника</w:t>
      </w:r>
      <w:bookmarkEnd w:id="362"/>
    </w:p>
    <w:p w14:paraId="33440B2C"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46D7672" w14:textId="77777777" w:rsidR="009521EB" w:rsidRPr="009521EB" w:rsidRDefault="009521EB" w:rsidP="009521EB">
      <w:pPr>
        <w:rPr>
          <w:color w:val="000000"/>
        </w:rPr>
      </w:pPr>
    </w:p>
    <w:p w14:paraId="0665CDA2" w14:textId="77777777" w:rsidR="009521EB" w:rsidRPr="009521EB" w:rsidRDefault="009521EB" w:rsidP="009521EB">
      <w:pPr>
        <w:suppressAutoHyphens/>
        <w:jc w:val="center"/>
        <w:rPr>
          <w:b/>
        </w:rPr>
      </w:pPr>
      <w:r w:rsidRPr="009521EB">
        <w:rPr>
          <w:b/>
        </w:rPr>
        <w:t>План распределения объемов поставок внутри коллективного участника</w:t>
      </w:r>
    </w:p>
    <w:p w14:paraId="0A8E67A4" w14:textId="77777777" w:rsidR="009521EB" w:rsidRPr="009521EB" w:rsidRDefault="009521EB" w:rsidP="009521EB">
      <w:pPr>
        <w:rPr>
          <w:color w:val="000000"/>
        </w:rPr>
      </w:pPr>
    </w:p>
    <w:p w14:paraId="142AC35E" w14:textId="77777777" w:rsidR="009521EB" w:rsidRPr="009521EB" w:rsidRDefault="009521EB" w:rsidP="009521EB">
      <w:pPr>
        <w:rPr>
          <w:color w:val="000000"/>
        </w:rPr>
      </w:pPr>
      <w:r w:rsidRPr="009521EB">
        <w:rPr>
          <w:color w:val="000000"/>
        </w:rPr>
        <w:t>Наименование и адрес лидера коллективного участника: _______________________</w:t>
      </w:r>
    </w:p>
    <w:p w14:paraId="479596E2" w14:textId="77777777" w:rsidR="009521EB" w:rsidRPr="009521EB" w:rsidRDefault="009521EB" w:rsidP="009521EB">
      <w:p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2232"/>
        <w:gridCol w:w="2850"/>
        <w:gridCol w:w="2849"/>
      </w:tblGrid>
      <w:tr w:rsidR="009521EB" w:rsidRPr="009521EB" w14:paraId="0DA92F4C" w14:textId="77777777" w:rsidTr="0026007A">
        <w:trPr>
          <w:cantSplit/>
          <w:trHeight w:val="1205"/>
        </w:trPr>
        <w:tc>
          <w:tcPr>
            <w:tcW w:w="526" w:type="pct"/>
          </w:tcPr>
          <w:p w14:paraId="50CA3C9C"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 xml:space="preserve">№ </w:t>
            </w:r>
            <w:proofErr w:type="gramStart"/>
            <w:r w:rsidRPr="009521EB">
              <w:rPr>
                <w:snapToGrid w:val="0"/>
              </w:rPr>
              <w:t>п</w:t>
            </w:r>
            <w:proofErr w:type="gramEnd"/>
            <w:r w:rsidRPr="009521EB">
              <w:rPr>
                <w:snapToGrid w:val="0"/>
              </w:rPr>
              <w:t>/п</w:t>
            </w:r>
          </w:p>
        </w:tc>
        <w:tc>
          <w:tcPr>
            <w:tcW w:w="1259" w:type="pct"/>
          </w:tcPr>
          <w:p w14:paraId="798404B6"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Наименование товаров</w:t>
            </w:r>
          </w:p>
        </w:tc>
        <w:tc>
          <w:tcPr>
            <w:tcW w:w="1608" w:type="pct"/>
          </w:tcPr>
          <w:p w14:paraId="58B5A45D"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Наименование организации, выполняющий данный объем поставок</w:t>
            </w:r>
          </w:p>
        </w:tc>
        <w:tc>
          <w:tcPr>
            <w:tcW w:w="1607" w:type="pct"/>
            <w:vAlign w:val="center"/>
          </w:tcPr>
          <w:p w14:paraId="4B6F735A"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sz w:val="22"/>
                <w:szCs w:val="22"/>
              </w:rPr>
              <w:t xml:space="preserve">Стоимость поставки  </w:t>
            </w:r>
            <w:proofErr w:type="gramStart"/>
            <w:r w:rsidRPr="009521EB">
              <w:rPr>
                <w:snapToGrid w:val="0"/>
                <w:sz w:val="22"/>
                <w:szCs w:val="22"/>
              </w:rPr>
              <w:t>в</w:t>
            </w:r>
            <w:proofErr w:type="gramEnd"/>
            <w:r w:rsidRPr="009521EB">
              <w:rPr>
                <w:snapToGrid w:val="0"/>
                <w:sz w:val="22"/>
                <w:szCs w:val="22"/>
              </w:rPr>
              <w:t xml:space="preserve"> % </w:t>
            </w:r>
            <w:proofErr w:type="gramStart"/>
            <w:r w:rsidRPr="009521EB">
              <w:rPr>
                <w:snapToGrid w:val="0"/>
                <w:sz w:val="22"/>
                <w:szCs w:val="22"/>
              </w:rPr>
              <w:t>от</w:t>
            </w:r>
            <w:proofErr w:type="gramEnd"/>
            <w:r w:rsidRPr="009521EB">
              <w:rPr>
                <w:snapToGrid w:val="0"/>
                <w:sz w:val="22"/>
                <w:szCs w:val="22"/>
              </w:rPr>
              <w:t xml:space="preserve"> общей стоимости оферты участника</w:t>
            </w:r>
          </w:p>
        </w:tc>
      </w:tr>
      <w:tr w:rsidR="009521EB" w:rsidRPr="009521EB" w14:paraId="1766D9AA" w14:textId="77777777" w:rsidTr="0026007A">
        <w:tc>
          <w:tcPr>
            <w:tcW w:w="526" w:type="pct"/>
          </w:tcPr>
          <w:p w14:paraId="2E8823CB"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1259" w:type="pct"/>
          </w:tcPr>
          <w:p w14:paraId="37D1EA87" w14:textId="77777777" w:rsidR="009521EB" w:rsidRPr="009521EB" w:rsidRDefault="009521EB" w:rsidP="009521EB">
            <w:pPr>
              <w:widowControl/>
              <w:autoSpaceDE/>
              <w:autoSpaceDN/>
              <w:adjustRightInd/>
              <w:spacing w:before="40" w:after="40"/>
              <w:ind w:left="57" w:right="57"/>
              <w:rPr>
                <w:snapToGrid w:val="0"/>
              </w:rPr>
            </w:pPr>
          </w:p>
        </w:tc>
        <w:tc>
          <w:tcPr>
            <w:tcW w:w="1608" w:type="pct"/>
          </w:tcPr>
          <w:p w14:paraId="0B1F1756" w14:textId="77777777" w:rsidR="009521EB" w:rsidRPr="009521EB" w:rsidRDefault="009521EB" w:rsidP="009521EB">
            <w:pPr>
              <w:widowControl/>
              <w:autoSpaceDE/>
              <w:autoSpaceDN/>
              <w:adjustRightInd/>
              <w:spacing w:before="40" w:after="40"/>
              <w:ind w:left="57" w:right="57"/>
              <w:rPr>
                <w:snapToGrid w:val="0"/>
              </w:rPr>
            </w:pPr>
          </w:p>
        </w:tc>
        <w:tc>
          <w:tcPr>
            <w:tcW w:w="1607" w:type="pct"/>
          </w:tcPr>
          <w:p w14:paraId="42CEECFF"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40EAD97C" w14:textId="77777777" w:rsidTr="0026007A">
        <w:tc>
          <w:tcPr>
            <w:tcW w:w="526" w:type="pct"/>
          </w:tcPr>
          <w:p w14:paraId="5FB91F3B"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1259" w:type="pct"/>
          </w:tcPr>
          <w:p w14:paraId="5BEFF76B" w14:textId="77777777" w:rsidR="009521EB" w:rsidRPr="009521EB" w:rsidRDefault="009521EB" w:rsidP="009521EB">
            <w:pPr>
              <w:widowControl/>
              <w:autoSpaceDE/>
              <w:autoSpaceDN/>
              <w:adjustRightInd/>
              <w:spacing w:before="40" w:after="40"/>
              <w:ind w:left="57" w:right="57"/>
              <w:rPr>
                <w:snapToGrid w:val="0"/>
              </w:rPr>
            </w:pPr>
          </w:p>
        </w:tc>
        <w:tc>
          <w:tcPr>
            <w:tcW w:w="1608" w:type="pct"/>
          </w:tcPr>
          <w:p w14:paraId="1FF3ADAC" w14:textId="77777777" w:rsidR="009521EB" w:rsidRPr="009521EB" w:rsidRDefault="009521EB" w:rsidP="009521EB">
            <w:pPr>
              <w:widowControl/>
              <w:autoSpaceDE/>
              <w:autoSpaceDN/>
              <w:adjustRightInd/>
              <w:spacing w:before="40" w:after="40"/>
              <w:ind w:left="57" w:right="57"/>
              <w:rPr>
                <w:snapToGrid w:val="0"/>
              </w:rPr>
            </w:pPr>
          </w:p>
        </w:tc>
        <w:tc>
          <w:tcPr>
            <w:tcW w:w="1607" w:type="pct"/>
          </w:tcPr>
          <w:p w14:paraId="625A653E"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1BA227F6" w14:textId="77777777" w:rsidTr="0026007A">
        <w:tc>
          <w:tcPr>
            <w:tcW w:w="526" w:type="pct"/>
          </w:tcPr>
          <w:p w14:paraId="0CA63B59"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1259" w:type="pct"/>
          </w:tcPr>
          <w:p w14:paraId="603F7BE1" w14:textId="77777777" w:rsidR="009521EB" w:rsidRPr="009521EB" w:rsidRDefault="009521EB" w:rsidP="009521EB">
            <w:pPr>
              <w:widowControl/>
              <w:autoSpaceDE/>
              <w:autoSpaceDN/>
              <w:adjustRightInd/>
              <w:spacing w:before="40" w:after="40"/>
              <w:ind w:left="57" w:right="57"/>
              <w:rPr>
                <w:snapToGrid w:val="0"/>
              </w:rPr>
            </w:pPr>
          </w:p>
        </w:tc>
        <w:tc>
          <w:tcPr>
            <w:tcW w:w="1608" w:type="pct"/>
          </w:tcPr>
          <w:p w14:paraId="7E804991" w14:textId="77777777" w:rsidR="009521EB" w:rsidRPr="009521EB" w:rsidRDefault="009521EB" w:rsidP="009521EB">
            <w:pPr>
              <w:widowControl/>
              <w:autoSpaceDE/>
              <w:autoSpaceDN/>
              <w:adjustRightInd/>
              <w:spacing w:before="40" w:after="40"/>
              <w:ind w:left="57" w:right="57"/>
              <w:rPr>
                <w:snapToGrid w:val="0"/>
              </w:rPr>
            </w:pPr>
          </w:p>
        </w:tc>
        <w:tc>
          <w:tcPr>
            <w:tcW w:w="1607" w:type="pct"/>
          </w:tcPr>
          <w:p w14:paraId="1A932FEC"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7BBC3451" w14:textId="77777777" w:rsidTr="0026007A">
        <w:tc>
          <w:tcPr>
            <w:tcW w:w="526" w:type="pct"/>
          </w:tcPr>
          <w:p w14:paraId="36E3B6D3" w14:textId="77777777" w:rsidR="009521EB" w:rsidRPr="009521EB" w:rsidRDefault="009521EB" w:rsidP="009521EB">
            <w:pPr>
              <w:widowControl/>
              <w:autoSpaceDE/>
              <w:autoSpaceDN/>
              <w:adjustRightInd/>
              <w:spacing w:before="40" w:after="40"/>
              <w:ind w:right="57"/>
              <w:rPr>
                <w:snapToGrid w:val="0"/>
                <w:color w:val="000000"/>
              </w:rPr>
            </w:pPr>
            <w:r w:rsidRPr="009521EB">
              <w:rPr>
                <w:snapToGrid w:val="0"/>
                <w:color w:val="000000"/>
              </w:rPr>
              <w:t>…</w:t>
            </w:r>
          </w:p>
        </w:tc>
        <w:tc>
          <w:tcPr>
            <w:tcW w:w="1259" w:type="pct"/>
          </w:tcPr>
          <w:p w14:paraId="58E987CE" w14:textId="77777777" w:rsidR="009521EB" w:rsidRPr="009521EB" w:rsidRDefault="009521EB" w:rsidP="009521EB">
            <w:pPr>
              <w:widowControl/>
              <w:autoSpaceDE/>
              <w:autoSpaceDN/>
              <w:adjustRightInd/>
              <w:spacing w:before="40" w:after="40"/>
              <w:ind w:left="57" w:right="57"/>
              <w:rPr>
                <w:snapToGrid w:val="0"/>
              </w:rPr>
            </w:pPr>
          </w:p>
        </w:tc>
        <w:tc>
          <w:tcPr>
            <w:tcW w:w="1608" w:type="pct"/>
          </w:tcPr>
          <w:p w14:paraId="120BCACC" w14:textId="77777777" w:rsidR="009521EB" w:rsidRPr="009521EB" w:rsidRDefault="009521EB" w:rsidP="009521EB">
            <w:pPr>
              <w:widowControl/>
              <w:autoSpaceDE/>
              <w:autoSpaceDN/>
              <w:adjustRightInd/>
              <w:spacing w:before="40" w:after="40"/>
              <w:ind w:left="57" w:right="57"/>
              <w:rPr>
                <w:snapToGrid w:val="0"/>
              </w:rPr>
            </w:pPr>
          </w:p>
        </w:tc>
        <w:tc>
          <w:tcPr>
            <w:tcW w:w="1607" w:type="pct"/>
          </w:tcPr>
          <w:p w14:paraId="696FA93B"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007EDC3A" w14:textId="77777777" w:rsidTr="0026007A">
        <w:tc>
          <w:tcPr>
            <w:tcW w:w="3393" w:type="pct"/>
            <w:gridSpan w:val="3"/>
          </w:tcPr>
          <w:p w14:paraId="7E2FF93D" w14:textId="77777777" w:rsidR="009521EB" w:rsidRPr="009521EB" w:rsidRDefault="009521EB" w:rsidP="009521EB">
            <w:pPr>
              <w:widowControl/>
              <w:autoSpaceDE/>
              <w:autoSpaceDN/>
              <w:adjustRightInd/>
              <w:spacing w:before="40" w:after="40"/>
              <w:ind w:left="57" w:right="57"/>
              <w:jc w:val="center"/>
              <w:rPr>
                <w:b/>
                <w:snapToGrid w:val="0"/>
              </w:rPr>
            </w:pPr>
            <w:r w:rsidRPr="009521EB">
              <w:rPr>
                <w:b/>
                <w:snapToGrid w:val="0"/>
              </w:rPr>
              <w:t>ИТОГО</w:t>
            </w:r>
          </w:p>
        </w:tc>
        <w:tc>
          <w:tcPr>
            <w:tcW w:w="1607" w:type="pct"/>
          </w:tcPr>
          <w:p w14:paraId="11799612" w14:textId="77777777" w:rsidR="009521EB" w:rsidRPr="009521EB" w:rsidRDefault="009521EB" w:rsidP="009521EB">
            <w:pPr>
              <w:widowControl/>
              <w:autoSpaceDE/>
              <w:autoSpaceDN/>
              <w:adjustRightInd/>
              <w:spacing w:before="40" w:after="40"/>
              <w:ind w:left="57" w:right="57"/>
              <w:jc w:val="center"/>
              <w:rPr>
                <w:b/>
                <w:snapToGrid w:val="0"/>
              </w:rPr>
            </w:pPr>
            <w:r w:rsidRPr="009521EB">
              <w:rPr>
                <w:b/>
                <w:snapToGrid w:val="0"/>
              </w:rPr>
              <w:t>100%</w:t>
            </w:r>
          </w:p>
        </w:tc>
      </w:tr>
    </w:tbl>
    <w:p w14:paraId="1DD34C94" w14:textId="77777777" w:rsidR="009521EB" w:rsidRPr="009521EB" w:rsidRDefault="009521EB" w:rsidP="009521EB">
      <w:pPr>
        <w:rPr>
          <w:color w:val="000000"/>
        </w:rPr>
      </w:pPr>
    </w:p>
    <w:p w14:paraId="4E2D8363" w14:textId="77777777" w:rsidR="009521EB" w:rsidRPr="009521EB" w:rsidRDefault="009521EB" w:rsidP="009521EB">
      <w:pPr>
        <w:rPr>
          <w:color w:val="000000"/>
        </w:rPr>
      </w:pPr>
      <w:r w:rsidRPr="009521EB">
        <w:rPr>
          <w:color w:val="000000"/>
        </w:rPr>
        <w:t>____________________________________</w:t>
      </w:r>
    </w:p>
    <w:p w14:paraId="43164618" w14:textId="77777777" w:rsidR="009521EB" w:rsidRPr="009521EB" w:rsidRDefault="009521EB" w:rsidP="009521EB">
      <w:pPr>
        <w:ind w:right="3684"/>
        <w:jc w:val="center"/>
        <w:rPr>
          <w:color w:val="000000"/>
          <w:vertAlign w:val="superscript"/>
        </w:rPr>
      </w:pPr>
      <w:r w:rsidRPr="009521EB">
        <w:rPr>
          <w:color w:val="000000"/>
          <w:vertAlign w:val="superscript"/>
        </w:rPr>
        <w:t>(подпись, М.П.)</w:t>
      </w:r>
    </w:p>
    <w:p w14:paraId="488BCFC6" w14:textId="77777777" w:rsidR="009521EB" w:rsidRPr="009521EB" w:rsidRDefault="009521EB" w:rsidP="009521EB">
      <w:pPr>
        <w:rPr>
          <w:color w:val="000000"/>
        </w:rPr>
      </w:pPr>
      <w:r w:rsidRPr="009521EB">
        <w:rPr>
          <w:color w:val="000000"/>
        </w:rPr>
        <w:t>____________________________________</w:t>
      </w:r>
    </w:p>
    <w:p w14:paraId="36AEBC97" w14:textId="77777777" w:rsidR="009521EB" w:rsidRPr="009521EB" w:rsidRDefault="009521EB" w:rsidP="009521EB">
      <w:pPr>
        <w:ind w:right="3684"/>
        <w:jc w:val="center"/>
        <w:rPr>
          <w:color w:val="000000"/>
          <w:vertAlign w:val="superscript"/>
        </w:rPr>
      </w:pPr>
      <w:r w:rsidRPr="009521EB">
        <w:rPr>
          <w:color w:val="000000"/>
          <w:vertAlign w:val="superscript"/>
        </w:rPr>
        <w:t xml:space="preserve">(фамилия, имя, отчество </w:t>
      </w:r>
      <w:proofErr w:type="gramStart"/>
      <w:r w:rsidRPr="009521EB">
        <w:rPr>
          <w:color w:val="000000"/>
          <w:vertAlign w:val="superscript"/>
        </w:rPr>
        <w:t>подписавшего</w:t>
      </w:r>
      <w:proofErr w:type="gramEnd"/>
      <w:r w:rsidRPr="009521EB">
        <w:rPr>
          <w:color w:val="000000"/>
          <w:vertAlign w:val="superscript"/>
        </w:rPr>
        <w:t>, должность)</w:t>
      </w:r>
    </w:p>
    <w:p w14:paraId="6885C8A4" w14:textId="77777777" w:rsidR="009521EB" w:rsidRPr="009521EB" w:rsidRDefault="009521EB" w:rsidP="009521EB">
      <w:pPr>
        <w:keepNext/>
        <w:rPr>
          <w:b/>
          <w:bCs/>
          <w:color w:val="000000"/>
        </w:rPr>
      </w:pPr>
    </w:p>
    <w:p w14:paraId="6F6F28F9"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83B9C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3" w:name="_Toc425777468"/>
      <w:r w:rsidRPr="009521EB">
        <w:rPr>
          <w:b/>
          <w:snapToGrid w:val="0"/>
        </w:rPr>
        <w:lastRenderedPageBreak/>
        <w:t>Инструкции по заполнению</w:t>
      </w:r>
      <w:bookmarkEnd w:id="363"/>
    </w:p>
    <w:p w14:paraId="567B526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415E37B"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66C4D540"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 xml:space="preserve">Участник указывает свое фирменное наименование (в </w:t>
      </w:r>
      <w:proofErr w:type="spellStart"/>
      <w:r w:rsidRPr="009521EB">
        <w:rPr>
          <w:snapToGrid w:val="0"/>
        </w:rPr>
        <w:t>т.ч</w:t>
      </w:r>
      <w:proofErr w:type="spellEnd"/>
      <w:r w:rsidRPr="009521EB">
        <w:rPr>
          <w:snapToGrid w:val="0"/>
        </w:rPr>
        <w:t>. организационно-правовую форму) и свой адрес.</w:t>
      </w:r>
    </w:p>
    <w:p w14:paraId="2835E3D9"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3672CF61" w14:textId="77777777" w:rsidR="009521EB" w:rsidRPr="009521EB" w:rsidRDefault="009521EB" w:rsidP="009521EB">
      <w:pPr>
        <w:widowControl/>
        <w:numPr>
          <w:ilvl w:val="0"/>
          <w:numId w:val="49"/>
        </w:numPr>
        <w:autoSpaceDE/>
        <w:autoSpaceDN/>
        <w:adjustRightInd/>
        <w:jc w:val="both"/>
      </w:pPr>
      <w:r w:rsidRPr="009521EB">
        <w:t>перечень поставляемых каждой организацией товаров.</w:t>
      </w:r>
    </w:p>
    <w:p w14:paraId="6D8A8404" w14:textId="77777777" w:rsidR="009521EB" w:rsidRPr="009521EB" w:rsidRDefault="009521EB" w:rsidP="009521EB">
      <w:pPr>
        <w:widowControl/>
        <w:numPr>
          <w:ilvl w:val="0"/>
          <w:numId w:val="49"/>
        </w:numPr>
        <w:autoSpaceDE/>
        <w:autoSpaceDN/>
        <w:adjustRightInd/>
        <w:jc w:val="both"/>
      </w:pPr>
      <w:r w:rsidRPr="009521EB">
        <w:t>стоимость товаров по каждому участнику в  процентном выражении.</w:t>
      </w:r>
    </w:p>
    <w:p w14:paraId="75F78E1A" w14:textId="77777777" w:rsidR="009521EB" w:rsidRPr="009521EB" w:rsidRDefault="009521EB" w:rsidP="009521EB">
      <w:pPr>
        <w:suppressAutoHyphens/>
        <w:rPr>
          <w:i/>
        </w:rPr>
      </w:pPr>
    </w:p>
    <w:p w14:paraId="35137701" w14:textId="77777777" w:rsidR="009521EB" w:rsidRPr="009521EB" w:rsidRDefault="009521EB" w:rsidP="009521EB"/>
    <w:p w14:paraId="46C92912"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outlineLvl w:val="1"/>
        <w:rPr>
          <w:rFonts w:cs="Arial"/>
          <w:b/>
          <w:bCs/>
          <w:iCs/>
          <w:szCs w:val="28"/>
        </w:rPr>
      </w:pPr>
      <w:bookmarkStart w:id="364" w:name="_Toc425777469"/>
      <w:r w:rsidRPr="009521EB">
        <w:rPr>
          <w:rFonts w:cs="Arial"/>
          <w:b/>
          <w:bCs/>
          <w:iCs/>
          <w:szCs w:val="28"/>
        </w:rPr>
        <w:lastRenderedPageBreak/>
        <w:t>План распределения объемов выполнения работ внутри коллективного участника (форма 21)</w:t>
      </w:r>
      <w:bookmarkEnd w:id="364"/>
    </w:p>
    <w:p w14:paraId="2E396ADC"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outlineLvl w:val="2"/>
        <w:rPr>
          <w:b/>
          <w:snapToGrid w:val="0"/>
        </w:rPr>
      </w:pPr>
      <w:bookmarkStart w:id="365" w:name="_Toc425777470"/>
      <w:r w:rsidRPr="009521EB">
        <w:rPr>
          <w:b/>
          <w:snapToGrid w:val="0"/>
        </w:rPr>
        <w:t xml:space="preserve">Форма </w:t>
      </w:r>
      <w:proofErr w:type="gramStart"/>
      <w:r w:rsidRPr="009521EB">
        <w:rPr>
          <w:b/>
          <w:snapToGrid w:val="0"/>
        </w:rPr>
        <w:t>плана распределения объемов выполнения работ</w:t>
      </w:r>
      <w:proofErr w:type="gramEnd"/>
      <w:r w:rsidRPr="009521EB">
        <w:rPr>
          <w:b/>
          <w:snapToGrid w:val="0"/>
        </w:rPr>
        <w:t xml:space="preserve"> внутри коллективного участника</w:t>
      </w:r>
      <w:bookmarkEnd w:id="365"/>
    </w:p>
    <w:p w14:paraId="6BC55329"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0C14328D" w14:textId="77777777" w:rsidR="009521EB" w:rsidRPr="009521EB" w:rsidRDefault="009521EB" w:rsidP="009521EB">
      <w:pPr>
        <w:rPr>
          <w:color w:val="000000"/>
        </w:rPr>
      </w:pPr>
    </w:p>
    <w:p w14:paraId="7DE3F8DA" w14:textId="77777777" w:rsidR="009521EB" w:rsidRPr="009521EB" w:rsidRDefault="009521EB" w:rsidP="009521EB">
      <w:pPr>
        <w:suppressAutoHyphens/>
        <w:jc w:val="center"/>
        <w:rPr>
          <w:b/>
        </w:rPr>
      </w:pPr>
      <w:r w:rsidRPr="009521EB">
        <w:rPr>
          <w:b/>
        </w:rPr>
        <w:t>План распределения объемов выполнения работ внутри коллективного участника</w:t>
      </w:r>
    </w:p>
    <w:p w14:paraId="2DCEB4CA" w14:textId="77777777" w:rsidR="009521EB" w:rsidRPr="009521EB" w:rsidRDefault="009521EB" w:rsidP="009521EB">
      <w:pPr>
        <w:rPr>
          <w:color w:val="000000"/>
        </w:rPr>
      </w:pPr>
    </w:p>
    <w:p w14:paraId="6DFA6AF1" w14:textId="77777777" w:rsidR="009521EB" w:rsidRPr="009521EB" w:rsidRDefault="009521EB" w:rsidP="009521EB">
      <w:pPr>
        <w:rPr>
          <w:color w:val="000000"/>
        </w:rPr>
      </w:pPr>
      <w:r w:rsidRPr="009521EB">
        <w:rPr>
          <w:color w:val="000000"/>
        </w:rPr>
        <w:t>Наименование и адрес лидера коллективного участника: _______________________</w:t>
      </w:r>
    </w:p>
    <w:p w14:paraId="3AE59D48" w14:textId="77777777" w:rsidR="009521EB" w:rsidRPr="009521EB" w:rsidRDefault="009521EB" w:rsidP="009521EB">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715"/>
        <w:gridCol w:w="1842"/>
        <w:gridCol w:w="1575"/>
        <w:gridCol w:w="1928"/>
      </w:tblGrid>
      <w:tr w:rsidR="009521EB" w:rsidRPr="009521EB" w14:paraId="6BA4ACFE" w14:textId="77777777" w:rsidTr="0026007A">
        <w:trPr>
          <w:cantSplit/>
          <w:trHeight w:val="1460"/>
        </w:trPr>
        <w:tc>
          <w:tcPr>
            <w:tcW w:w="654" w:type="dxa"/>
          </w:tcPr>
          <w:p w14:paraId="15CFA50E"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 xml:space="preserve">№ </w:t>
            </w:r>
            <w:proofErr w:type="gramStart"/>
            <w:r w:rsidRPr="009521EB">
              <w:rPr>
                <w:snapToGrid w:val="0"/>
              </w:rPr>
              <w:t>п</w:t>
            </w:r>
            <w:proofErr w:type="gramEnd"/>
            <w:r w:rsidRPr="009521EB">
              <w:rPr>
                <w:snapToGrid w:val="0"/>
              </w:rPr>
              <w:t>/п</w:t>
            </w:r>
          </w:p>
        </w:tc>
        <w:tc>
          <w:tcPr>
            <w:tcW w:w="2715" w:type="dxa"/>
          </w:tcPr>
          <w:p w14:paraId="59FBD204"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Наименование работ</w:t>
            </w:r>
          </w:p>
        </w:tc>
        <w:tc>
          <w:tcPr>
            <w:tcW w:w="1842" w:type="dxa"/>
          </w:tcPr>
          <w:p w14:paraId="2CB4CBAE"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Наименование организации, выполняющий данный объем работ</w:t>
            </w:r>
          </w:p>
        </w:tc>
        <w:tc>
          <w:tcPr>
            <w:tcW w:w="1575" w:type="dxa"/>
          </w:tcPr>
          <w:p w14:paraId="2EF69F17"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 xml:space="preserve">Сроки выполнения (начало и окончание) </w:t>
            </w:r>
          </w:p>
        </w:tc>
        <w:tc>
          <w:tcPr>
            <w:tcW w:w="1928" w:type="dxa"/>
          </w:tcPr>
          <w:p w14:paraId="4641F6C5"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sz w:val="22"/>
                <w:szCs w:val="22"/>
              </w:rPr>
              <w:t xml:space="preserve">Стоимость работ  </w:t>
            </w:r>
            <w:proofErr w:type="gramStart"/>
            <w:r w:rsidRPr="009521EB">
              <w:rPr>
                <w:snapToGrid w:val="0"/>
                <w:sz w:val="22"/>
                <w:szCs w:val="22"/>
              </w:rPr>
              <w:t>в</w:t>
            </w:r>
            <w:proofErr w:type="gramEnd"/>
            <w:r w:rsidRPr="009521EB">
              <w:rPr>
                <w:snapToGrid w:val="0"/>
                <w:sz w:val="22"/>
                <w:szCs w:val="22"/>
              </w:rPr>
              <w:t xml:space="preserve"> % </w:t>
            </w:r>
            <w:proofErr w:type="gramStart"/>
            <w:r w:rsidRPr="009521EB">
              <w:rPr>
                <w:snapToGrid w:val="0"/>
                <w:sz w:val="22"/>
                <w:szCs w:val="22"/>
              </w:rPr>
              <w:t>от</w:t>
            </w:r>
            <w:proofErr w:type="gramEnd"/>
            <w:r w:rsidRPr="009521EB">
              <w:rPr>
                <w:snapToGrid w:val="0"/>
                <w:sz w:val="22"/>
                <w:szCs w:val="22"/>
              </w:rPr>
              <w:t xml:space="preserve"> общей стоимости оферты участника</w:t>
            </w:r>
          </w:p>
        </w:tc>
      </w:tr>
      <w:tr w:rsidR="009521EB" w:rsidRPr="009521EB" w14:paraId="0BB67CF3" w14:textId="77777777" w:rsidTr="0026007A">
        <w:tc>
          <w:tcPr>
            <w:tcW w:w="654" w:type="dxa"/>
          </w:tcPr>
          <w:p w14:paraId="278D8CC7"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2715" w:type="dxa"/>
          </w:tcPr>
          <w:p w14:paraId="7C5E758C" w14:textId="77777777" w:rsidR="009521EB" w:rsidRPr="009521EB" w:rsidRDefault="009521EB" w:rsidP="009521EB">
            <w:pPr>
              <w:widowControl/>
              <w:autoSpaceDE/>
              <w:autoSpaceDN/>
              <w:adjustRightInd/>
              <w:spacing w:before="40" w:after="40"/>
              <w:ind w:left="57" w:right="57"/>
              <w:rPr>
                <w:snapToGrid w:val="0"/>
              </w:rPr>
            </w:pPr>
          </w:p>
        </w:tc>
        <w:tc>
          <w:tcPr>
            <w:tcW w:w="1842" w:type="dxa"/>
          </w:tcPr>
          <w:p w14:paraId="4ED07218" w14:textId="77777777" w:rsidR="009521EB" w:rsidRPr="009521EB" w:rsidRDefault="009521EB" w:rsidP="009521EB">
            <w:pPr>
              <w:widowControl/>
              <w:autoSpaceDE/>
              <w:autoSpaceDN/>
              <w:adjustRightInd/>
              <w:spacing w:before="40" w:after="40"/>
              <w:ind w:left="57" w:right="57"/>
              <w:rPr>
                <w:snapToGrid w:val="0"/>
              </w:rPr>
            </w:pPr>
          </w:p>
        </w:tc>
        <w:tc>
          <w:tcPr>
            <w:tcW w:w="1575" w:type="dxa"/>
          </w:tcPr>
          <w:p w14:paraId="2DB5F4B0" w14:textId="77777777" w:rsidR="009521EB" w:rsidRPr="009521EB" w:rsidRDefault="009521EB" w:rsidP="009521EB">
            <w:pPr>
              <w:widowControl/>
              <w:autoSpaceDE/>
              <w:autoSpaceDN/>
              <w:adjustRightInd/>
              <w:spacing w:before="40" w:after="40"/>
              <w:ind w:left="57" w:right="57"/>
              <w:rPr>
                <w:snapToGrid w:val="0"/>
              </w:rPr>
            </w:pPr>
          </w:p>
        </w:tc>
        <w:tc>
          <w:tcPr>
            <w:tcW w:w="1928" w:type="dxa"/>
          </w:tcPr>
          <w:p w14:paraId="3878C1FB"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465F7D76" w14:textId="77777777" w:rsidTr="0026007A">
        <w:tc>
          <w:tcPr>
            <w:tcW w:w="654" w:type="dxa"/>
          </w:tcPr>
          <w:p w14:paraId="72E423AE"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2715" w:type="dxa"/>
          </w:tcPr>
          <w:p w14:paraId="3539CD43" w14:textId="77777777" w:rsidR="009521EB" w:rsidRPr="009521EB" w:rsidRDefault="009521EB" w:rsidP="009521EB">
            <w:pPr>
              <w:widowControl/>
              <w:autoSpaceDE/>
              <w:autoSpaceDN/>
              <w:adjustRightInd/>
              <w:spacing w:before="40" w:after="40"/>
              <w:ind w:left="57" w:right="57"/>
              <w:rPr>
                <w:snapToGrid w:val="0"/>
              </w:rPr>
            </w:pPr>
          </w:p>
        </w:tc>
        <w:tc>
          <w:tcPr>
            <w:tcW w:w="1842" w:type="dxa"/>
          </w:tcPr>
          <w:p w14:paraId="05845158" w14:textId="77777777" w:rsidR="009521EB" w:rsidRPr="009521EB" w:rsidRDefault="009521EB" w:rsidP="009521EB">
            <w:pPr>
              <w:widowControl/>
              <w:autoSpaceDE/>
              <w:autoSpaceDN/>
              <w:adjustRightInd/>
              <w:spacing w:before="40" w:after="40"/>
              <w:ind w:left="57" w:right="57"/>
              <w:rPr>
                <w:snapToGrid w:val="0"/>
              </w:rPr>
            </w:pPr>
          </w:p>
        </w:tc>
        <w:tc>
          <w:tcPr>
            <w:tcW w:w="1575" w:type="dxa"/>
          </w:tcPr>
          <w:p w14:paraId="403153D1" w14:textId="77777777" w:rsidR="009521EB" w:rsidRPr="009521EB" w:rsidRDefault="009521EB" w:rsidP="009521EB">
            <w:pPr>
              <w:widowControl/>
              <w:autoSpaceDE/>
              <w:autoSpaceDN/>
              <w:adjustRightInd/>
              <w:spacing w:before="40" w:after="40"/>
              <w:ind w:left="57" w:right="57"/>
              <w:rPr>
                <w:snapToGrid w:val="0"/>
              </w:rPr>
            </w:pPr>
          </w:p>
        </w:tc>
        <w:tc>
          <w:tcPr>
            <w:tcW w:w="1928" w:type="dxa"/>
          </w:tcPr>
          <w:p w14:paraId="3F695144"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789CBD3B" w14:textId="77777777" w:rsidTr="0026007A">
        <w:tc>
          <w:tcPr>
            <w:tcW w:w="654" w:type="dxa"/>
          </w:tcPr>
          <w:p w14:paraId="585CF6F3"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2715" w:type="dxa"/>
          </w:tcPr>
          <w:p w14:paraId="017AB561" w14:textId="77777777" w:rsidR="009521EB" w:rsidRPr="009521EB" w:rsidRDefault="009521EB" w:rsidP="009521EB">
            <w:pPr>
              <w:widowControl/>
              <w:autoSpaceDE/>
              <w:autoSpaceDN/>
              <w:adjustRightInd/>
              <w:spacing w:before="40" w:after="40"/>
              <w:ind w:left="57" w:right="57"/>
              <w:rPr>
                <w:snapToGrid w:val="0"/>
              </w:rPr>
            </w:pPr>
          </w:p>
        </w:tc>
        <w:tc>
          <w:tcPr>
            <w:tcW w:w="1842" w:type="dxa"/>
          </w:tcPr>
          <w:p w14:paraId="5B8CE955" w14:textId="77777777" w:rsidR="009521EB" w:rsidRPr="009521EB" w:rsidRDefault="009521EB" w:rsidP="009521EB">
            <w:pPr>
              <w:widowControl/>
              <w:autoSpaceDE/>
              <w:autoSpaceDN/>
              <w:adjustRightInd/>
              <w:spacing w:before="40" w:after="40"/>
              <w:ind w:left="57" w:right="57"/>
              <w:rPr>
                <w:snapToGrid w:val="0"/>
              </w:rPr>
            </w:pPr>
          </w:p>
        </w:tc>
        <w:tc>
          <w:tcPr>
            <w:tcW w:w="1575" w:type="dxa"/>
          </w:tcPr>
          <w:p w14:paraId="47E04A54" w14:textId="77777777" w:rsidR="009521EB" w:rsidRPr="009521EB" w:rsidRDefault="009521EB" w:rsidP="009521EB">
            <w:pPr>
              <w:widowControl/>
              <w:autoSpaceDE/>
              <w:autoSpaceDN/>
              <w:adjustRightInd/>
              <w:spacing w:before="40" w:after="40"/>
              <w:ind w:left="57" w:right="57"/>
              <w:rPr>
                <w:snapToGrid w:val="0"/>
              </w:rPr>
            </w:pPr>
          </w:p>
        </w:tc>
        <w:tc>
          <w:tcPr>
            <w:tcW w:w="1928" w:type="dxa"/>
          </w:tcPr>
          <w:p w14:paraId="029065C4"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36CE7CDF" w14:textId="77777777" w:rsidTr="0026007A">
        <w:tc>
          <w:tcPr>
            <w:tcW w:w="654" w:type="dxa"/>
          </w:tcPr>
          <w:p w14:paraId="30148702" w14:textId="77777777" w:rsidR="009521EB" w:rsidRPr="009521EB" w:rsidRDefault="009521EB" w:rsidP="009521EB">
            <w:pPr>
              <w:widowControl/>
              <w:autoSpaceDE/>
              <w:autoSpaceDN/>
              <w:adjustRightInd/>
              <w:spacing w:before="40" w:after="40"/>
              <w:ind w:right="57"/>
              <w:rPr>
                <w:snapToGrid w:val="0"/>
                <w:color w:val="000000"/>
              </w:rPr>
            </w:pPr>
            <w:r w:rsidRPr="009521EB">
              <w:rPr>
                <w:snapToGrid w:val="0"/>
                <w:color w:val="000000"/>
              </w:rPr>
              <w:t>…</w:t>
            </w:r>
          </w:p>
        </w:tc>
        <w:tc>
          <w:tcPr>
            <w:tcW w:w="2715" w:type="dxa"/>
          </w:tcPr>
          <w:p w14:paraId="1E8C2AD3" w14:textId="77777777" w:rsidR="009521EB" w:rsidRPr="009521EB" w:rsidRDefault="009521EB" w:rsidP="009521EB">
            <w:pPr>
              <w:widowControl/>
              <w:autoSpaceDE/>
              <w:autoSpaceDN/>
              <w:adjustRightInd/>
              <w:spacing w:before="40" w:after="40"/>
              <w:ind w:left="57" w:right="57"/>
              <w:rPr>
                <w:snapToGrid w:val="0"/>
              </w:rPr>
            </w:pPr>
          </w:p>
        </w:tc>
        <w:tc>
          <w:tcPr>
            <w:tcW w:w="1842" w:type="dxa"/>
          </w:tcPr>
          <w:p w14:paraId="0253A4FE" w14:textId="77777777" w:rsidR="009521EB" w:rsidRPr="009521EB" w:rsidRDefault="009521EB" w:rsidP="009521EB">
            <w:pPr>
              <w:widowControl/>
              <w:autoSpaceDE/>
              <w:autoSpaceDN/>
              <w:adjustRightInd/>
              <w:spacing w:before="40" w:after="40"/>
              <w:ind w:left="57" w:right="57"/>
              <w:rPr>
                <w:snapToGrid w:val="0"/>
              </w:rPr>
            </w:pPr>
          </w:p>
        </w:tc>
        <w:tc>
          <w:tcPr>
            <w:tcW w:w="1575" w:type="dxa"/>
          </w:tcPr>
          <w:p w14:paraId="5DED4A8F" w14:textId="77777777" w:rsidR="009521EB" w:rsidRPr="009521EB" w:rsidRDefault="009521EB" w:rsidP="009521EB">
            <w:pPr>
              <w:widowControl/>
              <w:autoSpaceDE/>
              <w:autoSpaceDN/>
              <w:adjustRightInd/>
              <w:spacing w:before="40" w:after="40"/>
              <w:ind w:left="57" w:right="57"/>
              <w:rPr>
                <w:snapToGrid w:val="0"/>
              </w:rPr>
            </w:pPr>
          </w:p>
        </w:tc>
        <w:tc>
          <w:tcPr>
            <w:tcW w:w="1928" w:type="dxa"/>
          </w:tcPr>
          <w:p w14:paraId="7352492F"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1AAAC518" w14:textId="77777777" w:rsidTr="0026007A">
        <w:tc>
          <w:tcPr>
            <w:tcW w:w="5211" w:type="dxa"/>
            <w:gridSpan w:val="3"/>
          </w:tcPr>
          <w:p w14:paraId="2A9946F6" w14:textId="77777777" w:rsidR="009521EB" w:rsidRPr="009521EB" w:rsidRDefault="009521EB" w:rsidP="009521EB">
            <w:pPr>
              <w:widowControl/>
              <w:autoSpaceDE/>
              <w:autoSpaceDN/>
              <w:adjustRightInd/>
              <w:spacing w:before="40" w:after="40"/>
              <w:ind w:left="57" w:right="57"/>
              <w:jc w:val="center"/>
              <w:rPr>
                <w:b/>
                <w:snapToGrid w:val="0"/>
              </w:rPr>
            </w:pPr>
            <w:r w:rsidRPr="009521EB">
              <w:rPr>
                <w:b/>
                <w:snapToGrid w:val="0"/>
              </w:rPr>
              <w:t>ИТОГО</w:t>
            </w:r>
          </w:p>
        </w:tc>
        <w:tc>
          <w:tcPr>
            <w:tcW w:w="1575" w:type="dxa"/>
          </w:tcPr>
          <w:p w14:paraId="55441DF0" w14:textId="77777777" w:rsidR="009521EB" w:rsidRPr="009521EB" w:rsidRDefault="009521EB" w:rsidP="009521EB">
            <w:pPr>
              <w:widowControl/>
              <w:autoSpaceDE/>
              <w:autoSpaceDN/>
              <w:adjustRightInd/>
              <w:spacing w:before="40" w:after="40"/>
              <w:ind w:left="57" w:right="57"/>
              <w:jc w:val="center"/>
              <w:rPr>
                <w:b/>
                <w:snapToGrid w:val="0"/>
              </w:rPr>
            </w:pPr>
            <w:r w:rsidRPr="009521EB">
              <w:rPr>
                <w:b/>
                <w:snapToGrid w:val="0"/>
              </w:rPr>
              <w:t>Х</w:t>
            </w:r>
          </w:p>
        </w:tc>
        <w:tc>
          <w:tcPr>
            <w:tcW w:w="1928" w:type="dxa"/>
          </w:tcPr>
          <w:p w14:paraId="313D6079" w14:textId="77777777" w:rsidR="009521EB" w:rsidRPr="009521EB" w:rsidRDefault="009521EB" w:rsidP="009521EB">
            <w:pPr>
              <w:widowControl/>
              <w:autoSpaceDE/>
              <w:autoSpaceDN/>
              <w:adjustRightInd/>
              <w:spacing w:before="40" w:after="40"/>
              <w:ind w:left="57" w:right="57"/>
              <w:jc w:val="center"/>
              <w:rPr>
                <w:b/>
                <w:snapToGrid w:val="0"/>
              </w:rPr>
            </w:pPr>
            <w:r w:rsidRPr="009521EB">
              <w:rPr>
                <w:b/>
                <w:snapToGrid w:val="0"/>
              </w:rPr>
              <w:t>100%</w:t>
            </w:r>
          </w:p>
        </w:tc>
      </w:tr>
    </w:tbl>
    <w:p w14:paraId="2457F9F8" w14:textId="77777777" w:rsidR="009521EB" w:rsidRPr="009521EB" w:rsidRDefault="009521EB" w:rsidP="009521EB">
      <w:pPr>
        <w:rPr>
          <w:color w:val="000000"/>
        </w:rPr>
      </w:pPr>
    </w:p>
    <w:p w14:paraId="5E1D672C" w14:textId="77777777" w:rsidR="009521EB" w:rsidRPr="009521EB" w:rsidRDefault="009521EB" w:rsidP="009521EB">
      <w:pPr>
        <w:rPr>
          <w:color w:val="000000"/>
        </w:rPr>
      </w:pPr>
      <w:r w:rsidRPr="009521EB">
        <w:rPr>
          <w:color w:val="000000"/>
        </w:rPr>
        <w:t>____________________________________</w:t>
      </w:r>
    </w:p>
    <w:p w14:paraId="290BF926" w14:textId="77777777" w:rsidR="009521EB" w:rsidRPr="009521EB" w:rsidRDefault="009521EB" w:rsidP="009521EB">
      <w:pPr>
        <w:ind w:right="3684"/>
        <w:jc w:val="center"/>
        <w:rPr>
          <w:color w:val="000000"/>
          <w:vertAlign w:val="superscript"/>
        </w:rPr>
      </w:pPr>
      <w:r w:rsidRPr="009521EB">
        <w:rPr>
          <w:color w:val="000000"/>
          <w:vertAlign w:val="superscript"/>
        </w:rPr>
        <w:t>(подпись, М.П.)</w:t>
      </w:r>
    </w:p>
    <w:p w14:paraId="4B61EB70" w14:textId="77777777" w:rsidR="009521EB" w:rsidRPr="009521EB" w:rsidRDefault="009521EB" w:rsidP="009521EB">
      <w:pPr>
        <w:rPr>
          <w:color w:val="000000"/>
        </w:rPr>
      </w:pPr>
      <w:r w:rsidRPr="009521EB">
        <w:rPr>
          <w:color w:val="000000"/>
        </w:rPr>
        <w:t>____________________________________</w:t>
      </w:r>
    </w:p>
    <w:p w14:paraId="06921037" w14:textId="77777777" w:rsidR="009521EB" w:rsidRPr="009521EB" w:rsidRDefault="009521EB" w:rsidP="009521EB">
      <w:pPr>
        <w:ind w:right="3684"/>
        <w:jc w:val="center"/>
        <w:rPr>
          <w:color w:val="000000"/>
          <w:vertAlign w:val="superscript"/>
        </w:rPr>
      </w:pPr>
      <w:r w:rsidRPr="009521EB">
        <w:rPr>
          <w:color w:val="000000"/>
          <w:vertAlign w:val="superscript"/>
        </w:rPr>
        <w:t xml:space="preserve">(фамилия, имя, отчество </w:t>
      </w:r>
      <w:proofErr w:type="gramStart"/>
      <w:r w:rsidRPr="009521EB">
        <w:rPr>
          <w:color w:val="000000"/>
          <w:vertAlign w:val="superscript"/>
        </w:rPr>
        <w:t>подписавшего</w:t>
      </w:r>
      <w:proofErr w:type="gramEnd"/>
      <w:r w:rsidRPr="009521EB">
        <w:rPr>
          <w:color w:val="000000"/>
          <w:vertAlign w:val="superscript"/>
        </w:rPr>
        <w:t>, должность)</w:t>
      </w:r>
    </w:p>
    <w:p w14:paraId="2C84D05E" w14:textId="77777777" w:rsidR="009521EB" w:rsidRPr="009521EB" w:rsidRDefault="009521EB" w:rsidP="009521EB">
      <w:pPr>
        <w:keepNext/>
        <w:rPr>
          <w:b/>
          <w:bCs/>
          <w:color w:val="000000"/>
        </w:rPr>
      </w:pPr>
    </w:p>
    <w:p w14:paraId="7E3A7D70"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4EB22F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6" w:name="_Toc425777471"/>
      <w:r w:rsidRPr="009521EB">
        <w:rPr>
          <w:b/>
          <w:snapToGrid w:val="0"/>
        </w:rPr>
        <w:lastRenderedPageBreak/>
        <w:t>Инструкции по заполнению</w:t>
      </w:r>
      <w:bookmarkEnd w:id="366"/>
    </w:p>
    <w:p w14:paraId="6BA9C33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AB3BCA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C58FCB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 xml:space="preserve">Участник указывает свое фирменное наименование (в </w:t>
      </w:r>
      <w:proofErr w:type="spellStart"/>
      <w:r w:rsidRPr="009521EB">
        <w:rPr>
          <w:snapToGrid w:val="0"/>
        </w:rPr>
        <w:t>т.ч</w:t>
      </w:r>
      <w:proofErr w:type="spellEnd"/>
      <w:r w:rsidRPr="009521EB">
        <w:rPr>
          <w:snapToGrid w:val="0"/>
        </w:rPr>
        <w:t>. организационно-правовую форму) и свой адрес.</w:t>
      </w:r>
    </w:p>
    <w:p w14:paraId="4CE35B68"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493692B3" w14:textId="77777777" w:rsidR="009521EB" w:rsidRPr="009521EB" w:rsidRDefault="009521EB" w:rsidP="009521EB">
      <w:pPr>
        <w:widowControl/>
        <w:numPr>
          <w:ilvl w:val="0"/>
          <w:numId w:val="54"/>
        </w:numPr>
        <w:autoSpaceDE/>
        <w:autoSpaceDN/>
        <w:adjustRightInd/>
        <w:jc w:val="both"/>
      </w:pPr>
      <w:r w:rsidRPr="009521EB">
        <w:t>перечень выполняемых каждой организацией работ.</w:t>
      </w:r>
    </w:p>
    <w:p w14:paraId="4DA6C8C6" w14:textId="77777777" w:rsidR="009521EB" w:rsidRPr="009521EB" w:rsidRDefault="009521EB" w:rsidP="009521EB">
      <w:pPr>
        <w:widowControl/>
        <w:numPr>
          <w:ilvl w:val="0"/>
          <w:numId w:val="54"/>
        </w:numPr>
        <w:autoSpaceDE/>
        <w:autoSpaceDN/>
        <w:adjustRightInd/>
        <w:jc w:val="both"/>
      </w:pPr>
      <w:r w:rsidRPr="009521EB">
        <w:t>стоимость работ по каждому участнику в  процентном выражении.</w:t>
      </w:r>
    </w:p>
    <w:p w14:paraId="1271356A" w14:textId="77777777" w:rsidR="009521EB" w:rsidRPr="009521EB" w:rsidRDefault="009521EB" w:rsidP="009521EB">
      <w:pPr>
        <w:suppressAutoHyphens/>
        <w:rPr>
          <w:i/>
        </w:rPr>
      </w:pPr>
    </w:p>
    <w:p w14:paraId="1C1AE30D" w14:textId="77777777" w:rsidR="009521EB" w:rsidRPr="009521EB" w:rsidRDefault="009521EB" w:rsidP="009521EB">
      <w:pPr>
        <w:widowControl/>
        <w:autoSpaceDE/>
        <w:autoSpaceDN/>
        <w:adjustRightInd/>
        <w:ind w:left="1134" w:hanging="1134"/>
        <w:jc w:val="both"/>
        <w:rPr>
          <w:snapToGrid w:val="0"/>
        </w:rPr>
      </w:pPr>
    </w:p>
    <w:p w14:paraId="4E851E66" w14:textId="77777777" w:rsidR="009521EB" w:rsidRPr="009521EB" w:rsidRDefault="009521EB" w:rsidP="009521EB">
      <w:pPr>
        <w:widowControl/>
        <w:autoSpaceDE/>
        <w:autoSpaceDN/>
        <w:adjustRightInd/>
        <w:ind w:left="1134" w:hanging="1134"/>
        <w:jc w:val="both"/>
        <w:rPr>
          <w:snapToGrid w:val="0"/>
        </w:rPr>
      </w:pPr>
    </w:p>
    <w:p w14:paraId="63EBFD21" w14:textId="77777777" w:rsidR="009521EB" w:rsidRPr="009521EB" w:rsidRDefault="009521EB" w:rsidP="009521EB">
      <w:pPr>
        <w:widowControl/>
        <w:autoSpaceDE/>
        <w:autoSpaceDN/>
        <w:adjustRightInd/>
        <w:spacing w:after="200" w:line="276" w:lineRule="auto"/>
      </w:pPr>
    </w:p>
    <w:p w14:paraId="6F5ABF2A"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7" w:name="_Toc425777472"/>
      <w:r w:rsidRPr="009521EB">
        <w:rPr>
          <w:rFonts w:cs="Arial"/>
          <w:b/>
          <w:bCs/>
          <w:iCs/>
          <w:szCs w:val="28"/>
        </w:rPr>
        <w:lastRenderedPageBreak/>
        <w:t>План распределения объемов оказания услуг внутри коллективного участника (форма 21)</w:t>
      </w:r>
      <w:bookmarkEnd w:id="367"/>
    </w:p>
    <w:p w14:paraId="0764A8D8"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8" w:name="_Toc425777473"/>
      <w:r w:rsidRPr="009521EB">
        <w:rPr>
          <w:b/>
          <w:snapToGrid w:val="0"/>
        </w:rPr>
        <w:t xml:space="preserve">Форма </w:t>
      </w:r>
      <w:proofErr w:type="gramStart"/>
      <w:r w:rsidRPr="009521EB">
        <w:rPr>
          <w:b/>
          <w:snapToGrid w:val="0"/>
        </w:rPr>
        <w:t xml:space="preserve">плана распределения объемов </w:t>
      </w:r>
      <w:r w:rsidRPr="009521EB">
        <w:rPr>
          <w:b/>
          <w:bCs/>
          <w:snapToGrid w:val="0"/>
        </w:rPr>
        <w:t>оказания услуг</w:t>
      </w:r>
      <w:proofErr w:type="gramEnd"/>
      <w:r w:rsidRPr="009521EB">
        <w:rPr>
          <w:b/>
          <w:bCs/>
          <w:snapToGrid w:val="0"/>
        </w:rPr>
        <w:t xml:space="preserve"> </w:t>
      </w:r>
      <w:r w:rsidRPr="009521EB">
        <w:rPr>
          <w:b/>
          <w:snapToGrid w:val="0"/>
        </w:rPr>
        <w:t>внутри коллективного участника</w:t>
      </w:r>
      <w:bookmarkEnd w:id="368"/>
    </w:p>
    <w:p w14:paraId="3BAE203D"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2179FBA" w14:textId="77777777" w:rsidR="009521EB" w:rsidRPr="009521EB" w:rsidRDefault="009521EB" w:rsidP="009521EB">
      <w:pPr>
        <w:rPr>
          <w:color w:val="000000"/>
        </w:rPr>
      </w:pPr>
    </w:p>
    <w:p w14:paraId="7F5754B2" w14:textId="77777777" w:rsidR="009521EB" w:rsidRPr="009521EB" w:rsidRDefault="009521EB" w:rsidP="009521EB">
      <w:pPr>
        <w:suppressAutoHyphens/>
        <w:jc w:val="center"/>
        <w:rPr>
          <w:b/>
        </w:rPr>
      </w:pPr>
      <w:r w:rsidRPr="009521EB">
        <w:rPr>
          <w:b/>
        </w:rPr>
        <w:t xml:space="preserve">План распределения объемов </w:t>
      </w:r>
      <w:r w:rsidRPr="009521EB">
        <w:rPr>
          <w:b/>
          <w:bCs/>
        </w:rPr>
        <w:t xml:space="preserve">оказания услуг </w:t>
      </w:r>
      <w:r w:rsidRPr="009521EB">
        <w:rPr>
          <w:b/>
        </w:rPr>
        <w:t>внутри коллективного участника</w:t>
      </w:r>
    </w:p>
    <w:p w14:paraId="54591E5C" w14:textId="77777777" w:rsidR="009521EB" w:rsidRPr="009521EB" w:rsidRDefault="009521EB" w:rsidP="009521EB">
      <w:pPr>
        <w:rPr>
          <w:color w:val="000000"/>
        </w:rPr>
      </w:pPr>
    </w:p>
    <w:p w14:paraId="79EE8643" w14:textId="77777777" w:rsidR="009521EB" w:rsidRPr="009521EB" w:rsidRDefault="009521EB" w:rsidP="009521EB">
      <w:pPr>
        <w:rPr>
          <w:color w:val="000000"/>
        </w:rPr>
      </w:pPr>
      <w:r w:rsidRPr="009521EB">
        <w:rPr>
          <w:color w:val="000000"/>
        </w:rPr>
        <w:t>Наименование и адрес лидера коллективного участника: _______________________</w:t>
      </w:r>
    </w:p>
    <w:p w14:paraId="4EA1A62F" w14:textId="77777777" w:rsidR="009521EB" w:rsidRPr="009521EB" w:rsidRDefault="009521EB" w:rsidP="009521EB">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431"/>
        <w:gridCol w:w="1843"/>
        <w:gridCol w:w="1701"/>
        <w:gridCol w:w="2085"/>
      </w:tblGrid>
      <w:tr w:rsidR="009521EB" w:rsidRPr="009521EB" w14:paraId="18EA17FB" w14:textId="77777777" w:rsidTr="0026007A">
        <w:trPr>
          <w:cantSplit/>
          <w:trHeight w:val="1460"/>
        </w:trPr>
        <w:tc>
          <w:tcPr>
            <w:tcW w:w="654" w:type="dxa"/>
          </w:tcPr>
          <w:p w14:paraId="2A713DDB"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 xml:space="preserve">№ </w:t>
            </w:r>
            <w:proofErr w:type="gramStart"/>
            <w:r w:rsidRPr="009521EB">
              <w:rPr>
                <w:snapToGrid w:val="0"/>
              </w:rPr>
              <w:t>п</w:t>
            </w:r>
            <w:proofErr w:type="gramEnd"/>
            <w:r w:rsidRPr="009521EB">
              <w:rPr>
                <w:snapToGrid w:val="0"/>
              </w:rPr>
              <w:t>/п</w:t>
            </w:r>
          </w:p>
        </w:tc>
        <w:tc>
          <w:tcPr>
            <w:tcW w:w="2431" w:type="dxa"/>
          </w:tcPr>
          <w:p w14:paraId="555EB9CC"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Наименование услуг</w:t>
            </w:r>
          </w:p>
        </w:tc>
        <w:tc>
          <w:tcPr>
            <w:tcW w:w="1843" w:type="dxa"/>
          </w:tcPr>
          <w:p w14:paraId="2E0AACA3"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Наименование организации, выполняющий данный объем услуг</w:t>
            </w:r>
          </w:p>
        </w:tc>
        <w:tc>
          <w:tcPr>
            <w:tcW w:w="1701" w:type="dxa"/>
          </w:tcPr>
          <w:p w14:paraId="6A8DC7C6"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rPr>
              <w:t xml:space="preserve">Сроки выполнения (начало и окончание) </w:t>
            </w:r>
          </w:p>
        </w:tc>
        <w:tc>
          <w:tcPr>
            <w:tcW w:w="2085" w:type="dxa"/>
          </w:tcPr>
          <w:p w14:paraId="5C35D99C" w14:textId="77777777" w:rsidR="009521EB" w:rsidRPr="009521EB" w:rsidRDefault="009521EB" w:rsidP="009521EB">
            <w:pPr>
              <w:keepNext/>
              <w:widowControl/>
              <w:autoSpaceDE/>
              <w:autoSpaceDN/>
              <w:adjustRightInd/>
              <w:spacing w:before="40" w:after="40"/>
              <w:ind w:left="57" w:right="57"/>
              <w:rPr>
                <w:snapToGrid w:val="0"/>
              </w:rPr>
            </w:pPr>
            <w:r w:rsidRPr="009521EB">
              <w:rPr>
                <w:snapToGrid w:val="0"/>
                <w:sz w:val="22"/>
                <w:szCs w:val="22"/>
              </w:rPr>
              <w:t xml:space="preserve">Стоимость услуг  </w:t>
            </w:r>
            <w:proofErr w:type="gramStart"/>
            <w:r w:rsidRPr="009521EB">
              <w:rPr>
                <w:snapToGrid w:val="0"/>
                <w:sz w:val="22"/>
                <w:szCs w:val="22"/>
              </w:rPr>
              <w:t>в</w:t>
            </w:r>
            <w:proofErr w:type="gramEnd"/>
            <w:r w:rsidRPr="009521EB">
              <w:rPr>
                <w:snapToGrid w:val="0"/>
                <w:sz w:val="22"/>
                <w:szCs w:val="22"/>
              </w:rPr>
              <w:t xml:space="preserve"> % </w:t>
            </w:r>
            <w:proofErr w:type="gramStart"/>
            <w:r w:rsidRPr="009521EB">
              <w:rPr>
                <w:snapToGrid w:val="0"/>
                <w:sz w:val="22"/>
                <w:szCs w:val="22"/>
              </w:rPr>
              <w:t>от</w:t>
            </w:r>
            <w:proofErr w:type="gramEnd"/>
            <w:r w:rsidRPr="009521EB">
              <w:rPr>
                <w:snapToGrid w:val="0"/>
                <w:sz w:val="22"/>
                <w:szCs w:val="22"/>
              </w:rPr>
              <w:t xml:space="preserve"> общей стоимости оферты участника</w:t>
            </w:r>
          </w:p>
        </w:tc>
      </w:tr>
      <w:tr w:rsidR="009521EB" w:rsidRPr="009521EB" w14:paraId="11F345CB" w14:textId="77777777" w:rsidTr="0026007A">
        <w:tc>
          <w:tcPr>
            <w:tcW w:w="654" w:type="dxa"/>
          </w:tcPr>
          <w:p w14:paraId="67A6B7A5"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2431" w:type="dxa"/>
          </w:tcPr>
          <w:p w14:paraId="01E02F61" w14:textId="77777777" w:rsidR="009521EB" w:rsidRPr="009521EB" w:rsidRDefault="009521EB" w:rsidP="009521EB">
            <w:pPr>
              <w:widowControl/>
              <w:autoSpaceDE/>
              <w:autoSpaceDN/>
              <w:adjustRightInd/>
              <w:spacing w:before="40" w:after="40"/>
              <w:ind w:left="57" w:right="57"/>
              <w:rPr>
                <w:snapToGrid w:val="0"/>
              </w:rPr>
            </w:pPr>
          </w:p>
        </w:tc>
        <w:tc>
          <w:tcPr>
            <w:tcW w:w="1843" w:type="dxa"/>
          </w:tcPr>
          <w:p w14:paraId="10864813" w14:textId="77777777" w:rsidR="009521EB" w:rsidRPr="009521EB" w:rsidRDefault="009521EB" w:rsidP="009521EB">
            <w:pPr>
              <w:widowControl/>
              <w:autoSpaceDE/>
              <w:autoSpaceDN/>
              <w:adjustRightInd/>
              <w:spacing w:before="40" w:after="40"/>
              <w:ind w:left="57" w:right="57"/>
              <w:rPr>
                <w:snapToGrid w:val="0"/>
              </w:rPr>
            </w:pPr>
          </w:p>
        </w:tc>
        <w:tc>
          <w:tcPr>
            <w:tcW w:w="1701" w:type="dxa"/>
          </w:tcPr>
          <w:p w14:paraId="0A87BE59" w14:textId="77777777" w:rsidR="009521EB" w:rsidRPr="009521EB" w:rsidRDefault="009521EB" w:rsidP="009521EB">
            <w:pPr>
              <w:widowControl/>
              <w:autoSpaceDE/>
              <w:autoSpaceDN/>
              <w:adjustRightInd/>
              <w:spacing w:before="40" w:after="40"/>
              <w:ind w:left="57" w:right="57"/>
              <w:rPr>
                <w:snapToGrid w:val="0"/>
              </w:rPr>
            </w:pPr>
          </w:p>
        </w:tc>
        <w:tc>
          <w:tcPr>
            <w:tcW w:w="2085" w:type="dxa"/>
          </w:tcPr>
          <w:p w14:paraId="149E24B7"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2E5DCFEF" w14:textId="77777777" w:rsidTr="0026007A">
        <w:tc>
          <w:tcPr>
            <w:tcW w:w="654" w:type="dxa"/>
          </w:tcPr>
          <w:p w14:paraId="3CC930E6"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2431" w:type="dxa"/>
          </w:tcPr>
          <w:p w14:paraId="0D65AB38" w14:textId="77777777" w:rsidR="009521EB" w:rsidRPr="009521EB" w:rsidRDefault="009521EB" w:rsidP="009521EB">
            <w:pPr>
              <w:widowControl/>
              <w:autoSpaceDE/>
              <w:autoSpaceDN/>
              <w:adjustRightInd/>
              <w:spacing w:before="40" w:after="40"/>
              <w:ind w:left="57" w:right="57"/>
              <w:rPr>
                <w:snapToGrid w:val="0"/>
              </w:rPr>
            </w:pPr>
          </w:p>
        </w:tc>
        <w:tc>
          <w:tcPr>
            <w:tcW w:w="1843" w:type="dxa"/>
          </w:tcPr>
          <w:p w14:paraId="106637A6" w14:textId="77777777" w:rsidR="009521EB" w:rsidRPr="009521EB" w:rsidRDefault="009521EB" w:rsidP="009521EB">
            <w:pPr>
              <w:widowControl/>
              <w:autoSpaceDE/>
              <w:autoSpaceDN/>
              <w:adjustRightInd/>
              <w:spacing w:before="40" w:after="40"/>
              <w:ind w:left="57" w:right="57"/>
              <w:rPr>
                <w:snapToGrid w:val="0"/>
              </w:rPr>
            </w:pPr>
          </w:p>
        </w:tc>
        <w:tc>
          <w:tcPr>
            <w:tcW w:w="1701" w:type="dxa"/>
          </w:tcPr>
          <w:p w14:paraId="3C71868A" w14:textId="77777777" w:rsidR="009521EB" w:rsidRPr="009521EB" w:rsidRDefault="009521EB" w:rsidP="009521EB">
            <w:pPr>
              <w:widowControl/>
              <w:autoSpaceDE/>
              <w:autoSpaceDN/>
              <w:adjustRightInd/>
              <w:spacing w:before="40" w:after="40"/>
              <w:ind w:left="57" w:right="57"/>
              <w:rPr>
                <w:snapToGrid w:val="0"/>
              </w:rPr>
            </w:pPr>
          </w:p>
        </w:tc>
        <w:tc>
          <w:tcPr>
            <w:tcW w:w="2085" w:type="dxa"/>
          </w:tcPr>
          <w:p w14:paraId="6A432E8D"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258E7252" w14:textId="77777777" w:rsidTr="0026007A">
        <w:tc>
          <w:tcPr>
            <w:tcW w:w="654" w:type="dxa"/>
          </w:tcPr>
          <w:p w14:paraId="5FFECF33" w14:textId="77777777" w:rsidR="009521EB" w:rsidRPr="009521EB" w:rsidRDefault="009521EB" w:rsidP="009521EB">
            <w:pPr>
              <w:widowControl/>
              <w:numPr>
                <w:ilvl w:val="0"/>
                <w:numId w:val="48"/>
              </w:numPr>
              <w:autoSpaceDE/>
              <w:autoSpaceDN/>
              <w:adjustRightInd/>
              <w:spacing w:before="40" w:after="40"/>
              <w:ind w:left="1134" w:right="57" w:hanging="1134"/>
              <w:rPr>
                <w:snapToGrid w:val="0"/>
                <w:color w:val="000000"/>
              </w:rPr>
            </w:pPr>
          </w:p>
        </w:tc>
        <w:tc>
          <w:tcPr>
            <w:tcW w:w="2431" w:type="dxa"/>
          </w:tcPr>
          <w:p w14:paraId="4D5FCD64" w14:textId="77777777" w:rsidR="009521EB" w:rsidRPr="009521EB" w:rsidRDefault="009521EB" w:rsidP="009521EB">
            <w:pPr>
              <w:widowControl/>
              <w:autoSpaceDE/>
              <w:autoSpaceDN/>
              <w:adjustRightInd/>
              <w:spacing w:before="40" w:after="40"/>
              <w:ind w:left="57" w:right="57"/>
              <w:rPr>
                <w:snapToGrid w:val="0"/>
              </w:rPr>
            </w:pPr>
          </w:p>
        </w:tc>
        <w:tc>
          <w:tcPr>
            <w:tcW w:w="1843" w:type="dxa"/>
          </w:tcPr>
          <w:p w14:paraId="6F574473" w14:textId="77777777" w:rsidR="009521EB" w:rsidRPr="009521EB" w:rsidRDefault="009521EB" w:rsidP="009521EB">
            <w:pPr>
              <w:widowControl/>
              <w:autoSpaceDE/>
              <w:autoSpaceDN/>
              <w:adjustRightInd/>
              <w:spacing w:before="40" w:after="40"/>
              <w:ind w:left="57" w:right="57"/>
              <w:rPr>
                <w:snapToGrid w:val="0"/>
              </w:rPr>
            </w:pPr>
          </w:p>
        </w:tc>
        <w:tc>
          <w:tcPr>
            <w:tcW w:w="1701" w:type="dxa"/>
          </w:tcPr>
          <w:p w14:paraId="01E9E8CA" w14:textId="77777777" w:rsidR="009521EB" w:rsidRPr="009521EB" w:rsidRDefault="009521EB" w:rsidP="009521EB">
            <w:pPr>
              <w:widowControl/>
              <w:autoSpaceDE/>
              <w:autoSpaceDN/>
              <w:adjustRightInd/>
              <w:spacing w:before="40" w:after="40"/>
              <w:ind w:left="57" w:right="57"/>
              <w:rPr>
                <w:snapToGrid w:val="0"/>
              </w:rPr>
            </w:pPr>
          </w:p>
        </w:tc>
        <w:tc>
          <w:tcPr>
            <w:tcW w:w="2085" w:type="dxa"/>
          </w:tcPr>
          <w:p w14:paraId="05944E59"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6D00A953" w14:textId="77777777" w:rsidTr="0026007A">
        <w:tc>
          <w:tcPr>
            <w:tcW w:w="654" w:type="dxa"/>
          </w:tcPr>
          <w:p w14:paraId="64C470ED" w14:textId="77777777" w:rsidR="009521EB" w:rsidRPr="009521EB" w:rsidRDefault="009521EB" w:rsidP="009521EB">
            <w:pPr>
              <w:widowControl/>
              <w:autoSpaceDE/>
              <w:autoSpaceDN/>
              <w:adjustRightInd/>
              <w:spacing w:before="40" w:after="40"/>
              <w:ind w:right="57"/>
              <w:rPr>
                <w:snapToGrid w:val="0"/>
                <w:color w:val="000000"/>
              </w:rPr>
            </w:pPr>
            <w:r w:rsidRPr="009521EB">
              <w:rPr>
                <w:snapToGrid w:val="0"/>
                <w:color w:val="000000"/>
              </w:rPr>
              <w:t>…</w:t>
            </w:r>
          </w:p>
        </w:tc>
        <w:tc>
          <w:tcPr>
            <w:tcW w:w="2431" w:type="dxa"/>
          </w:tcPr>
          <w:p w14:paraId="5F2D0EAF" w14:textId="77777777" w:rsidR="009521EB" w:rsidRPr="009521EB" w:rsidRDefault="009521EB" w:rsidP="009521EB">
            <w:pPr>
              <w:widowControl/>
              <w:autoSpaceDE/>
              <w:autoSpaceDN/>
              <w:adjustRightInd/>
              <w:spacing w:before="40" w:after="40"/>
              <w:ind w:left="57" w:right="57"/>
              <w:rPr>
                <w:snapToGrid w:val="0"/>
              </w:rPr>
            </w:pPr>
          </w:p>
        </w:tc>
        <w:tc>
          <w:tcPr>
            <w:tcW w:w="1843" w:type="dxa"/>
          </w:tcPr>
          <w:p w14:paraId="5E994091" w14:textId="77777777" w:rsidR="009521EB" w:rsidRPr="009521EB" w:rsidRDefault="009521EB" w:rsidP="009521EB">
            <w:pPr>
              <w:widowControl/>
              <w:autoSpaceDE/>
              <w:autoSpaceDN/>
              <w:adjustRightInd/>
              <w:spacing w:before="40" w:after="40"/>
              <w:ind w:left="57" w:right="57"/>
              <w:rPr>
                <w:snapToGrid w:val="0"/>
              </w:rPr>
            </w:pPr>
          </w:p>
        </w:tc>
        <w:tc>
          <w:tcPr>
            <w:tcW w:w="1701" w:type="dxa"/>
          </w:tcPr>
          <w:p w14:paraId="384ED138" w14:textId="77777777" w:rsidR="009521EB" w:rsidRPr="009521EB" w:rsidRDefault="009521EB" w:rsidP="009521EB">
            <w:pPr>
              <w:widowControl/>
              <w:autoSpaceDE/>
              <w:autoSpaceDN/>
              <w:adjustRightInd/>
              <w:spacing w:before="40" w:after="40"/>
              <w:ind w:left="57" w:right="57"/>
              <w:rPr>
                <w:snapToGrid w:val="0"/>
              </w:rPr>
            </w:pPr>
          </w:p>
        </w:tc>
        <w:tc>
          <w:tcPr>
            <w:tcW w:w="2085" w:type="dxa"/>
          </w:tcPr>
          <w:p w14:paraId="42BD2351" w14:textId="77777777" w:rsidR="009521EB" w:rsidRPr="009521EB" w:rsidRDefault="009521EB" w:rsidP="009521EB">
            <w:pPr>
              <w:widowControl/>
              <w:autoSpaceDE/>
              <w:autoSpaceDN/>
              <w:adjustRightInd/>
              <w:spacing w:before="40" w:after="40"/>
              <w:ind w:left="57" w:right="57"/>
              <w:rPr>
                <w:snapToGrid w:val="0"/>
              </w:rPr>
            </w:pPr>
          </w:p>
        </w:tc>
      </w:tr>
      <w:tr w:rsidR="009521EB" w:rsidRPr="009521EB" w14:paraId="29340257" w14:textId="77777777" w:rsidTr="0026007A">
        <w:tc>
          <w:tcPr>
            <w:tcW w:w="4928" w:type="dxa"/>
            <w:gridSpan w:val="3"/>
          </w:tcPr>
          <w:p w14:paraId="4D6CB942" w14:textId="77777777" w:rsidR="009521EB" w:rsidRPr="009521EB" w:rsidRDefault="009521EB" w:rsidP="009521EB">
            <w:pPr>
              <w:widowControl/>
              <w:autoSpaceDE/>
              <w:autoSpaceDN/>
              <w:adjustRightInd/>
              <w:spacing w:before="40" w:after="40"/>
              <w:ind w:left="57" w:right="57"/>
              <w:jc w:val="center"/>
              <w:rPr>
                <w:b/>
                <w:snapToGrid w:val="0"/>
              </w:rPr>
            </w:pPr>
            <w:r w:rsidRPr="009521EB">
              <w:rPr>
                <w:b/>
                <w:snapToGrid w:val="0"/>
              </w:rPr>
              <w:t>ИТОГО</w:t>
            </w:r>
          </w:p>
        </w:tc>
        <w:tc>
          <w:tcPr>
            <w:tcW w:w="1701" w:type="dxa"/>
          </w:tcPr>
          <w:p w14:paraId="5F0BE63A" w14:textId="77777777" w:rsidR="009521EB" w:rsidRPr="009521EB" w:rsidRDefault="009521EB" w:rsidP="009521EB">
            <w:pPr>
              <w:widowControl/>
              <w:autoSpaceDE/>
              <w:autoSpaceDN/>
              <w:adjustRightInd/>
              <w:spacing w:before="40" w:after="40"/>
              <w:ind w:left="57" w:right="57"/>
              <w:jc w:val="center"/>
              <w:rPr>
                <w:b/>
                <w:snapToGrid w:val="0"/>
              </w:rPr>
            </w:pPr>
            <w:r w:rsidRPr="009521EB">
              <w:rPr>
                <w:b/>
                <w:snapToGrid w:val="0"/>
              </w:rPr>
              <w:t>Х</w:t>
            </w:r>
          </w:p>
        </w:tc>
        <w:tc>
          <w:tcPr>
            <w:tcW w:w="2085" w:type="dxa"/>
          </w:tcPr>
          <w:p w14:paraId="668C2353" w14:textId="77777777" w:rsidR="009521EB" w:rsidRPr="009521EB" w:rsidRDefault="009521EB" w:rsidP="009521EB">
            <w:pPr>
              <w:widowControl/>
              <w:autoSpaceDE/>
              <w:autoSpaceDN/>
              <w:adjustRightInd/>
              <w:spacing w:before="40" w:after="40"/>
              <w:ind w:left="57" w:right="57"/>
              <w:jc w:val="center"/>
              <w:rPr>
                <w:b/>
                <w:snapToGrid w:val="0"/>
              </w:rPr>
            </w:pPr>
            <w:r w:rsidRPr="009521EB">
              <w:rPr>
                <w:b/>
                <w:snapToGrid w:val="0"/>
              </w:rPr>
              <w:t>100%</w:t>
            </w:r>
          </w:p>
        </w:tc>
      </w:tr>
    </w:tbl>
    <w:p w14:paraId="4B4A9F9E" w14:textId="77777777" w:rsidR="009521EB" w:rsidRPr="009521EB" w:rsidRDefault="009521EB" w:rsidP="009521EB">
      <w:pPr>
        <w:rPr>
          <w:color w:val="000000"/>
        </w:rPr>
      </w:pPr>
    </w:p>
    <w:p w14:paraId="08DA4C57" w14:textId="77777777" w:rsidR="009521EB" w:rsidRPr="009521EB" w:rsidRDefault="009521EB" w:rsidP="009521EB">
      <w:pPr>
        <w:rPr>
          <w:color w:val="000000"/>
        </w:rPr>
      </w:pPr>
      <w:r w:rsidRPr="009521EB">
        <w:rPr>
          <w:color w:val="000000"/>
        </w:rPr>
        <w:t>____________________________________</w:t>
      </w:r>
    </w:p>
    <w:p w14:paraId="39AF5436" w14:textId="77777777" w:rsidR="009521EB" w:rsidRPr="009521EB" w:rsidRDefault="009521EB" w:rsidP="009521EB">
      <w:pPr>
        <w:ind w:right="3684"/>
        <w:jc w:val="center"/>
        <w:rPr>
          <w:color w:val="000000"/>
          <w:vertAlign w:val="superscript"/>
        </w:rPr>
      </w:pPr>
      <w:r w:rsidRPr="009521EB">
        <w:rPr>
          <w:color w:val="000000"/>
          <w:vertAlign w:val="superscript"/>
        </w:rPr>
        <w:t>(подпись, М.П.)</w:t>
      </w:r>
    </w:p>
    <w:p w14:paraId="163E74B6" w14:textId="77777777" w:rsidR="009521EB" w:rsidRPr="009521EB" w:rsidRDefault="009521EB" w:rsidP="009521EB">
      <w:pPr>
        <w:rPr>
          <w:color w:val="000000"/>
        </w:rPr>
      </w:pPr>
      <w:r w:rsidRPr="009521EB">
        <w:rPr>
          <w:color w:val="000000"/>
        </w:rPr>
        <w:t>____________________________________</w:t>
      </w:r>
    </w:p>
    <w:p w14:paraId="75101C77" w14:textId="77777777" w:rsidR="009521EB" w:rsidRPr="009521EB" w:rsidRDefault="009521EB" w:rsidP="009521EB">
      <w:pPr>
        <w:ind w:right="3684"/>
        <w:jc w:val="center"/>
        <w:rPr>
          <w:color w:val="000000"/>
          <w:vertAlign w:val="superscript"/>
        </w:rPr>
      </w:pPr>
      <w:r w:rsidRPr="009521EB">
        <w:rPr>
          <w:color w:val="000000"/>
          <w:vertAlign w:val="superscript"/>
        </w:rPr>
        <w:t xml:space="preserve">(фамилия, имя, отчество </w:t>
      </w:r>
      <w:proofErr w:type="gramStart"/>
      <w:r w:rsidRPr="009521EB">
        <w:rPr>
          <w:color w:val="000000"/>
          <w:vertAlign w:val="superscript"/>
        </w:rPr>
        <w:t>подписавшего</w:t>
      </w:r>
      <w:proofErr w:type="gramEnd"/>
      <w:r w:rsidRPr="009521EB">
        <w:rPr>
          <w:color w:val="000000"/>
          <w:vertAlign w:val="superscript"/>
        </w:rPr>
        <w:t>, должность)</w:t>
      </w:r>
    </w:p>
    <w:p w14:paraId="062103D6" w14:textId="77777777" w:rsidR="009521EB" w:rsidRPr="009521EB" w:rsidRDefault="009521EB" w:rsidP="009521EB">
      <w:pPr>
        <w:keepNext/>
        <w:rPr>
          <w:b/>
          <w:bCs/>
          <w:color w:val="000000"/>
        </w:rPr>
      </w:pPr>
    </w:p>
    <w:p w14:paraId="3B9CCCEF"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096EBC67"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9" w:name="_Toc425777474"/>
      <w:r w:rsidRPr="009521EB">
        <w:rPr>
          <w:b/>
          <w:snapToGrid w:val="0"/>
        </w:rPr>
        <w:lastRenderedPageBreak/>
        <w:t>Инструкции по заполнению</w:t>
      </w:r>
      <w:bookmarkEnd w:id="369"/>
    </w:p>
    <w:p w14:paraId="783E6B2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roofErr w:type="gramStart"/>
      <w:r w:rsidRPr="009521EB">
        <w:rPr>
          <w:snapToGrid w:val="0"/>
        </w:rPr>
        <w:t>..</w:t>
      </w:r>
      <w:proofErr w:type="gramEnd"/>
    </w:p>
    <w:p w14:paraId="0DA15F5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2D3012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 xml:space="preserve">Участник указывает свое фирменное наименование (в </w:t>
      </w:r>
      <w:proofErr w:type="spellStart"/>
      <w:r w:rsidRPr="009521EB">
        <w:rPr>
          <w:snapToGrid w:val="0"/>
        </w:rPr>
        <w:t>т.ч</w:t>
      </w:r>
      <w:proofErr w:type="spellEnd"/>
      <w:r w:rsidRPr="009521EB">
        <w:rPr>
          <w:snapToGrid w:val="0"/>
        </w:rPr>
        <w:t>. организационно-правовую форму) и свой адрес.</w:t>
      </w:r>
    </w:p>
    <w:p w14:paraId="73DFA3EE"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65A0EA35" w14:textId="77777777" w:rsidR="009521EB" w:rsidRPr="009521EB" w:rsidRDefault="009521EB" w:rsidP="009521EB">
      <w:pPr>
        <w:widowControl/>
        <w:numPr>
          <w:ilvl w:val="0"/>
          <w:numId w:val="53"/>
        </w:numPr>
        <w:autoSpaceDE/>
        <w:autoSpaceDN/>
        <w:adjustRightInd/>
        <w:jc w:val="both"/>
      </w:pPr>
      <w:r w:rsidRPr="009521EB">
        <w:t>перечень оказываемых каждой организацией услуг.</w:t>
      </w:r>
    </w:p>
    <w:p w14:paraId="7552E2F3" w14:textId="6945D0B0" w:rsidR="00FA4E7F" w:rsidRPr="00176BA8" w:rsidRDefault="009521EB" w:rsidP="009521EB">
      <w:pPr>
        <w:widowControl/>
        <w:numPr>
          <w:ilvl w:val="0"/>
          <w:numId w:val="53"/>
        </w:numPr>
        <w:autoSpaceDE/>
        <w:autoSpaceDN/>
        <w:adjustRightInd/>
        <w:jc w:val="both"/>
      </w:pPr>
      <w:r w:rsidRPr="009521EB">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3B2CFD81" w14:textId="77777777" w:rsidR="00E93B5E" w:rsidRDefault="0048510F" w:rsidP="00F606D1">
      <w:pPr>
        <w:pStyle w:val="af8"/>
        <w:spacing w:before="120" w:after="60"/>
        <w:ind w:left="1134" w:hanging="1134"/>
        <w:jc w:val="both"/>
        <w:outlineLvl w:val="0"/>
        <w:rPr>
          <w:b/>
          <w:lang w:eastAsia="en-US"/>
        </w:rPr>
      </w:pPr>
      <w:bookmarkStart w:id="370" w:name="_Toc425777475"/>
      <w:r>
        <w:rPr>
          <w:b/>
          <w:lang w:eastAsia="en-US"/>
        </w:rPr>
        <w:lastRenderedPageBreak/>
        <w:t>9.</w:t>
      </w:r>
      <w:r w:rsidR="00F606D1">
        <w:rPr>
          <w:b/>
          <w:lang w:eastAsia="en-US"/>
        </w:rPr>
        <w:t>29</w:t>
      </w:r>
      <w:r>
        <w:rPr>
          <w:b/>
          <w:lang w:eastAsia="en-US"/>
        </w:rPr>
        <w:t xml:space="preserve">.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70"/>
    </w:p>
    <w:p w14:paraId="480600D9"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295B6D82"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3384E48D"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 xml:space="preserve">декларации о соответствии </w:t>
      </w:r>
      <w:r w:rsidR="001028AA">
        <w:rPr>
          <w:rFonts w:eastAsiaTheme="minorEastAsia"/>
          <w:b/>
          <w:bCs/>
          <w:sz w:val="26"/>
          <w:szCs w:val="26"/>
        </w:rPr>
        <w:t>У</w:t>
      </w:r>
      <w:r w:rsidRPr="009C63DD">
        <w:rPr>
          <w:rFonts w:eastAsiaTheme="minorEastAsia"/>
          <w:b/>
          <w:bCs/>
          <w:sz w:val="26"/>
          <w:szCs w:val="26"/>
        </w:rPr>
        <w:t>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0C40C447" w14:textId="77777777" w:rsidR="00934C26" w:rsidRPr="009C63DD" w:rsidRDefault="00934C26" w:rsidP="00934C26">
      <w:pPr>
        <w:ind w:firstLine="567"/>
        <w:rPr>
          <w:rFonts w:eastAsiaTheme="minorEastAsia"/>
        </w:rPr>
      </w:pPr>
    </w:p>
    <w:p w14:paraId="2BB67D1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2EA602F" w14:textId="77777777" w:rsidR="00934C26" w:rsidRPr="009C63DD" w:rsidRDefault="00934C26" w:rsidP="00934C26">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w:t>
      </w:r>
      <w:r w:rsidR="001028AA">
        <w:rPr>
          <w:rFonts w:eastAsiaTheme="minorEastAsia"/>
          <w:sz w:val="20"/>
          <w:szCs w:val="20"/>
        </w:rPr>
        <w:t>У</w:t>
      </w:r>
      <w:r w:rsidRPr="009C63DD">
        <w:rPr>
          <w:rFonts w:eastAsiaTheme="minorEastAsia"/>
          <w:sz w:val="20"/>
          <w:szCs w:val="20"/>
        </w:rPr>
        <w:t xml:space="preserve">частника/субподрядчика (соисполнителя) </w:t>
      </w:r>
      <w:proofErr w:type="gramEnd"/>
    </w:p>
    <w:p w14:paraId="4478A9B7"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413A5A0"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0C5C44A"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1E082A92"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3A55D4CB" w14:textId="77777777" w:rsidR="00934C26" w:rsidRPr="009C63DD" w:rsidRDefault="00934C26" w:rsidP="00934C26">
      <w:pPr>
        <w:pBdr>
          <w:top w:val="single" w:sz="4" w:space="1" w:color="auto"/>
        </w:pBdr>
        <w:ind w:left="5755"/>
        <w:rPr>
          <w:rFonts w:eastAsiaTheme="minorEastAsia"/>
          <w:sz w:val="2"/>
          <w:szCs w:val="2"/>
        </w:rPr>
      </w:pPr>
    </w:p>
    <w:p w14:paraId="09D13A9A" w14:textId="77777777" w:rsidR="00934C26" w:rsidRPr="009C63DD" w:rsidRDefault="00934C26" w:rsidP="00934C26">
      <w:pPr>
        <w:tabs>
          <w:tab w:val="right" w:pos="9923"/>
        </w:tabs>
        <w:rPr>
          <w:rFonts w:eastAsiaTheme="minorEastAsia"/>
        </w:rPr>
      </w:pPr>
      <w:r w:rsidRPr="009C63DD">
        <w:rPr>
          <w:rFonts w:eastAsiaTheme="minorEastAsia"/>
        </w:rPr>
        <w:tab/>
      </w:r>
    </w:p>
    <w:p w14:paraId="3AC1EB08" w14:textId="77777777" w:rsidR="00934C26" w:rsidRPr="009C63DD" w:rsidRDefault="00934C26" w:rsidP="00934C26">
      <w:pPr>
        <w:pBdr>
          <w:top w:val="single" w:sz="4" w:space="1" w:color="auto"/>
        </w:pBdr>
        <w:ind w:right="113"/>
        <w:rPr>
          <w:rFonts w:eastAsiaTheme="minorEastAsia"/>
          <w:sz w:val="2"/>
          <w:szCs w:val="2"/>
        </w:rPr>
      </w:pPr>
    </w:p>
    <w:p w14:paraId="3C62578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23C432FB"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38E47A5C"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3036F796" w14:textId="77777777" w:rsidR="00934C26" w:rsidRPr="009C63DD" w:rsidRDefault="00934C26" w:rsidP="00934C26">
      <w:pPr>
        <w:pBdr>
          <w:top w:val="single" w:sz="4" w:space="1" w:color="auto"/>
        </w:pBdr>
        <w:ind w:left="1616" w:right="113"/>
        <w:rPr>
          <w:rFonts w:eastAsiaTheme="minorEastAsia"/>
          <w:sz w:val="2"/>
          <w:szCs w:val="2"/>
        </w:rPr>
      </w:pPr>
    </w:p>
    <w:p w14:paraId="47C4F901" w14:textId="77777777" w:rsidR="00934C26" w:rsidRPr="009C63DD" w:rsidRDefault="00934C26" w:rsidP="00934C26">
      <w:pPr>
        <w:spacing w:after="120"/>
        <w:ind w:firstLine="567"/>
        <w:jc w:val="both"/>
        <w:rPr>
          <w:rFonts w:eastAsiaTheme="minorEastAsia"/>
        </w:rPr>
      </w:pPr>
    </w:p>
    <w:p w14:paraId="6A916816" w14:textId="7777777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934C26" w:rsidRPr="009C63DD">
        <w:rPr>
          <w:rFonts w:eastAsiaTheme="minorEastAsia"/>
          <w:vertAlign w:val="superscript"/>
        </w:rPr>
        <w:endnoteReference w:customMarkFollows="1" w:id="2"/>
        <w:t>1</w:t>
      </w:r>
      <w:r w:rsidR="00934C26" w:rsidRPr="009C63DD">
        <w:rPr>
          <w:rFonts w:eastAsiaTheme="minorEastAsia"/>
        </w:rPr>
        <w:t>:</w:t>
      </w:r>
    </w:p>
    <w:p w14:paraId="67531431"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C9EF155" w14:textId="77777777" w:rsidTr="008E0DEB">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93A93D5" w14:textId="77777777" w:rsidR="00FE4006" w:rsidRPr="00F606D1" w:rsidRDefault="00FE4006">
            <w:pPr>
              <w:jc w:val="center"/>
              <w:rPr>
                <w:rFonts w:eastAsiaTheme="minorEastAsia"/>
                <w:sz w:val="22"/>
              </w:rPr>
            </w:pPr>
            <w:r>
              <w:rPr>
                <w:rFonts w:eastAsiaTheme="minorEastAsia"/>
              </w:rPr>
              <w:t xml:space="preserve">№ </w:t>
            </w:r>
            <w:proofErr w:type="gramStart"/>
            <w:r>
              <w:rPr>
                <w:rFonts w:eastAsiaTheme="minorEastAsia"/>
              </w:rPr>
              <w:t>п</w:t>
            </w:r>
            <w:proofErr w:type="gramEnd"/>
            <w:r>
              <w:rPr>
                <w:rFonts w:eastAsiaTheme="minorEastAsia"/>
              </w:rPr>
              <w:t>/п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57465221" w14:textId="77777777" w:rsidR="00FE4006" w:rsidRPr="00F606D1" w:rsidRDefault="00FE4006">
            <w:pPr>
              <w:jc w:val="center"/>
              <w:rPr>
                <w:rFonts w:eastAsiaTheme="minorEastAsia"/>
                <w:sz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FC9B0A7" w14:textId="77777777" w:rsidR="00FE4006" w:rsidRPr="00F606D1" w:rsidRDefault="00FE4006">
            <w:pPr>
              <w:jc w:val="center"/>
              <w:rPr>
                <w:rFonts w:eastAsiaTheme="minorEastAsia"/>
                <w:sz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78AC964" w14:textId="77777777" w:rsidR="00FE4006" w:rsidRPr="00F606D1" w:rsidRDefault="00FE4006">
            <w:pPr>
              <w:jc w:val="center"/>
              <w:rPr>
                <w:rFonts w:eastAsiaTheme="minorEastAsia"/>
                <w:sz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625CC92F" w14:textId="77777777" w:rsidR="00FE4006" w:rsidRPr="00F606D1" w:rsidRDefault="00FE4006">
            <w:pPr>
              <w:jc w:val="center"/>
              <w:rPr>
                <w:rFonts w:eastAsiaTheme="minorEastAsia"/>
                <w:b/>
                <w:sz w:val="22"/>
              </w:rPr>
            </w:pPr>
            <w:r>
              <w:rPr>
                <w:rFonts w:eastAsiaTheme="minorEastAsia"/>
                <w:b/>
              </w:rPr>
              <w:t>Показатель</w:t>
            </w:r>
          </w:p>
        </w:tc>
      </w:tr>
      <w:tr w:rsidR="00FE4006" w14:paraId="2CFE4F64" w14:textId="77777777" w:rsidTr="008E0DEB">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189D1AE1" w14:textId="77777777" w:rsidR="00FE4006" w:rsidRPr="00F606D1" w:rsidRDefault="00FE4006">
            <w:pPr>
              <w:jc w:val="center"/>
              <w:rPr>
                <w:rFonts w:eastAsiaTheme="minorEastAsia"/>
                <w:sz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14:paraId="5E1CEAC6" w14:textId="77777777" w:rsidR="00FE4006" w:rsidRPr="00F606D1" w:rsidRDefault="00FE4006">
            <w:pPr>
              <w:jc w:val="center"/>
              <w:rPr>
                <w:rFonts w:eastAsiaTheme="minorEastAsia"/>
                <w:sz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1667A13F" w14:textId="77777777" w:rsidR="00FE4006" w:rsidRPr="00F606D1" w:rsidRDefault="00FE4006">
            <w:pPr>
              <w:jc w:val="center"/>
              <w:rPr>
                <w:rFonts w:eastAsiaTheme="minorEastAsia"/>
                <w:sz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20A1B645" w14:textId="77777777" w:rsidR="00FE4006" w:rsidRPr="00F606D1" w:rsidRDefault="00FE4006">
            <w:pPr>
              <w:jc w:val="center"/>
              <w:rPr>
                <w:rFonts w:eastAsiaTheme="minorEastAsia"/>
                <w:sz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76DA3A5F" w14:textId="77777777" w:rsidR="00FE4006" w:rsidRPr="00F606D1" w:rsidRDefault="00FE4006">
            <w:pPr>
              <w:jc w:val="center"/>
              <w:rPr>
                <w:rFonts w:eastAsiaTheme="minorEastAsia"/>
                <w:b/>
                <w:sz w:val="22"/>
              </w:rPr>
            </w:pPr>
            <w:r>
              <w:rPr>
                <w:rFonts w:eastAsiaTheme="minorEastAsia"/>
                <w:b/>
              </w:rPr>
              <w:t>5</w:t>
            </w:r>
          </w:p>
        </w:tc>
      </w:tr>
      <w:tr w:rsidR="00FE4006" w14:paraId="53242FBA"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33872FD" w14:textId="77777777" w:rsidR="00FE4006" w:rsidRPr="00F606D1" w:rsidRDefault="00FE4006">
            <w:pPr>
              <w:jc w:val="center"/>
              <w:rPr>
                <w:rFonts w:eastAsiaTheme="minorEastAsia"/>
                <w:sz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17A02E94" w14:textId="77777777" w:rsidR="00FE4006" w:rsidRPr="00F606D1" w:rsidRDefault="00FE4006">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278EFF" w14:textId="77777777" w:rsidR="00FE4006" w:rsidRPr="00F606D1" w:rsidRDefault="00FE4006">
            <w:pPr>
              <w:jc w:val="center"/>
              <w:rPr>
                <w:rFonts w:eastAsiaTheme="minorEastAsia"/>
                <w:sz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43A5C56C"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939295" w14:textId="77777777" w:rsidR="00FE4006" w:rsidRPr="00F606D1" w:rsidRDefault="00FE4006">
            <w:pPr>
              <w:ind w:left="57"/>
              <w:jc w:val="center"/>
              <w:rPr>
                <w:rFonts w:eastAsiaTheme="minorEastAsia"/>
                <w:b/>
                <w:sz w:val="22"/>
              </w:rPr>
            </w:pPr>
          </w:p>
          <w:p w14:paraId="3D6B2982" w14:textId="77777777" w:rsidR="00FE4006" w:rsidRPr="00F606D1" w:rsidRDefault="00FE4006">
            <w:pPr>
              <w:ind w:left="57"/>
              <w:jc w:val="center"/>
              <w:rPr>
                <w:rFonts w:eastAsiaTheme="minorEastAsia"/>
                <w:b/>
                <w:sz w:val="22"/>
              </w:rPr>
            </w:pPr>
            <w:r>
              <w:rPr>
                <w:rFonts w:eastAsiaTheme="minorEastAsia"/>
                <w:b/>
              </w:rPr>
              <w:t>__%</w:t>
            </w:r>
          </w:p>
        </w:tc>
      </w:tr>
      <w:tr w:rsidR="00FE4006" w14:paraId="65A6C103"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2E47C1B2" w14:textId="77777777" w:rsidR="00FE4006" w:rsidRPr="00F606D1" w:rsidRDefault="00FE4006">
            <w:pPr>
              <w:jc w:val="center"/>
              <w:rPr>
                <w:rFonts w:eastAsiaTheme="minorEastAsia"/>
                <w:sz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11DE9C50" w14:textId="77777777" w:rsidR="00FE4006" w:rsidRPr="00F606D1" w:rsidRDefault="00FE4006">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41F69F4" w14:textId="77777777" w:rsidR="00FE4006" w:rsidRPr="00F606D1" w:rsidRDefault="00FE4006">
            <w:pPr>
              <w:jc w:val="center"/>
              <w:rPr>
                <w:rFonts w:eastAsiaTheme="minorEastAsia"/>
                <w:sz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643074A7"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31F821A8" w14:textId="77777777" w:rsidR="00FE4006" w:rsidRPr="00F606D1" w:rsidRDefault="00FE4006">
            <w:pPr>
              <w:ind w:left="57"/>
              <w:jc w:val="center"/>
              <w:rPr>
                <w:rFonts w:eastAsiaTheme="minorEastAsia"/>
                <w:b/>
                <w:sz w:val="22"/>
              </w:rPr>
            </w:pPr>
          </w:p>
          <w:p w14:paraId="172FEE98" w14:textId="77777777" w:rsidR="00FE4006" w:rsidRDefault="00FE4006">
            <w:pPr>
              <w:ind w:left="57"/>
              <w:jc w:val="center"/>
              <w:rPr>
                <w:rFonts w:eastAsiaTheme="minorEastAsia"/>
                <w:b/>
              </w:rPr>
            </w:pPr>
            <w:r>
              <w:rPr>
                <w:rFonts w:eastAsiaTheme="minorEastAsia"/>
                <w:b/>
              </w:rPr>
              <w:t>__%</w:t>
            </w:r>
          </w:p>
          <w:p w14:paraId="24E0F86A" w14:textId="77777777" w:rsidR="00FE4006" w:rsidRPr="00F606D1" w:rsidRDefault="00FE4006">
            <w:pPr>
              <w:ind w:left="57"/>
              <w:jc w:val="center"/>
              <w:rPr>
                <w:rFonts w:eastAsiaTheme="minorEastAsia"/>
                <w:b/>
                <w:sz w:val="22"/>
              </w:rPr>
            </w:pPr>
          </w:p>
        </w:tc>
      </w:tr>
      <w:tr w:rsidR="00FE4006" w14:paraId="1E7E6D29"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49478D5F" w14:textId="77777777" w:rsidR="00FE4006" w:rsidRPr="00F606D1" w:rsidRDefault="00FE4006">
            <w:pPr>
              <w:jc w:val="center"/>
              <w:rPr>
                <w:rFonts w:eastAsiaTheme="minorEastAsia"/>
                <w:sz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590743F6" w14:textId="77777777" w:rsidR="00FE4006" w:rsidRPr="00F606D1" w:rsidRDefault="00FE4006">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71507"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B75B06E"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732E7989" w14:textId="77777777" w:rsidR="00FE4006" w:rsidRPr="00F606D1" w:rsidRDefault="00FE4006">
            <w:pPr>
              <w:jc w:val="center"/>
              <w:rPr>
                <w:rFonts w:eastAsiaTheme="minorEastAsia"/>
                <w:sz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58F96D16" w14:textId="77777777" w:rsidR="00FE4006" w:rsidRPr="00F606D1" w:rsidRDefault="00FE4006">
            <w:pPr>
              <w:ind w:left="57" w:right="57"/>
              <w:jc w:val="both"/>
              <w:rPr>
                <w:rFonts w:eastAsiaTheme="minorEastAsia"/>
                <w:sz w:val="22"/>
              </w:rPr>
            </w:pPr>
            <w:proofErr w:type="gramStart"/>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3DAC99E"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4CE74F21"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5CFE3384" w14:textId="77777777" w:rsidR="00FE4006" w:rsidRPr="00F606D1" w:rsidRDefault="00FE4006">
            <w:pPr>
              <w:jc w:val="center"/>
              <w:rPr>
                <w:rFonts w:eastAsiaTheme="minorEastAsia"/>
                <w:sz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1F0B3AB4" w14:textId="77777777" w:rsidR="00FE4006" w:rsidRPr="00F606D1" w:rsidRDefault="00FE4006">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Pr>
                <w:rFonts w:eastAsiaTheme="minorEastAsia"/>
              </w:rPr>
              <w:t>Сколково</w:t>
            </w:r>
            <w:proofErr w:type="spellEnd"/>
            <w:r>
              <w:rPr>
                <w:rFonts w:eastAsiaTheme="minorEastAsia"/>
              </w:rPr>
              <w:t>"</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CD7C683"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2E558FD"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60D38006" w14:textId="77777777" w:rsidR="00FE4006" w:rsidRPr="00F606D1" w:rsidRDefault="00FE4006">
            <w:pPr>
              <w:jc w:val="center"/>
              <w:rPr>
                <w:rFonts w:eastAsiaTheme="minorEastAsia"/>
                <w:sz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2CE35A9F" w14:textId="77777777" w:rsidR="00FE4006" w:rsidRPr="00F606D1" w:rsidRDefault="00FE4006">
            <w:pPr>
              <w:ind w:left="57" w:right="57"/>
              <w:jc w:val="both"/>
              <w:rPr>
                <w:rFonts w:eastAsiaTheme="minorEastAsia"/>
                <w:sz w:val="22"/>
              </w:rPr>
            </w:pPr>
            <w:proofErr w:type="gramStart"/>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184394"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6DC9B911" w14:textId="77777777" w:rsidTr="008E0DEB">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53939BAE" w14:textId="77777777" w:rsidR="00FE4006" w:rsidRPr="00F606D1" w:rsidRDefault="00FE4006">
            <w:pPr>
              <w:jc w:val="center"/>
              <w:rPr>
                <w:rFonts w:eastAsiaTheme="minorEastAsia"/>
                <w:sz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60C83DC6" w14:textId="77777777" w:rsidR="00FE4006" w:rsidRPr="00F606D1" w:rsidRDefault="00FE4006">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7CF6AD6B" w14:textId="77777777" w:rsidR="00FE4006" w:rsidRPr="00F606D1" w:rsidRDefault="00FE4006">
            <w:pPr>
              <w:jc w:val="center"/>
              <w:rPr>
                <w:rFonts w:eastAsiaTheme="minorEastAsia"/>
                <w:sz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E67CF92" w14:textId="77777777" w:rsidR="00FE4006" w:rsidRPr="00F606D1" w:rsidRDefault="00FE4006">
            <w:pPr>
              <w:jc w:val="center"/>
              <w:rPr>
                <w:rFonts w:eastAsiaTheme="minorEastAsia"/>
                <w:sz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0F92C485" w14:textId="77777777" w:rsidR="00FE4006" w:rsidRDefault="00FE4006">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 xml:space="preserve">[указывается </w:t>
            </w:r>
            <w:proofErr w:type="gramEnd"/>
          </w:p>
          <w:p w14:paraId="0C89E9CD" w14:textId="77777777" w:rsidR="00FE4006" w:rsidRDefault="00FE4006">
            <w:pPr>
              <w:ind w:left="57"/>
              <w:jc w:val="center"/>
              <w:rPr>
                <w:rFonts w:eastAsiaTheme="minorEastAsia"/>
                <w:i/>
                <w:color w:val="548DD4" w:themeColor="text2" w:themeTint="99"/>
                <w:sz w:val="18"/>
                <w:szCs w:val="18"/>
              </w:rPr>
            </w:pPr>
            <w:proofErr w:type="gramStart"/>
            <w:r>
              <w:rPr>
                <w:rFonts w:eastAsiaTheme="minorEastAsia"/>
                <w:b/>
                <w:i/>
                <w:color w:val="548DD4" w:themeColor="text2" w:themeTint="99"/>
                <w:sz w:val="20"/>
                <w:szCs w:val="20"/>
              </w:rPr>
              <w:t>количество человек (за предшествующий календарный год)]</w:t>
            </w:r>
            <w:proofErr w:type="gramEnd"/>
          </w:p>
          <w:p w14:paraId="21DB1BE4" w14:textId="77777777" w:rsidR="00FE4006" w:rsidRPr="00F606D1" w:rsidRDefault="00FE4006">
            <w:pPr>
              <w:ind w:left="57"/>
              <w:jc w:val="center"/>
              <w:rPr>
                <w:rFonts w:eastAsiaTheme="minorEastAsia"/>
                <w:sz w:val="22"/>
              </w:rPr>
            </w:pPr>
          </w:p>
        </w:tc>
      </w:tr>
      <w:tr w:rsidR="00FE4006" w14:paraId="788154AE" w14:textId="77777777" w:rsidTr="008E0DEB">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CDA6B3"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2812606"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0F9C9DE8" w14:textId="77777777" w:rsidR="00FE4006" w:rsidRPr="00F606D1" w:rsidRDefault="00FE4006">
            <w:pPr>
              <w:jc w:val="center"/>
              <w:rPr>
                <w:rFonts w:eastAsiaTheme="minorEastAsia"/>
                <w:sz w:val="22"/>
              </w:rPr>
            </w:pPr>
            <w:r>
              <w:rPr>
                <w:rFonts w:eastAsiaTheme="minorEastAsia"/>
              </w:rPr>
              <w:t xml:space="preserve">до 15 – </w:t>
            </w:r>
            <w:proofErr w:type="spellStart"/>
            <w:r>
              <w:rPr>
                <w:rFonts w:eastAsiaTheme="minorEastAsia"/>
              </w:rPr>
              <w:t>микропред</w:t>
            </w:r>
            <w:r>
              <w:rPr>
                <w:rFonts w:eastAsiaTheme="minorEastAsia"/>
              </w:rPr>
              <w:softHyphen/>
              <w:t>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6628C13"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0DA470A0" w14:textId="77777777" w:rsidR="00FE4006" w:rsidRPr="00F606D1" w:rsidRDefault="00FE4006">
            <w:pPr>
              <w:rPr>
                <w:rFonts w:eastAsiaTheme="minorEastAsia"/>
                <w:sz w:val="22"/>
              </w:rPr>
            </w:pPr>
          </w:p>
        </w:tc>
      </w:tr>
      <w:tr w:rsidR="00FE4006" w14:paraId="7B509184" w14:textId="77777777" w:rsidTr="008E0DEB">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149A9E03" w14:textId="77777777" w:rsidR="00FE4006" w:rsidRPr="00F606D1" w:rsidRDefault="00FE4006">
            <w:pPr>
              <w:jc w:val="center"/>
              <w:rPr>
                <w:rFonts w:eastAsiaTheme="minorEastAsia"/>
                <w:sz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0AAC83E1"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174BF75A" w14:textId="77777777" w:rsidR="00FE4006" w:rsidRPr="00F606D1" w:rsidRDefault="00FE4006">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585CFC67" w14:textId="77777777" w:rsidR="00FE4006" w:rsidRPr="00F606D1" w:rsidRDefault="00FE4006">
            <w:pPr>
              <w:jc w:val="center"/>
              <w:rPr>
                <w:rFonts w:eastAsiaTheme="minorEastAsia"/>
                <w:sz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24BEAEA" w14:textId="77777777" w:rsidR="00FE4006" w:rsidRPr="00F606D1" w:rsidRDefault="00FE4006">
            <w:pPr>
              <w:jc w:val="center"/>
              <w:rPr>
                <w:rFonts w:eastAsiaTheme="minorEastAsia"/>
                <w:sz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57FD146" w14:textId="77777777" w:rsidR="00FE4006" w:rsidRDefault="00FE4006">
            <w:pPr>
              <w:ind w:left="57"/>
              <w:jc w:val="center"/>
              <w:rPr>
                <w:rFonts w:eastAsiaTheme="minorEastAsia"/>
                <w:i/>
                <w:color w:val="548DD4" w:themeColor="text2" w:themeTint="99"/>
                <w:sz w:val="18"/>
                <w:szCs w:val="18"/>
              </w:rPr>
            </w:pPr>
          </w:p>
          <w:p w14:paraId="038C421A" w14:textId="77777777" w:rsidR="00FE4006" w:rsidRDefault="00FE4006">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[указывается в млн. рублей (за предшествующий год]</w:t>
            </w:r>
            <w:proofErr w:type="gramEnd"/>
          </w:p>
          <w:p w14:paraId="36D0977E" w14:textId="77777777" w:rsidR="00FE4006" w:rsidRPr="00F606D1" w:rsidRDefault="00FE4006">
            <w:pPr>
              <w:ind w:left="57"/>
              <w:jc w:val="center"/>
              <w:rPr>
                <w:rFonts w:eastAsiaTheme="minorEastAsia"/>
                <w:b/>
                <w:sz w:val="22"/>
              </w:rPr>
            </w:pPr>
          </w:p>
        </w:tc>
      </w:tr>
      <w:tr w:rsidR="00FE4006" w14:paraId="6860F1CF" w14:textId="77777777" w:rsidTr="008E0DEB">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CEB5F80"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4CBB96BA"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5392469E" w14:textId="77777777" w:rsidR="00FE4006" w:rsidRPr="00F606D1" w:rsidRDefault="00FE4006">
            <w:pPr>
              <w:jc w:val="center"/>
              <w:rPr>
                <w:rFonts w:eastAsiaTheme="minorEastAsia"/>
                <w:sz w:val="22"/>
              </w:rPr>
            </w:pPr>
            <w:r>
              <w:rPr>
                <w:rFonts w:eastAsiaTheme="minorEastAsia"/>
              </w:rPr>
              <w:t xml:space="preserve">120 в год – </w:t>
            </w:r>
            <w:proofErr w:type="spellStart"/>
            <w:r>
              <w:rPr>
                <w:rFonts w:eastAsiaTheme="minorEastAsia"/>
              </w:rPr>
              <w:t>микро</w:t>
            </w:r>
            <w:r>
              <w:rPr>
                <w:rFonts w:eastAsiaTheme="minorEastAsia"/>
              </w:rPr>
              <w:softHyphen/>
              <w:t>предприятие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DAC0E91"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CB78B1F" w14:textId="77777777" w:rsidR="00FE4006" w:rsidRPr="00F606D1" w:rsidRDefault="00FE4006">
            <w:pPr>
              <w:rPr>
                <w:rFonts w:eastAsiaTheme="minorEastAsia"/>
                <w:b/>
                <w:sz w:val="22"/>
              </w:rPr>
            </w:pPr>
          </w:p>
        </w:tc>
      </w:tr>
      <w:tr w:rsidR="00FE4006" w14:paraId="27EB6E6C"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6A299253" w14:textId="77777777" w:rsidR="00FE4006" w:rsidRPr="00F606D1" w:rsidRDefault="00FE4006">
            <w:pPr>
              <w:jc w:val="center"/>
              <w:rPr>
                <w:rFonts w:eastAsiaTheme="minorEastAsia"/>
                <w:sz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57DF6B38" w14:textId="77777777" w:rsidR="00FE4006" w:rsidRPr="00F606D1" w:rsidRDefault="00FE4006">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12120DB"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EF63F68"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162C0C5E"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0DF7DF75" w14:textId="77777777" w:rsidR="00FE4006" w:rsidRPr="00F606D1" w:rsidRDefault="00FE4006">
            <w:pPr>
              <w:jc w:val="center"/>
              <w:rPr>
                <w:rFonts w:eastAsiaTheme="minorEastAsia"/>
                <w:sz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79444426" w14:textId="77777777" w:rsidR="00FE4006" w:rsidRPr="00F606D1" w:rsidRDefault="00FE4006">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AF74BEE"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C28D97B"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1D7BD87D"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2E32CF8" w14:textId="77777777" w:rsidR="00FE4006" w:rsidRPr="00F606D1" w:rsidRDefault="00FE4006">
            <w:pPr>
              <w:jc w:val="center"/>
              <w:rPr>
                <w:rFonts w:eastAsiaTheme="minorEastAsia"/>
                <w:sz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5040F01F" w14:textId="77777777" w:rsidR="00FE4006" w:rsidRPr="00F606D1" w:rsidRDefault="00FE4006">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648C0C8"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1018AB99"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D4663C"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32CE6F6" w14:textId="77777777" w:rsidR="00FE4006" w:rsidRPr="00F606D1" w:rsidRDefault="00FE4006">
            <w:pPr>
              <w:jc w:val="center"/>
              <w:rPr>
                <w:rFonts w:eastAsiaTheme="minorEastAsia"/>
                <w:sz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5CA54402" w14:textId="77777777" w:rsidR="00FE4006" w:rsidRPr="00F606D1" w:rsidRDefault="00FE4006">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B2ED5FF" w14:textId="77777777" w:rsidR="00FE4006" w:rsidRPr="00F606D1" w:rsidRDefault="00FE4006">
            <w:pPr>
              <w:jc w:val="center"/>
              <w:rPr>
                <w:rFonts w:eastAsiaTheme="minorEastAsia"/>
                <w:b/>
                <w:sz w:val="22"/>
              </w:rPr>
            </w:pPr>
            <w:r>
              <w:rPr>
                <w:rFonts w:eastAsiaTheme="minorEastAsia"/>
                <w:b/>
              </w:rPr>
              <w:t>да (нет)</w:t>
            </w:r>
            <w:r>
              <w:rPr>
                <w:rFonts w:eastAsiaTheme="minorEastAsia"/>
                <w:b/>
              </w:rPr>
              <w:br/>
            </w:r>
          </w:p>
        </w:tc>
      </w:tr>
      <w:tr w:rsidR="00FE4006" w14:paraId="5A5F670F"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1562FA65" w14:textId="77777777" w:rsidR="00FE4006" w:rsidRPr="00F606D1" w:rsidRDefault="00FE4006">
            <w:pPr>
              <w:jc w:val="center"/>
              <w:rPr>
                <w:rFonts w:eastAsiaTheme="minorEastAsia"/>
                <w:sz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112CAC11" w14:textId="77777777" w:rsidR="00FE4006" w:rsidRPr="00F606D1" w:rsidRDefault="00FE4006">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9D1C491" w14:textId="77777777" w:rsidR="00FE4006" w:rsidRDefault="00FE4006">
            <w:pPr>
              <w:jc w:val="center"/>
              <w:rPr>
                <w:rFonts w:eastAsiaTheme="minorEastAsia"/>
                <w:b/>
              </w:rPr>
            </w:pPr>
            <w:r>
              <w:rPr>
                <w:rFonts w:eastAsiaTheme="minorEastAsia"/>
                <w:b/>
              </w:rPr>
              <w:t>да (нет)</w:t>
            </w:r>
          </w:p>
          <w:p w14:paraId="7F6ED7F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56DD973B"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190185F0" w14:textId="77777777" w:rsidR="00FE4006" w:rsidRPr="00F606D1" w:rsidRDefault="00FE4006">
            <w:pPr>
              <w:jc w:val="center"/>
              <w:rPr>
                <w:rFonts w:eastAsiaTheme="minorEastAsia"/>
                <w:sz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A7C19B5" w14:textId="77777777" w:rsidR="00FE4006" w:rsidRPr="00F606D1" w:rsidRDefault="00FE4006">
            <w:pPr>
              <w:ind w:left="57" w:right="57"/>
              <w:jc w:val="both"/>
              <w:rPr>
                <w:rFonts w:eastAsiaTheme="minorEastAsia"/>
                <w:sz w:val="22"/>
              </w:rPr>
            </w:pPr>
            <w:proofErr w:type="gramStart"/>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5F32692" w14:textId="77777777" w:rsidR="00FE4006" w:rsidRDefault="00FE4006">
            <w:pPr>
              <w:jc w:val="center"/>
              <w:rPr>
                <w:rFonts w:eastAsiaTheme="minorEastAsia"/>
                <w:b/>
              </w:rPr>
            </w:pPr>
            <w:r>
              <w:rPr>
                <w:rFonts w:eastAsiaTheme="minorEastAsia"/>
                <w:b/>
              </w:rPr>
              <w:t>да (нет)</w:t>
            </w:r>
          </w:p>
          <w:p w14:paraId="4C1B858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7B532683"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0DFF8575" w14:textId="77777777" w:rsidR="00FE4006" w:rsidRPr="00F606D1" w:rsidRDefault="00FE4006">
            <w:pPr>
              <w:jc w:val="center"/>
              <w:rPr>
                <w:rFonts w:eastAsiaTheme="minorEastAsia"/>
                <w:sz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1EAF96DF" w14:textId="77777777" w:rsidR="00FE4006" w:rsidRPr="00F606D1" w:rsidRDefault="00FE4006">
            <w:pPr>
              <w:ind w:left="57" w:right="57"/>
              <w:jc w:val="both"/>
              <w:rPr>
                <w:rFonts w:eastAsiaTheme="minorEastAsia"/>
                <w:sz w:val="22"/>
              </w:rPr>
            </w:pPr>
            <w:proofErr w:type="gramStart"/>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13BB9C9" w14:textId="77777777" w:rsidR="00FE4006" w:rsidRPr="00F606D1" w:rsidRDefault="00FE4006">
            <w:pPr>
              <w:jc w:val="center"/>
              <w:rPr>
                <w:rFonts w:eastAsiaTheme="minorEastAsia"/>
                <w:b/>
                <w:sz w:val="22"/>
              </w:rPr>
            </w:pPr>
            <w:r>
              <w:rPr>
                <w:rFonts w:eastAsiaTheme="minorEastAsia"/>
                <w:b/>
              </w:rPr>
              <w:t>да (нет)</w:t>
            </w:r>
          </w:p>
        </w:tc>
      </w:tr>
      <w:tr w:rsidR="00FE4006" w14:paraId="069DD126"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FF96F45" w14:textId="77777777" w:rsidR="00FE4006" w:rsidRPr="00F606D1" w:rsidRDefault="00FE4006">
            <w:pPr>
              <w:jc w:val="center"/>
              <w:rPr>
                <w:rFonts w:eastAsiaTheme="minorEastAsia"/>
                <w:sz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5F2E7152" w14:textId="77777777" w:rsidR="00FE4006" w:rsidRPr="00F606D1" w:rsidRDefault="00FE4006">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3BE4D07" w14:textId="77777777" w:rsidR="00FE4006" w:rsidRPr="00F606D1" w:rsidRDefault="00FE4006">
            <w:pPr>
              <w:jc w:val="center"/>
              <w:rPr>
                <w:rFonts w:eastAsiaTheme="minorEastAsia"/>
                <w:b/>
                <w:sz w:val="22"/>
              </w:rPr>
            </w:pPr>
            <w:r>
              <w:rPr>
                <w:rFonts w:eastAsiaTheme="minorEastAsia"/>
                <w:b/>
              </w:rPr>
              <w:t>да (нет)</w:t>
            </w:r>
          </w:p>
        </w:tc>
      </w:tr>
    </w:tbl>
    <w:p w14:paraId="6F6D5CD8" w14:textId="77777777" w:rsidR="00FE4006" w:rsidRDefault="00FE4006" w:rsidP="00FE4006">
      <w:pPr>
        <w:rPr>
          <w:rFonts w:asciiTheme="minorHAnsi" w:hAnsiTheme="minorHAnsi" w:cstheme="minorBidi"/>
          <w:sz w:val="22"/>
          <w:szCs w:val="22"/>
          <w:lang w:eastAsia="en-US"/>
        </w:rPr>
      </w:pPr>
    </w:p>
    <w:p w14:paraId="518FB398" w14:textId="77777777" w:rsidR="00934C26" w:rsidRPr="009C63DD" w:rsidRDefault="00934C26" w:rsidP="00934C26">
      <w:pPr>
        <w:ind w:right="5954"/>
        <w:jc w:val="center"/>
        <w:rPr>
          <w:rFonts w:eastAsiaTheme="minorEastAsia"/>
        </w:rPr>
      </w:pPr>
    </w:p>
    <w:p w14:paraId="10E9A211"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6DFB2377" w14:textId="77777777" w:rsidR="00934C26" w:rsidRPr="009C63DD" w:rsidRDefault="00934C26" w:rsidP="00934C26">
      <w:pPr>
        <w:ind w:left="851"/>
        <w:rPr>
          <w:rFonts w:eastAsiaTheme="minorEastAsia"/>
        </w:rPr>
      </w:pPr>
      <w:r w:rsidRPr="009C63DD">
        <w:rPr>
          <w:rFonts w:eastAsiaTheme="minorEastAsia"/>
          <w:sz w:val="20"/>
          <w:szCs w:val="20"/>
        </w:rPr>
        <w:t>М.П.</w:t>
      </w:r>
    </w:p>
    <w:p w14:paraId="568C7C66"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14:paraId="668D2BBF" w14:textId="77777777" w:rsidR="00934C26" w:rsidRPr="009C63DD" w:rsidRDefault="00934C26" w:rsidP="00934C26">
      <w:pPr>
        <w:pBdr>
          <w:top w:val="single" w:sz="4" w:space="1" w:color="auto"/>
        </w:pBdr>
        <w:jc w:val="center"/>
        <w:rPr>
          <w:rFonts w:eastAsiaTheme="minorEastAsia"/>
          <w:sz w:val="20"/>
          <w:szCs w:val="20"/>
        </w:rPr>
      </w:pPr>
    </w:p>
    <w:p w14:paraId="50D41E4B"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749B1044" w14:textId="77777777" w:rsidR="00B95EE0" w:rsidRPr="00B95EE0" w:rsidRDefault="00B95EE0" w:rsidP="00B95EE0">
      <w:pPr>
        <w:widowControl/>
        <w:adjustRightInd/>
        <w:ind w:firstLine="567"/>
        <w:jc w:val="both"/>
        <w:rPr>
          <w:sz w:val="18"/>
          <w:szCs w:val="18"/>
        </w:rPr>
      </w:pPr>
      <w:proofErr w:type="gramStart"/>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14:paraId="7BCBE58E"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832654E" w14:textId="77777777" w:rsidR="00934C26" w:rsidRPr="009C63DD" w:rsidRDefault="00934C26" w:rsidP="00934C26">
      <w:pPr>
        <w:rPr>
          <w:rFonts w:eastAsiaTheme="minorEastAsia"/>
          <w:color w:val="FF0000"/>
          <w:sz w:val="18"/>
          <w:szCs w:val="18"/>
        </w:rPr>
      </w:pPr>
    </w:p>
    <w:p w14:paraId="206550C2" w14:textId="77777777"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69D7D9C5" w14:textId="77777777" w:rsidR="009A1E7F" w:rsidRPr="00F90391" w:rsidRDefault="00934C26" w:rsidP="009A1E7F">
      <w:pPr>
        <w:widowControl/>
        <w:autoSpaceDE/>
        <w:autoSpaceDN/>
        <w:adjustRightInd/>
        <w:spacing w:line="276" w:lineRule="auto"/>
        <w:rPr>
          <w:b/>
          <w:snapToGrid w:val="0"/>
        </w:rPr>
      </w:pPr>
      <w:r w:rsidRPr="009C63DD">
        <w:rPr>
          <w:snapToGrid w:val="0"/>
        </w:rPr>
        <w:br w:type="page"/>
      </w:r>
      <w:r w:rsidR="009A1E7F">
        <w:rPr>
          <w:b/>
          <w:snapToGrid w:val="0"/>
        </w:rPr>
        <w:lastRenderedPageBreak/>
        <w:t>9</w:t>
      </w:r>
      <w:r w:rsidR="009A1E7F" w:rsidRPr="00F90391">
        <w:rPr>
          <w:b/>
          <w:snapToGrid w:val="0"/>
        </w:rPr>
        <w:t>.</w:t>
      </w:r>
      <w:r w:rsidR="00F606D1">
        <w:rPr>
          <w:b/>
          <w:snapToGrid w:val="0"/>
        </w:rPr>
        <w:t>29</w:t>
      </w:r>
      <w:r w:rsidR="009A1E7F" w:rsidRPr="00F90391">
        <w:rPr>
          <w:b/>
          <w:snapToGrid w:val="0"/>
        </w:rPr>
        <w:t>.1 Инструкции по заполнению</w:t>
      </w:r>
      <w:r w:rsidR="009A1E7F">
        <w:rPr>
          <w:b/>
          <w:snapToGrid w:val="0"/>
        </w:rPr>
        <w:t>:</w:t>
      </w:r>
    </w:p>
    <w:p w14:paraId="18CA5CB8"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sidR="00F606D1">
        <w:rPr>
          <w:snapToGrid w:val="0"/>
          <w:sz w:val="22"/>
          <w:szCs w:val="22"/>
        </w:rPr>
        <w:t>29</w:t>
      </w:r>
      <w:r w:rsidRPr="00F90391">
        <w:rPr>
          <w:snapToGrid w:val="0"/>
          <w:sz w:val="22"/>
          <w:szCs w:val="22"/>
        </w:rPr>
        <w:t xml:space="preserve">.1.1. Данная форма подается </w:t>
      </w:r>
      <w:r w:rsidR="001028AA">
        <w:rPr>
          <w:snapToGrid w:val="0"/>
          <w:sz w:val="22"/>
          <w:szCs w:val="22"/>
        </w:rPr>
        <w:t>У</w:t>
      </w:r>
      <w:r w:rsidRPr="00F90391">
        <w:rPr>
          <w:snapToGrid w:val="0"/>
          <w:sz w:val="22"/>
          <w:szCs w:val="22"/>
        </w:rPr>
        <w:t xml:space="preserve">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 xml:space="preserve">только в случае отсутствия сведений </w:t>
      </w:r>
      <w:proofErr w:type="gramStart"/>
      <w:r w:rsidRPr="00F90391">
        <w:rPr>
          <w:b/>
          <w:bCs/>
          <w:snapToGrid w:val="0"/>
          <w:sz w:val="22"/>
          <w:szCs w:val="22"/>
        </w:rPr>
        <w:t>о</w:t>
      </w:r>
      <w:proofErr w:type="gramEnd"/>
      <w:r w:rsidRPr="00F90391">
        <w:rPr>
          <w:b/>
          <w:bCs/>
          <w:snapToGrid w:val="0"/>
          <w:sz w:val="22"/>
          <w:szCs w:val="22"/>
        </w:rPr>
        <w:t xml:space="preserve"> </w:t>
      </w:r>
      <w:r w:rsidR="001028AA">
        <w:rPr>
          <w:b/>
          <w:bCs/>
          <w:snapToGrid w:val="0"/>
          <w:sz w:val="22"/>
          <w:szCs w:val="22"/>
        </w:rPr>
        <w:t>У</w:t>
      </w:r>
      <w:r w:rsidRPr="00F90391">
        <w:rPr>
          <w:b/>
          <w:bCs/>
          <w:snapToGrid w:val="0"/>
          <w:sz w:val="22"/>
          <w:szCs w:val="22"/>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 xml:space="preserve">«Хозяйственные общества, соответствующие </w:t>
      </w:r>
      <w:proofErr w:type="gramStart"/>
      <w:r w:rsidRPr="00F90391">
        <w:rPr>
          <w:i/>
          <w:iCs/>
          <w:snapToGrid w:val="0"/>
          <w:sz w:val="22"/>
          <w:szCs w:val="22"/>
        </w:rPr>
        <w:t>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w:t>
      </w:r>
      <w:proofErr w:type="gramEnd"/>
      <w:r w:rsidRPr="00F90391">
        <w:rPr>
          <w:b/>
          <w:snapToGrid w:val="0"/>
          <w:sz w:val="22"/>
          <w:szCs w:val="22"/>
        </w:rPr>
        <w:t xml:space="preserve">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2653C5E1"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sidR="00F606D1">
        <w:rPr>
          <w:snapToGrid w:val="0"/>
          <w:sz w:val="22"/>
          <w:szCs w:val="22"/>
        </w:rPr>
        <w:t>29</w:t>
      </w:r>
      <w:r w:rsidRPr="00F90391">
        <w:rPr>
          <w:snapToGrid w:val="0"/>
          <w:sz w:val="22"/>
          <w:szCs w:val="22"/>
        </w:rPr>
        <w:t xml:space="preserve">.1.2. </w:t>
      </w:r>
      <w:r w:rsidR="001028AA">
        <w:rPr>
          <w:snapToGrid w:val="0"/>
          <w:sz w:val="22"/>
          <w:szCs w:val="22"/>
        </w:rPr>
        <w:t>У</w:t>
      </w:r>
      <w:r w:rsidRPr="00F90391">
        <w:rPr>
          <w:snapToGrid w:val="0"/>
          <w:sz w:val="22"/>
          <w:szCs w:val="22"/>
        </w:rPr>
        <w:t xml:space="preserve">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76DB03B4"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sidR="00F606D1">
        <w:rPr>
          <w:snapToGrid w:val="0"/>
          <w:sz w:val="22"/>
          <w:szCs w:val="22"/>
        </w:rPr>
        <w:t>29</w:t>
      </w:r>
      <w:r w:rsidRPr="00F90391">
        <w:rPr>
          <w:snapToGrid w:val="0"/>
          <w:sz w:val="22"/>
          <w:szCs w:val="22"/>
        </w:rPr>
        <w:t xml:space="preserve">.1.3. </w:t>
      </w:r>
      <w:r w:rsidR="002F0482">
        <w:rPr>
          <w:snapToGrid w:val="0"/>
          <w:sz w:val="22"/>
          <w:szCs w:val="22"/>
        </w:rPr>
        <w:t>У</w:t>
      </w:r>
      <w:r w:rsidRPr="00F90391">
        <w:rPr>
          <w:snapToGrid w:val="0"/>
          <w:sz w:val="22"/>
          <w:szCs w:val="22"/>
        </w:rPr>
        <w:t xml:space="preserve">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14:paraId="4B2A0EB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14:paraId="27838C47"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14:paraId="7CA934B0"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2574D4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6A3C9B0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214F7A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696E69EF"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4BE2D79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14:paraId="587630B8"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14:paraId="4937F3C3"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14:paraId="028F4F6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4EE66B9A"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78BAC17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14:paraId="2F9D173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3890BEA6"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w:t>
      </w:r>
      <w:r w:rsidR="002F0482">
        <w:rPr>
          <w:snapToGrid w:val="0"/>
          <w:sz w:val="20"/>
          <w:szCs w:val="20"/>
        </w:rPr>
        <w:t>У</w:t>
      </w:r>
      <w:r w:rsidRPr="00756E39">
        <w:rPr>
          <w:snapToGrid w:val="0"/>
          <w:sz w:val="20"/>
          <w:szCs w:val="20"/>
        </w:rPr>
        <w:t>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23EEB116"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sidR="00F606D1">
        <w:rPr>
          <w:snapToGrid w:val="0"/>
          <w:sz w:val="22"/>
          <w:szCs w:val="22"/>
        </w:rPr>
        <w:t>29</w:t>
      </w:r>
      <w:r>
        <w:rPr>
          <w:snapToGrid w:val="0"/>
          <w:sz w:val="22"/>
          <w:szCs w:val="22"/>
        </w:rPr>
        <w:t xml:space="preserve">.1.4. </w:t>
      </w:r>
      <w:proofErr w:type="gramStart"/>
      <w:r w:rsidR="002F0482">
        <w:rPr>
          <w:snapToGrid w:val="0"/>
          <w:sz w:val="22"/>
          <w:szCs w:val="22"/>
        </w:rPr>
        <w:t>У</w:t>
      </w:r>
      <w:r>
        <w:rPr>
          <w:snapToGrid w:val="0"/>
          <w:sz w:val="22"/>
          <w:szCs w:val="22"/>
        </w:rPr>
        <w:t>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170C571C" w14:textId="77777777" w:rsidR="009A1E7F" w:rsidRPr="00F90391" w:rsidRDefault="009A1E7F" w:rsidP="009A1E7F">
      <w:pPr>
        <w:widowControl/>
        <w:jc w:val="both"/>
        <w:rPr>
          <w:rFonts w:eastAsiaTheme="minorHAnsi"/>
          <w:sz w:val="22"/>
          <w:szCs w:val="22"/>
          <w:lang w:eastAsia="en-US"/>
        </w:rPr>
      </w:pPr>
      <w:r>
        <w:rPr>
          <w:snapToGrid w:val="0"/>
          <w:sz w:val="22"/>
          <w:szCs w:val="22"/>
        </w:rPr>
        <w:t>9</w:t>
      </w:r>
      <w:r w:rsidRPr="00F90391">
        <w:rPr>
          <w:snapToGrid w:val="0"/>
          <w:sz w:val="22"/>
          <w:szCs w:val="22"/>
        </w:rPr>
        <w:t>.</w:t>
      </w:r>
      <w:r w:rsidR="00F606D1">
        <w:rPr>
          <w:snapToGrid w:val="0"/>
          <w:sz w:val="22"/>
          <w:szCs w:val="22"/>
        </w:rPr>
        <w:t>29</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F7696E7" w14:textId="77777777" w:rsidR="009A1E7F" w:rsidRPr="00F90391" w:rsidRDefault="009A1E7F" w:rsidP="009A1E7F">
      <w:pPr>
        <w:widowControl/>
        <w:jc w:val="both"/>
        <w:rPr>
          <w:rFonts w:eastAsiaTheme="minorHAnsi"/>
          <w:color w:val="FF0000"/>
          <w:sz w:val="22"/>
          <w:szCs w:val="22"/>
          <w:lang w:eastAsia="en-US"/>
        </w:rPr>
      </w:pPr>
      <w:r w:rsidRPr="00F606D1">
        <w:rPr>
          <w:rFonts w:eastAsiaTheme="minorHAnsi"/>
          <w:color w:val="FF0000"/>
          <w:sz w:val="22"/>
        </w:rPr>
        <w:t>9.</w:t>
      </w:r>
      <w:r w:rsidR="00F606D1">
        <w:rPr>
          <w:rFonts w:eastAsiaTheme="minorHAnsi"/>
          <w:color w:val="FF0000"/>
          <w:sz w:val="22"/>
          <w:szCs w:val="22"/>
          <w:lang w:eastAsia="en-US"/>
        </w:rPr>
        <w:t>29</w:t>
      </w:r>
      <w:r w:rsidRPr="00F90391">
        <w:rPr>
          <w:rFonts w:eastAsiaTheme="minorHAnsi"/>
          <w:color w:val="FF0000"/>
          <w:sz w:val="22"/>
          <w:szCs w:val="22"/>
          <w:lang w:eastAsia="en-US"/>
        </w:rPr>
        <w:t>.1.6. Пункты 1 – 11 таблицы являются обязательными для заполнения.</w:t>
      </w:r>
    </w:p>
    <w:p w14:paraId="1387EB92" w14:textId="77777777" w:rsidR="0048510F" w:rsidRPr="00297AA2" w:rsidRDefault="0048510F" w:rsidP="009A1E7F">
      <w:pPr>
        <w:rPr>
          <w:snapToGrid w:val="0"/>
        </w:rPr>
      </w:pPr>
      <w:r w:rsidRPr="00F606D1">
        <w:t xml:space="preserve"> </w:t>
      </w:r>
    </w:p>
    <w:p w14:paraId="6064F6BC" w14:textId="77777777" w:rsidR="00546FC8" w:rsidRDefault="00546FC8" w:rsidP="00CE22C2">
      <w:pPr>
        <w:widowControl/>
        <w:autoSpaceDE/>
        <w:autoSpaceDN/>
        <w:adjustRightInd/>
        <w:ind w:left="1080"/>
        <w:jc w:val="both"/>
        <w:sectPr w:rsidR="00546FC8" w:rsidSect="00A11027">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pPr>
    </w:p>
    <w:p w14:paraId="1C5A7B11" w14:textId="77777777" w:rsidR="00546FC8" w:rsidRPr="00297AA2" w:rsidRDefault="00546FC8" w:rsidP="00F606D1">
      <w:pPr>
        <w:spacing w:before="120" w:after="60"/>
        <w:outlineLvl w:val="0"/>
        <w:rPr>
          <w:b/>
        </w:rPr>
      </w:pPr>
      <w:bookmarkStart w:id="371" w:name="_Toc425777477"/>
      <w:r>
        <w:rPr>
          <w:b/>
        </w:rPr>
        <w:lastRenderedPageBreak/>
        <w:t>9</w:t>
      </w:r>
      <w:r w:rsidRPr="00297AA2">
        <w:rPr>
          <w:b/>
        </w:rPr>
        <w:t>.</w:t>
      </w:r>
      <w:r w:rsidR="00F606D1">
        <w:rPr>
          <w:b/>
        </w:rPr>
        <w:t>30</w:t>
      </w:r>
      <w:r>
        <w:rPr>
          <w:b/>
        </w:rPr>
        <w:t>.</w:t>
      </w:r>
      <w:r w:rsidRPr="00297AA2">
        <w:rPr>
          <w:b/>
        </w:rPr>
        <w:t xml:space="preserve"> План привлечения субподрядчиков (соисполнителей) (форма 2</w:t>
      </w:r>
      <w:r w:rsidR="001119BB">
        <w:rPr>
          <w:b/>
        </w:rPr>
        <w:t>3</w:t>
      </w:r>
      <w:r w:rsidRPr="00297AA2">
        <w:rPr>
          <w:b/>
        </w:rPr>
        <w:t>)</w:t>
      </w:r>
      <w:bookmarkEnd w:id="371"/>
      <w:r w:rsidR="00981010">
        <w:rPr>
          <w:b/>
        </w:rPr>
        <w:t xml:space="preserve"> из числа субъектов малого и среднего предпринимательства</w:t>
      </w:r>
    </w:p>
    <w:p w14:paraId="562FFCD0" w14:textId="77777777" w:rsidR="00546FC8" w:rsidRPr="00297AA2" w:rsidRDefault="00546FC8" w:rsidP="00F606D1">
      <w:pPr>
        <w:spacing w:before="60" w:after="60"/>
        <w:jc w:val="both"/>
        <w:outlineLvl w:val="1"/>
      </w:pPr>
      <w:bookmarkStart w:id="372" w:name="_Toc425777478"/>
      <w:r w:rsidRPr="00297AA2">
        <w:t>Форма плана привлечения субподрядчиков (соисполнителей)</w:t>
      </w:r>
      <w:bookmarkEnd w:id="372"/>
    </w:p>
    <w:p w14:paraId="0A0295E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03D6655" w14:textId="77777777" w:rsidR="00546FC8" w:rsidRPr="00297AA2" w:rsidRDefault="00546FC8" w:rsidP="00546FC8">
      <w:pPr>
        <w:spacing w:before="240"/>
        <w:jc w:val="center"/>
        <w:rPr>
          <w:b/>
        </w:rPr>
      </w:pPr>
      <w:r w:rsidRPr="00297AA2">
        <w:rPr>
          <w:b/>
        </w:rPr>
        <w:t xml:space="preserve">План привлечения субподрядчиков (соисполнителей) </w:t>
      </w:r>
    </w:p>
    <w:p w14:paraId="6E8B932F" w14:textId="77777777" w:rsidR="00546FC8" w:rsidRPr="00297AA2" w:rsidRDefault="00546FC8" w:rsidP="00546FC8">
      <w:pPr>
        <w:spacing w:after="120"/>
        <w:jc w:val="both"/>
      </w:pPr>
      <w:r w:rsidRPr="00297AA2">
        <w:t xml:space="preserve">Наименование </w:t>
      </w:r>
      <w:r w:rsidR="002F0482">
        <w:t>У</w:t>
      </w:r>
      <w:r w:rsidRPr="00297AA2">
        <w:t>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2268"/>
      </w:tblGrid>
      <w:tr w:rsidR="0087598E" w:rsidRPr="00297AA2" w14:paraId="70824894" w14:textId="77777777" w:rsidTr="00A64E06">
        <w:trPr>
          <w:cantSplit/>
        </w:trPr>
        <w:tc>
          <w:tcPr>
            <w:tcW w:w="537" w:type="dxa"/>
            <w:vMerge w:val="restart"/>
            <w:shd w:val="clear" w:color="auto" w:fill="D9D9D9" w:themeFill="background1" w:themeFillShade="D9"/>
            <w:vAlign w:val="center"/>
          </w:tcPr>
          <w:p w14:paraId="7B9A56C6" w14:textId="77777777" w:rsidR="00546FC8" w:rsidRPr="00297AA2" w:rsidRDefault="00546FC8" w:rsidP="00A64E06">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14:paraId="6AFFEEED" w14:textId="77777777" w:rsidR="00546FC8" w:rsidRPr="00297AA2" w:rsidRDefault="00546FC8" w:rsidP="00A64E06">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14:paraId="777DE3D2" w14:textId="77777777" w:rsidR="00546FC8" w:rsidRPr="00297AA2" w:rsidRDefault="00546FC8" w:rsidP="00A64E06">
            <w:pPr>
              <w:jc w:val="both"/>
              <w:rPr>
                <w:sz w:val="20"/>
                <w:szCs w:val="20"/>
              </w:rPr>
            </w:pPr>
          </w:p>
          <w:p w14:paraId="3399D485" w14:textId="77777777" w:rsidR="00546FC8" w:rsidRPr="00297AA2" w:rsidRDefault="00546FC8" w:rsidP="00A64E06">
            <w:pPr>
              <w:jc w:val="both"/>
              <w:rPr>
                <w:sz w:val="20"/>
                <w:szCs w:val="20"/>
              </w:rPr>
            </w:pPr>
          </w:p>
        </w:tc>
        <w:tc>
          <w:tcPr>
            <w:tcW w:w="1985" w:type="dxa"/>
            <w:vMerge w:val="restart"/>
            <w:shd w:val="clear" w:color="auto" w:fill="D9D9D9" w:themeFill="background1" w:themeFillShade="D9"/>
            <w:vAlign w:val="center"/>
          </w:tcPr>
          <w:p w14:paraId="2F7AB514" w14:textId="77777777" w:rsidR="00546FC8" w:rsidRPr="00297AA2" w:rsidRDefault="00546FC8" w:rsidP="00A64E06">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14:paraId="1181940A" w14:textId="77777777" w:rsidR="00546FC8" w:rsidRPr="00297AA2" w:rsidRDefault="00546FC8" w:rsidP="00A64E06">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14:paraId="3318F9F5" w14:textId="77777777" w:rsidR="00546FC8" w:rsidRPr="00297AA2" w:rsidRDefault="00546FC8" w:rsidP="00A64E06">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shd w:val="clear" w:color="auto" w:fill="D9D9D9" w:themeFill="background1" w:themeFillShade="D9"/>
          </w:tcPr>
          <w:p w14:paraId="6039F9ED" w14:textId="77777777" w:rsidR="00546FC8" w:rsidRPr="00297AA2" w:rsidRDefault="00546FC8" w:rsidP="00A64E06">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14:paraId="2B35F5B4" w14:textId="77777777" w:rsidR="00546FC8" w:rsidRPr="00297AA2" w:rsidRDefault="00546FC8" w:rsidP="00A64E06">
            <w:pPr>
              <w:jc w:val="center"/>
              <w:rPr>
                <w:sz w:val="20"/>
                <w:szCs w:val="20"/>
              </w:rPr>
            </w:pPr>
          </w:p>
        </w:tc>
        <w:tc>
          <w:tcPr>
            <w:tcW w:w="2268" w:type="dxa"/>
            <w:shd w:val="clear" w:color="auto" w:fill="D9D9D9" w:themeFill="background1" w:themeFillShade="D9"/>
            <w:vAlign w:val="center"/>
          </w:tcPr>
          <w:p w14:paraId="501FD6DA" w14:textId="77777777" w:rsidR="00546FC8" w:rsidRPr="00297AA2" w:rsidRDefault="00546FC8" w:rsidP="00A64E06">
            <w:pPr>
              <w:jc w:val="center"/>
              <w:rPr>
                <w:sz w:val="20"/>
                <w:szCs w:val="20"/>
              </w:rPr>
            </w:pPr>
            <w:r w:rsidRPr="00297AA2">
              <w:rPr>
                <w:sz w:val="20"/>
                <w:szCs w:val="20"/>
              </w:rPr>
              <w:t>Цена договора, заключаемого с субподрядчиком (соисполнителем)</w:t>
            </w:r>
          </w:p>
        </w:tc>
      </w:tr>
      <w:tr w:rsidR="008E0DEB" w:rsidRPr="00297AA2" w14:paraId="3D21A0E3" w14:textId="77777777" w:rsidTr="00E02E94">
        <w:trPr>
          <w:cantSplit/>
        </w:trPr>
        <w:tc>
          <w:tcPr>
            <w:tcW w:w="537" w:type="dxa"/>
            <w:vMerge/>
            <w:shd w:val="clear" w:color="auto" w:fill="D9D9D9" w:themeFill="background1" w:themeFillShade="D9"/>
          </w:tcPr>
          <w:p w14:paraId="509A70AA" w14:textId="77777777" w:rsidR="008E0DEB" w:rsidRPr="00297AA2" w:rsidRDefault="008E0DEB" w:rsidP="00A64E06">
            <w:pPr>
              <w:rPr>
                <w:sz w:val="20"/>
                <w:szCs w:val="20"/>
              </w:rPr>
            </w:pPr>
          </w:p>
        </w:tc>
        <w:tc>
          <w:tcPr>
            <w:tcW w:w="2406" w:type="dxa"/>
            <w:vMerge/>
            <w:shd w:val="clear" w:color="auto" w:fill="D9D9D9" w:themeFill="background1" w:themeFillShade="D9"/>
          </w:tcPr>
          <w:p w14:paraId="4FE0FB34" w14:textId="77777777" w:rsidR="008E0DEB" w:rsidRPr="00297AA2" w:rsidRDefault="008E0DEB" w:rsidP="00A64E06">
            <w:pPr>
              <w:rPr>
                <w:sz w:val="20"/>
                <w:szCs w:val="20"/>
              </w:rPr>
            </w:pPr>
          </w:p>
        </w:tc>
        <w:tc>
          <w:tcPr>
            <w:tcW w:w="1985" w:type="dxa"/>
            <w:vMerge/>
            <w:shd w:val="clear" w:color="auto" w:fill="D9D9D9" w:themeFill="background1" w:themeFillShade="D9"/>
          </w:tcPr>
          <w:p w14:paraId="0511E4BE" w14:textId="77777777" w:rsidR="008E0DEB" w:rsidRPr="00297AA2" w:rsidRDefault="008E0DEB" w:rsidP="00A64E06">
            <w:pPr>
              <w:rPr>
                <w:sz w:val="20"/>
                <w:szCs w:val="20"/>
              </w:rPr>
            </w:pPr>
          </w:p>
        </w:tc>
        <w:tc>
          <w:tcPr>
            <w:tcW w:w="3118" w:type="dxa"/>
            <w:vMerge/>
            <w:shd w:val="clear" w:color="auto" w:fill="D9D9D9" w:themeFill="background1" w:themeFillShade="D9"/>
          </w:tcPr>
          <w:p w14:paraId="1A810140" w14:textId="77777777" w:rsidR="008E0DEB" w:rsidRPr="00297AA2" w:rsidRDefault="008E0DEB" w:rsidP="00A64E06">
            <w:pPr>
              <w:jc w:val="center"/>
              <w:rPr>
                <w:sz w:val="20"/>
                <w:szCs w:val="20"/>
              </w:rPr>
            </w:pPr>
          </w:p>
        </w:tc>
        <w:tc>
          <w:tcPr>
            <w:tcW w:w="2694" w:type="dxa"/>
            <w:vMerge/>
            <w:shd w:val="clear" w:color="auto" w:fill="D9D9D9" w:themeFill="background1" w:themeFillShade="D9"/>
          </w:tcPr>
          <w:p w14:paraId="6219BEE0" w14:textId="77777777" w:rsidR="008E0DEB" w:rsidRPr="00297AA2" w:rsidRDefault="008E0DEB" w:rsidP="00A64E06">
            <w:pPr>
              <w:jc w:val="center"/>
              <w:rPr>
                <w:sz w:val="20"/>
                <w:szCs w:val="20"/>
              </w:rPr>
            </w:pPr>
          </w:p>
        </w:tc>
        <w:tc>
          <w:tcPr>
            <w:tcW w:w="1701" w:type="dxa"/>
            <w:shd w:val="clear" w:color="auto" w:fill="D9D9D9" w:themeFill="background1" w:themeFillShade="D9"/>
          </w:tcPr>
          <w:p w14:paraId="10BC9449" w14:textId="77777777" w:rsidR="008E0DEB" w:rsidRPr="00297AA2" w:rsidRDefault="008E0DEB" w:rsidP="00A64E06">
            <w:pPr>
              <w:jc w:val="center"/>
              <w:rPr>
                <w:sz w:val="20"/>
                <w:szCs w:val="20"/>
              </w:rPr>
            </w:pPr>
          </w:p>
        </w:tc>
        <w:tc>
          <w:tcPr>
            <w:tcW w:w="2268" w:type="dxa"/>
            <w:shd w:val="clear" w:color="auto" w:fill="D9D9D9" w:themeFill="background1" w:themeFillShade="D9"/>
            <w:vAlign w:val="center"/>
          </w:tcPr>
          <w:p w14:paraId="2D916021" w14:textId="4E260892" w:rsidR="008E0DEB" w:rsidRPr="00297AA2" w:rsidRDefault="008E0DEB" w:rsidP="004C288E">
            <w:pPr>
              <w:jc w:val="center"/>
              <w:rPr>
                <w:sz w:val="20"/>
                <w:szCs w:val="20"/>
              </w:rPr>
            </w:pPr>
            <w:proofErr w:type="gramStart"/>
            <w:r w:rsidRPr="00297AA2">
              <w:rPr>
                <w:sz w:val="20"/>
                <w:szCs w:val="20"/>
              </w:rPr>
              <w:t>в</w:t>
            </w:r>
            <w:proofErr w:type="gramEnd"/>
            <w:r w:rsidRPr="00297AA2">
              <w:rPr>
                <w:sz w:val="20"/>
                <w:szCs w:val="20"/>
              </w:rPr>
              <w:t xml:space="preserve"> % </w:t>
            </w:r>
            <w:proofErr w:type="gramStart"/>
            <w:r w:rsidRPr="00297AA2">
              <w:rPr>
                <w:sz w:val="20"/>
                <w:szCs w:val="20"/>
              </w:rPr>
              <w:t>от</w:t>
            </w:r>
            <w:proofErr w:type="gramEnd"/>
            <w:r w:rsidRPr="00297AA2">
              <w:rPr>
                <w:sz w:val="20"/>
                <w:szCs w:val="20"/>
              </w:rPr>
              <w:t xml:space="preserve"> </w:t>
            </w:r>
            <w:r>
              <w:rPr>
                <w:sz w:val="20"/>
                <w:szCs w:val="20"/>
              </w:rPr>
              <w:t>начальной (максимальной) цены договора</w:t>
            </w:r>
          </w:p>
        </w:tc>
      </w:tr>
      <w:tr w:rsidR="008E0DEB" w:rsidRPr="00297AA2" w14:paraId="09C133FB" w14:textId="77777777" w:rsidTr="007D0307">
        <w:trPr>
          <w:cantSplit/>
        </w:trPr>
        <w:tc>
          <w:tcPr>
            <w:tcW w:w="537" w:type="dxa"/>
            <w:shd w:val="clear" w:color="auto" w:fill="D9D9D9" w:themeFill="background1" w:themeFillShade="D9"/>
          </w:tcPr>
          <w:p w14:paraId="5F136C0E" w14:textId="77777777" w:rsidR="008E0DEB" w:rsidRPr="00297AA2" w:rsidRDefault="008E0DEB" w:rsidP="00A64E0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14:paraId="0725512C" w14:textId="77777777" w:rsidR="008E0DEB" w:rsidRPr="00297AA2" w:rsidRDefault="008E0DEB" w:rsidP="00A64E06">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14:paraId="3DA7B0AB" w14:textId="77777777" w:rsidR="008E0DEB" w:rsidRPr="00297AA2" w:rsidRDefault="008E0DEB" w:rsidP="00A64E06">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14:paraId="653165FD" w14:textId="77777777" w:rsidR="008E0DEB" w:rsidRPr="00297AA2" w:rsidRDefault="008E0DEB" w:rsidP="00A64E06">
            <w:pPr>
              <w:jc w:val="center"/>
              <w:rPr>
                <w:i/>
                <w:sz w:val="18"/>
                <w:szCs w:val="18"/>
              </w:rPr>
            </w:pPr>
            <w:r w:rsidRPr="00297AA2">
              <w:rPr>
                <w:i/>
                <w:sz w:val="18"/>
                <w:szCs w:val="18"/>
              </w:rPr>
              <w:t>4</w:t>
            </w:r>
          </w:p>
        </w:tc>
        <w:tc>
          <w:tcPr>
            <w:tcW w:w="2694" w:type="dxa"/>
            <w:shd w:val="clear" w:color="auto" w:fill="D9D9D9" w:themeFill="background1" w:themeFillShade="D9"/>
          </w:tcPr>
          <w:p w14:paraId="33227AE5" w14:textId="77777777" w:rsidR="008E0DEB" w:rsidRPr="00297AA2" w:rsidRDefault="008E0DEB" w:rsidP="00F606D1">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14:paraId="4CD170D1" w14:textId="77777777" w:rsidR="008E0DEB" w:rsidRPr="00297AA2" w:rsidRDefault="008E0DEB" w:rsidP="00A64E06">
            <w:pPr>
              <w:jc w:val="center"/>
              <w:rPr>
                <w:i/>
                <w:sz w:val="18"/>
                <w:szCs w:val="18"/>
              </w:rPr>
            </w:pPr>
            <w:r w:rsidRPr="00297AA2">
              <w:rPr>
                <w:i/>
                <w:sz w:val="18"/>
                <w:szCs w:val="18"/>
              </w:rPr>
              <w:t>6</w:t>
            </w:r>
          </w:p>
        </w:tc>
        <w:tc>
          <w:tcPr>
            <w:tcW w:w="2268" w:type="dxa"/>
            <w:shd w:val="clear" w:color="auto" w:fill="D9D9D9" w:themeFill="background1" w:themeFillShade="D9"/>
          </w:tcPr>
          <w:p w14:paraId="19E1E2A9" w14:textId="77777777" w:rsidR="008E0DEB" w:rsidRPr="00297AA2" w:rsidRDefault="008E0DEB" w:rsidP="00A64E06">
            <w:pPr>
              <w:jc w:val="center"/>
              <w:rPr>
                <w:i/>
                <w:sz w:val="18"/>
                <w:szCs w:val="18"/>
              </w:rPr>
            </w:pPr>
            <w:r w:rsidRPr="00297AA2">
              <w:rPr>
                <w:i/>
                <w:sz w:val="18"/>
                <w:szCs w:val="18"/>
              </w:rPr>
              <w:t>8</w:t>
            </w:r>
          </w:p>
        </w:tc>
      </w:tr>
      <w:tr w:rsidR="008E0DEB" w:rsidRPr="00297AA2" w14:paraId="546BF956" w14:textId="77777777" w:rsidTr="007158CF">
        <w:tc>
          <w:tcPr>
            <w:tcW w:w="537" w:type="dxa"/>
          </w:tcPr>
          <w:p w14:paraId="506BCF4E" w14:textId="77777777" w:rsidR="008E0DEB" w:rsidRPr="00F606D1" w:rsidRDefault="008E0DEB" w:rsidP="00A64E06">
            <w:pPr>
              <w:widowControl/>
              <w:autoSpaceDE/>
              <w:autoSpaceDN/>
              <w:adjustRightInd/>
              <w:spacing w:before="120" w:after="120"/>
              <w:jc w:val="both"/>
              <w:rPr>
                <w:sz w:val="22"/>
              </w:rPr>
            </w:pPr>
            <w:r w:rsidRPr="00297AA2">
              <w:rPr>
                <w:sz w:val="22"/>
                <w:szCs w:val="22"/>
              </w:rPr>
              <w:t>1.</w:t>
            </w:r>
          </w:p>
        </w:tc>
        <w:tc>
          <w:tcPr>
            <w:tcW w:w="2406" w:type="dxa"/>
          </w:tcPr>
          <w:p w14:paraId="52FCD06E" w14:textId="77777777" w:rsidR="008E0DEB" w:rsidRPr="00F606D1" w:rsidRDefault="008E0DEB" w:rsidP="00A64E06">
            <w:pPr>
              <w:rPr>
                <w:sz w:val="22"/>
              </w:rPr>
            </w:pPr>
          </w:p>
        </w:tc>
        <w:tc>
          <w:tcPr>
            <w:tcW w:w="1985" w:type="dxa"/>
          </w:tcPr>
          <w:p w14:paraId="47D4F7C8" w14:textId="77777777" w:rsidR="008E0DEB" w:rsidRPr="00F606D1" w:rsidRDefault="008E0DEB" w:rsidP="00A64E06">
            <w:pPr>
              <w:rPr>
                <w:sz w:val="22"/>
              </w:rPr>
            </w:pPr>
          </w:p>
        </w:tc>
        <w:tc>
          <w:tcPr>
            <w:tcW w:w="3118" w:type="dxa"/>
          </w:tcPr>
          <w:p w14:paraId="50329C1B" w14:textId="77777777" w:rsidR="008E0DEB" w:rsidRPr="00F606D1" w:rsidRDefault="008E0DEB" w:rsidP="00A64E06">
            <w:pPr>
              <w:rPr>
                <w:sz w:val="22"/>
              </w:rPr>
            </w:pPr>
          </w:p>
        </w:tc>
        <w:tc>
          <w:tcPr>
            <w:tcW w:w="2694" w:type="dxa"/>
          </w:tcPr>
          <w:p w14:paraId="409B9997" w14:textId="77777777" w:rsidR="008E0DEB" w:rsidRPr="00F606D1" w:rsidRDefault="008E0DEB" w:rsidP="00A64E06">
            <w:pPr>
              <w:rPr>
                <w:sz w:val="22"/>
              </w:rPr>
            </w:pPr>
          </w:p>
        </w:tc>
        <w:tc>
          <w:tcPr>
            <w:tcW w:w="1701" w:type="dxa"/>
          </w:tcPr>
          <w:p w14:paraId="2C601145" w14:textId="77777777" w:rsidR="008E0DEB" w:rsidRPr="00F606D1" w:rsidRDefault="008E0DEB" w:rsidP="00A64E06">
            <w:pPr>
              <w:rPr>
                <w:sz w:val="22"/>
              </w:rPr>
            </w:pPr>
          </w:p>
        </w:tc>
        <w:tc>
          <w:tcPr>
            <w:tcW w:w="2268" w:type="dxa"/>
          </w:tcPr>
          <w:p w14:paraId="7C834E9E" w14:textId="77777777" w:rsidR="008E0DEB" w:rsidRPr="00F606D1" w:rsidRDefault="008E0DEB" w:rsidP="00A64E06">
            <w:pPr>
              <w:rPr>
                <w:sz w:val="22"/>
              </w:rPr>
            </w:pPr>
          </w:p>
        </w:tc>
      </w:tr>
      <w:tr w:rsidR="008E0DEB" w:rsidRPr="00297AA2" w14:paraId="09B8E9AD" w14:textId="77777777" w:rsidTr="00BD2CBB">
        <w:tc>
          <w:tcPr>
            <w:tcW w:w="537" w:type="dxa"/>
          </w:tcPr>
          <w:p w14:paraId="77E0FE17" w14:textId="77777777" w:rsidR="008E0DEB" w:rsidRPr="00F606D1" w:rsidRDefault="008E0DEB" w:rsidP="00A64E06">
            <w:pPr>
              <w:widowControl/>
              <w:autoSpaceDE/>
              <w:autoSpaceDN/>
              <w:adjustRightInd/>
              <w:spacing w:before="120" w:after="120"/>
              <w:jc w:val="both"/>
              <w:rPr>
                <w:sz w:val="22"/>
              </w:rPr>
            </w:pPr>
            <w:r w:rsidRPr="00297AA2">
              <w:rPr>
                <w:sz w:val="22"/>
                <w:szCs w:val="22"/>
              </w:rPr>
              <w:t>2.</w:t>
            </w:r>
          </w:p>
        </w:tc>
        <w:tc>
          <w:tcPr>
            <w:tcW w:w="2406" w:type="dxa"/>
          </w:tcPr>
          <w:p w14:paraId="0D80A7A1" w14:textId="77777777" w:rsidR="008E0DEB" w:rsidRPr="00F606D1" w:rsidRDefault="008E0DEB" w:rsidP="00A64E06">
            <w:pPr>
              <w:rPr>
                <w:sz w:val="22"/>
              </w:rPr>
            </w:pPr>
          </w:p>
        </w:tc>
        <w:tc>
          <w:tcPr>
            <w:tcW w:w="1985" w:type="dxa"/>
          </w:tcPr>
          <w:p w14:paraId="1BAB74ED" w14:textId="77777777" w:rsidR="008E0DEB" w:rsidRPr="00F606D1" w:rsidRDefault="008E0DEB" w:rsidP="00A64E06">
            <w:pPr>
              <w:rPr>
                <w:sz w:val="22"/>
              </w:rPr>
            </w:pPr>
          </w:p>
        </w:tc>
        <w:tc>
          <w:tcPr>
            <w:tcW w:w="3118" w:type="dxa"/>
          </w:tcPr>
          <w:p w14:paraId="1BB16CBC" w14:textId="77777777" w:rsidR="008E0DEB" w:rsidRPr="00F606D1" w:rsidRDefault="008E0DEB" w:rsidP="00A64E06">
            <w:pPr>
              <w:rPr>
                <w:sz w:val="22"/>
              </w:rPr>
            </w:pPr>
          </w:p>
        </w:tc>
        <w:tc>
          <w:tcPr>
            <w:tcW w:w="2694" w:type="dxa"/>
          </w:tcPr>
          <w:p w14:paraId="00A52A76" w14:textId="77777777" w:rsidR="008E0DEB" w:rsidRPr="00F606D1" w:rsidRDefault="008E0DEB" w:rsidP="00A64E06">
            <w:pPr>
              <w:rPr>
                <w:sz w:val="22"/>
              </w:rPr>
            </w:pPr>
          </w:p>
        </w:tc>
        <w:tc>
          <w:tcPr>
            <w:tcW w:w="1701" w:type="dxa"/>
          </w:tcPr>
          <w:p w14:paraId="5B5AB341" w14:textId="77777777" w:rsidR="008E0DEB" w:rsidRPr="00F606D1" w:rsidRDefault="008E0DEB" w:rsidP="00A64E06">
            <w:pPr>
              <w:rPr>
                <w:sz w:val="22"/>
              </w:rPr>
            </w:pPr>
          </w:p>
        </w:tc>
        <w:tc>
          <w:tcPr>
            <w:tcW w:w="2268" w:type="dxa"/>
          </w:tcPr>
          <w:p w14:paraId="419B9BE8" w14:textId="77777777" w:rsidR="008E0DEB" w:rsidRPr="00F606D1" w:rsidRDefault="008E0DEB" w:rsidP="00A64E06">
            <w:pPr>
              <w:rPr>
                <w:sz w:val="22"/>
              </w:rPr>
            </w:pPr>
          </w:p>
        </w:tc>
      </w:tr>
      <w:tr w:rsidR="008E0DEB" w:rsidRPr="00297AA2" w14:paraId="4918A79A" w14:textId="77777777" w:rsidTr="00E0622D">
        <w:tc>
          <w:tcPr>
            <w:tcW w:w="537" w:type="dxa"/>
          </w:tcPr>
          <w:p w14:paraId="426E7916" w14:textId="77777777" w:rsidR="008E0DEB" w:rsidRPr="00F606D1" w:rsidRDefault="008E0DEB" w:rsidP="00A64E06">
            <w:pPr>
              <w:rPr>
                <w:sz w:val="22"/>
              </w:rPr>
            </w:pPr>
            <w:r w:rsidRPr="00297AA2">
              <w:rPr>
                <w:sz w:val="22"/>
                <w:szCs w:val="22"/>
              </w:rPr>
              <w:t>…</w:t>
            </w:r>
          </w:p>
        </w:tc>
        <w:tc>
          <w:tcPr>
            <w:tcW w:w="2406" w:type="dxa"/>
          </w:tcPr>
          <w:p w14:paraId="23281357" w14:textId="77777777" w:rsidR="008E0DEB" w:rsidRPr="00F606D1" w:rsidRDefault="008E0DEB" w:rsidP="00A64E06">
            <w:pPr>
              <w:rPr>
                <w:sz w:val="22"/>
              </w:rPr>
            </w:pPr>
          </w:p>
        </w:tc>
        <w:tc>
          <w:tcPr>
            <w:tcW w:w="1985" w:type="dxa"/>
          </w:tcPr>
          <w:p w14:paraId="537ABBFC" w14:textId="77777777" w:rsidR="008E0DEB" w:rsidRPr="00F606D1" w:rsidRDefault="008E0DEB" w:rsidP="00A64E06">
            <w:pPr>
              <w:rPr>
                <w:sz w:val="22"/>
              </w:rPr>
            </w:pPr>
          </w:p>
        </w:tc>
        <w:tc>
          <w:tcPr>
            <w:tcW w:w="3118" w:type="dxa"/>
          </w:tcPr>
          <w:p w14:paraId="268A820C" w14:textId="77777777" w:rsidR="008E0DEB" w:rsidRPr="00F606D1" w:rsidRDefault="008E0DEB" w:rsidP="00A64E06">
            <w:pPr>
              <w:rPr>
                <w:sz w:val="22"/>
              </w:rPr>
            </w:pPr>
          </w:p>
        </w:tc>
        <w:tc>
          <w:tcPr>
            <w:tcW w:w="2694" w:type="dxa"/>
          </w:tcPr>
          <w:p w14:paraId="2AABD57C" w14:textId="77777777" w:rsidR="008E0DEB" w:rsidRPr="00F606D1" w:rsidRDefault="008E0DEB" w:rsidP="00A64E06">
            <w:pPr>
              <w:rPr>
                <w:sz w:val="22"/>
              </w:rPr>
            </w:pPr>
          </w:p>
        </w:tc>
        <w:tc>
          <w:tcPr>
            <w:tcW w:w="1701" w:type="dxa"/>
          </w:tcPr>
          <w:p w14:paraId="1D29C8B2" w14:textId="77777777" w:rsidR="008E0DEB" w:rsidRPr="00F606D1" w:rsidRDefault="008E0DEB" w:rsidP="00A64E06">
            <w:pPr>
              <w:rPr>
                <w:sz w:val="22"/>
              </w:rPr>
            </w:pPr>
          </w:p>
        </w:tc>
        <w:tc>
          <w:tcPr>
            <w:tcW w:w="2268" w:type="dxa"/>
          </w:tcPr>
          <w:p w14:paraId="6705158D" w14:textId="77777777" w:rsidR="008E0DEB" w:rsidRPr="00F606D1" w:rsidRDefault="008E0DEB" w:rsidP="00A64E06">
            <w:pPr>
              <w:rPr>
                <w:sz w:val="22"/>
              </w:rPr>
            </w:pPr>
          </w:p>
        </w:tc>
      </w:tr>
    </w:tbl>
    <w:p w14:paraId="2A15606F" w14:textId="77777777" w:rsidR="00546FC8" w:rsidRPr="00297AA2" w:rsidRDefault="00546FC8" w:rsidP="00546FC8">
      <w:pPr>
        <w:ind w:left="1134" w:firstLine="306"/>
        <w:contextualSpacing/>
        <w:jc w:val="both"/>
        <w:outlineLvl w:val="1"/>
      </w:pPr>
    </w:p>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46FC8" w:rsidRPr="00297AA2" w14:paraId="6FF1911F" w14:textId="77777777" w:rsidTr="008E0DEB">
        <w:tc>
          <w:tcPr>
            <w:tcW w:w="4644" w:type="dxa"/>
          </w:tcPr>
          <w:p w14:paraId="11215054" w14:textId="77777777" w:rsidR="00546FC8" w:rsidRPr="00297AA2" w:rsidRDefault="00546FC8" w:rsidP="00A64E06">
            <w:pPr>
              <w:jc w:val="right"/>
              <w:rPr>
                <w:sz w:val="26"/>
                <w:szCs w:val="26"/>
              </w:rPr>
            </w:pPr>
            <w:r w:rsidRPr="00297AA2">
              <w:rPr>
                <w:sz w:val="26"/>
                <w:szCs w:val="26"/>
              </w:rPr>
              <w:t>__________________________________</w:t>
            </w:r>
          </w:p>
          <w:p w14:paraId="46135D5D" w14:textId="77777777" w:rsidR="00546FC8" w:rsidRPr="00297AA2" w:rsidRDefault="00546FC8" w:rsidP="00A64E06">
            <w:pPr>
              <w:tabs>
                <w:tab w:val="left" w:pos="34"/>
              </w:tabs>
              <w:jc w:val="center"/>
              <w:rPr>
                <w:sz w:val="26"/>
                <w:szCs w:val="26"/>
                <w:vertAlign w:val="superscript"/>
              </w:rPr>
            </w:pPr>
            <w:r w:rsidRPr="00297AA2">
              <w:rPr>
                <w:sz w:val="26"/>
                <w:szCs w:val="26"/>
                <w:vertAlign w:val="superscript"/>
              </w:rPr>
              <w:t>(подпись, М.П.)</w:t>
            </w:r>
          </w:p>
        </w:tc>
      </w:tr>
      <w:tr w:rsidR="00546FC8" w:rsidRPr="00297AA2" w14:paraId="328763E0" w14:textId="77777777" w:rsidTr="008E0DEB">
        <w:tc>
          <w:tcPr>
            <w:tcW w:w="4644" w:type="dxa"/>
          </w:tcPr>
          <w:p w14:paraId="21595863" w14:textId="77777777" w:rsidR="00546FC8" w:rsidRPr="00297AA2" w:rsidRDefault="00546FC8" w:rsidP="00A64E06">
            <w:pPr>
              <w:jc w:val="right"/>
              <w:rPr>
                <w:sz w:val="26"/>
                <w:szCs w:val="26"/>
              </w:rPr>
            </w:pPr>
            <w:r w:rsidRPr="00297AA2">
              <w:rPr>
                <w:sz w:val="26"/>
                <w:szCs w:val="26"/>
              </w:rPr>
              <w:t>__________________________________</w:t>
            </w:r>
          </w:p>
          <w:p w14:paraId="7BA086D5" w14:textId="77777777" w:rsidR="00546FC8" w:rsidRPr="00297AA2" w:rsidRDefault="00546FC8" w:rsidP="00A64E0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58619469" w14:textId="77777777" w:rsidR="00546FC8" w:rsidRPr="00297AA2" w:rsidRDefault="00546FC8" w:rsidP="00A64E06">
            <w:pPr>
              <w:tabs>
                <w:tab w:val="left" w:pos="4428"/>
              </w:tabs>
              <w:jc w:val="center"/>
              <w:rPr>
                <w:sz w:val="26"/>
                <w:szCs w:val="26"/>
                <w:vertAlign w:val="superscript"/>
              </w:rPr>
            </w:pPr>
          </w:p>
        </w:tc>
      </w:tr>
    </w:tbl>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3F2C384A" w14:textId="77777777" w:rsidR="00546FC8" w:rsidRPr="00297AA2" w:rsidRDefault="00546FC8" w:rsidP="00F606D1">
      <w:pPr>
        <w:spacing w:before="60" w:after="60"/>
        <w:ind w:firstLine="851"/>
        <w:jc w:val="both"/>
        <w:outlineLvl w:val="1"/>
      </w:pPr>
      <w:bookmarkStart w:id="373" w:name="_Toc422244302"/>
      <w:bookmarkStart w:id="374" w:name="_Toc425777479"/>
      <w:r>
        <w:lastRenderedPageBreak/>
        <w:t>9.</w:t>
      </w:r>
      <w:r w:rsidR="00F606D1">
        <w:t>30</w:t>
      </w:r>
      <w:r w:rsidRPr="00297AA2">
        <w:t>.</w:t>
      </w:r>
      <w:r>
        <w:t>1</w:t>
      </w:r>
      <w:r w:rsidRPr="00297AA2">
        <w:t xml:space="preserve"> Инструкции по заполнению</w:t>
      </w:r>
      <w:bookmarkEnd w:id="373"/>
      <w:bookmarkEnd w:id="374"/>
    </w:p>
    <w:p w14:paraId="1E783624" w14:textId="77777777" w:rsidR="00546FC8" w:rsidRPr="00297AA2" w:rsidRDefault="00546FC8" w:rsidP="00546FC8">
      <w:pPr>
        <w:spacing w:before="60" w:after="60"/>
        <w:ind w:firstLine="851"/>
        <w:jc w:val="both"/>
      </w:pPr>
      <w:r>
        <w:t>9.</w:t>
      </w:r>
      <w:r w:rsidR="00F606D1">
        <w:t>30</w:t>
      </w:r>
      <w:r w:rsidRPr="00297AA2">
        <w:t>.</w:t>
      </w:r>
      <w:r>
        <w:t>1</w:t>
      </w:r>
      <w:r w:rsidRPr="00297AA2">
        <w:t xml:space="preserve">.1 Данная форма заполняется и подается </w:t>
      </w:r>
      <w:r w:rsidR="004B6F45">
        <w:t>У</w:t>
      </w:r>
      <w:r w:rsidRPr="00297AA2">
        <w:t xml:space="preserve">частником в составе заявки на участие в закупке, в случае если </w:t>
      </w:r>
      <w:r w:rsidR="004B6F45">
        <w:t>У</w:t>
      </w:r>
      <w:r w:rsidRPr="00297AA2">
        <w:t xml:space="preserve">частник желает воспользоваться </w:t>
      </w:r>
      <w:r w:rsidRPr="00297AA2">
        <w:rPr>
          <w:b/>
        </w:rPr>
        <w:t>правом</w:t>
      </w:r>
      <w:r w:rsidRPr="00297AA2">
        <w:t xml:space="preserve"> привлечения субподрядчиков (соисполнителей).</w:t>
      </w:r>
    </w:p>
    <w:p w14:paraId="04C1D2F5" w14:textId="77777777" w:rsidR="00546FC8" w:rsidRPr="00297AA2" w:rsidRDefault="00546FC8" w:rsidP="00546FC8">
      <w:pPr>
        <w:spacing w:before="60" w:after="60"/>
        <w:ind w:firstLine="851"/>
        <w:jc w:val="both"/>
      </w:pPr>
      <w:r>
        <w:t>9.</w:t>
      </w:r>
      <w:r w:rsidR="00F606D1">
        <w:t>30</w:t>
      </w:r>
      <w:r w:rsidRPr="00297AA2">
        <w:t>.</w:t>
      </w:r>
      <w:r>
        <w:t>1</w:t>
      </w:r>
      <w:r w:rsidRPr="00297AA2">
        <w:t xml:space="preserve">.2 </w:t>
      </w:r>
      <w:r w:rsidR="004B6F45">
        <w:t>У</w:t>
      </w:r>
      <w:r w:rsidRPr="00297AA2">
        <w:t>частник указывает дату и номер заявки в соответствии с письмом о подаче оферты.</w:t>
      </w:r>
    </w:p>
    <w:p w14:paraId="1AC6A63F" w14:textId="77777777" w:rsidR="00546FC8" w:rsidRPr="00297AA2" w:rsidRDefault="00546FC8" w:rsidP="00546FC8">
      <w:pPr>
        <w:ind w:firstLine="851"/>
        <w:jc w:val="both"/>
      </w:pPr>
      <w:r>
        <w:t>9.</w:t>
      </w:r>
      <w:r w:rsidR="00F606D1">
        <w:t>30</w:t>
      </w:r>
      <w:r w:rsidRPr="00297AA2">
        <w:t>.</w:t>
      </w:r>
      <w:r>
        <w:t>1</w:t>
      </w:r>
      <w:r w:rsidRPr="00297AA2">
        <w:t xml:space="preserve">.3 </w:t>
      </w:r>
      <w:r w:rsidR="004B6F45">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1E47CED" w14:textId="77777777" w:rsidR="00546FC8" w:rsidRPr="00297AA2" w:rsidRDefault="00546FC8" w:rsidP="00546FC8">
      <w:pPr>
        <w:spacing w:before="60" w:after="60"/>
        <w:ind w:firstLine="851"/>
        <w:jc w:val="both"/>
      </w:pPr>
      <w:r>
        <w:t>9.</w:t>
      </w:r>
      <w:r w:rsidR="00F606D1">
        <w:t>30</w:t>
      </w:r>
      <w:r w:rsidRPr="00297AA2">
        <w:t>.</w:t>
      </w:r>
      <w:r>
        <w:t>1</w:t>
      </w:r>
      <w:r w:rsidRPr="00297AA2">
        <w:t>.4</w:t>
      </w:r>
      <w:proofErr w:type="gramStart"/>
      <w:r w:rsidRPr="00297AA2">
        <w:t xml:space="preserve"> В</w:t>
      </w:r>
      <w:proofErr w:type="gramEnd"/>
      <w:r w:rsidRPr="00297AA2">
        <w:t xml:space="preserve"> данной форме </w:t>
      </w:r>
      <w:r w:rsidR="004B6F45">
        <w:t>У</w:t>
      </w:r>
      <w:r w:rsidRPr="00297AA2">
        <w:t>частник указывает:</w:t>
      </w:r>
    </w:p>
    <w:p w14:paraId="45997939" w14:textId="77777777" w:rsidR="00546FC8" w:rsidRPr="00297AA2" w:rsidRDefault="00546FC8" w:rsidP="00F606D1">
      <w:pPr>
        <w:ind w:firstLine="851"/>
        <w:contextualSpacing/>
        <w:jc w:val="both"/>
        <w:outlineLvl w:val="1"/>
      </w:pPr>
      <w:bookmarkStart w:id="375" w:name="_Toc422244303"/>
      <w:bookmarkStart w:id="376" w:name="_Toc425777480"/>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5"/>
      <w:bookmarkEnd w:id="376"/>
      <w:r w:rsidRPr="00297AA2">
        <w:t xml:space="preserve"> </w:t>
      </w:r>
      <w:proofErr w:type="gramEnd"/>
    </w:p>
    <w:p w14:paraId="2BCC537A" w14:textId="77777777" w:rsidR="00546FC8" w:rsidRPr="00297AA2" w:rsidRDefault="00546FC8" w:rsidP="00F606D1">
      <w:pPr>
        <w:ind w:firstLine="851"/>
        <w:contextualSpacing/>
        <w:jc w:val="both"/>
        <w:outlineLvl w:val="1"/>
      </w:pPr>
      <w:bookmarkStart w:id="377" w:name="_Toc422244304"/>
      <w:bookmarkStart w:id="378" w:name="_Toc425777481"/>
      <w:r w:rsidRPr="00297AA2">
        <w:t>б) предмет договора, заключаемого с субподрядчиком (соисполнителем), с указанием количества поставляемой им Продукции;</w:t>
      </w:r>
      <w:bookmarkEnd w:id="377"/>
      <w:bookmarkEnd w:id="378"/>
      <w:r w:rsidRPr="00297AA2">
        <w:t xml:space="preserve"> </w:t>
      </w:r>
    </w:p>
    <w:p w14:paraId="58AB4C01" w14:textId="77777777" w:rsidR="00546FC8" w:rsidRPr="00297AA2" w:rsidRDefault="00546FC8" w:rsidP="00F606D1">
      <w:pPr>
        <w:ind w:firstLine="851"/>
        <w:contextualSpacing/>
        <w:jc w:val="both"/>
        <w:outlineLvl w:val="1"/>
      </w:pPr>
      <w:bookmarkStart w:id="379" w:name="_Toc422244305"/>
      <w:bookmarkStart w:id="380" w:name="_Toc425777482"/>
      <w:r w:rsidRPr="00297AA2">
        <w:t>в) место, условия и сроки (периоды) поставки Продукции субподрядчиком (соисполнителем);</w:t>
      </w:r>
      <w:bookmarkEnd w:id="379"/>
      <w:bookmarkEnd w:id="380"/>
      <w:r w:rsidRPr="00297AA2">
        <w:t xml:space="preserve"> </w:t>
      </w:r>
    </w:p>
    <w:p w14:paraId="3E8FB6A7" w14:textId="77777777" w:rsidR="00546FC8" w:rsidRPr="00297AA2" w:rsidRDefault="00546FC8" w:rsidP="00F606D1">
      <w:pPr>
        <w:ind w:firstLine="851"/>
        <w:contextualSpacing/>
        <w:jc w:val="both"/>
        <w:outlineLvl w:val="1"/>
      </w:pPr>
      <w:bookmarkStart w:id="381" w:name="_Toc422244306"/>
      <w:bookmarkStart w:id="382" w:name="_Toc425777483"/>
      <w:r w:rsidRPr="00297AA2">
        <w:t>г) цена договора, заключаемого с субподрядчиком (соисполнителем).</w:t>
      </w:r>
      <w:bookmarkEnd w:id="381"/>
      <w:bookmarkEnd w:id="382"/>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1FB4BA69" w14:textId="77777777" w:rsidR="00020D19" w:rsidRPr="00B95BDE" w:rsidRDefault="00020D19" w:rsidP="00020D19">
      <w:pPr>
        <w:spacing w:before="120" w:after="60"/>
        <w:jc w:val="both"/>
        <w:outlineLvl w:val="0"/>
        <w:rPr>
          <w:b/>
        </w:rPr>
      </w:pPr>
      <w:r w:rsidRPr="00446346">
        <w:rPr>
          <w:b/>
        </w:rPr>
        <w:lastRenderedPageBreak/>
        <w:t>9</w:t>
      </w:r>
      <w:r w:rsidRPr="0044473A">
        <w:rPr>
          <w:b/>
        </w:rPr>
        <w:t>.31</w:t>
      </w:r>
      <w:r w:rsidRPr="00B95BDE">
        <w:rPr>
          <w:b/>
        </w:rPr>
        <w:t>. Гарантийное письмо об отсутствии изменений в документах, представленных в рамках процедуры аккредитации поставщиков (форма 24)</w:t>
      </w:r>
    </w:p>
    <w:p w14:paraId="7360031E" w14:textId="77777777" w:rsidR="00020D19" w:rsidRPr="00B95BDE" w:rsidRDefault="00020D19" w:rsidP="00020D19">
      <w:pPr>
        <w:spacing w:before="60" w:after="60"/>
        <w:jc w:val="both"/>
        <w:outlineLvl w:val="1"/>
      </w:pPr>
      <w:r w:rsidRPr="00B95BDE">
        <w:t>9.31.1 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8E0DEB">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020D19" w:rsidRPr="00B95BDE" w14:paraId="30B2A1C5" w14:textId="77777777" w:rsidTr="008E0DEB">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7777777" w:rsidR="00020D19" w:rsidRPr="00B95BDE" w:rsidRDefault="00020D19" w:rsidP="00635D68">
            <w:pPr>
              <w:jc w:val="right"/>
              <w:rPr>
                <w:sz w:val="26"/>
                <w:szCs w:val="26"/>
              </w:rPr>
            </w:pPr>
            <w:r w:rsidRPr="00B95BDE">
              <w:rPr>
                <w:sz w:val="26"/>
                <w:szCs w:val="26"/>
              </w:rPr>
              <w:t>«__» __________ 201_ г.</w:t>
            </w:r>
          </w:p>
        </w:tc>
      </w:tr>
    </w:tbl>
    <w:p w14:paraId="4FF4DFA0" w14:textId="77777777" w:rsidR="00020D19" w:rsidRPr="00B95BDE" w:rsidRDefault="00020D19" w:rsidP="00020D19">
      <w:pPr>
        <w:ind w:firstLine="708"/>
        <w:jc w:val="both"/>
      </w:pPr>
    </w:p>
    <w:p w14:paraId="0033EDE5" w14:textId="77777777" w:rsidR="00020D19" w:rsidRPr="00B95BDE" w:rsidRDefault="00020D19" w:rsidP="00020D19">
      <w:pPr>
        <w:ind w:firstLine="708"/>
        <w:jc w:val="both"/>
      </w:pPr>
      <w:proofErr w:type="gramStart"/>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являющееся (</w:t>
      </w:r>
      <w:proofErr w:type="spellStart"/>
      <w:r w:rsidRPr="00B95BDE">
        <w:t>ийся</w:t>
      </w:r>
      <w:proofErr w:type="spellEnd"/>
      <w:r w:rsidRPr="00B95BDE">
        <w:t>) Аккредитованным поставщиком в Группе «</w:t>
      </w:r>
      <w:proofErr w:type="spellStart"/>
      <w:r w:rsidRPr="00B95BDE">
        <w:t>Интер</w:t>
      </w:r>
      <w:proofErr w:type="spellEnd"/>
      <w:r w:rsidRPr="00B95BDE">
        <w:t xml:space="preserve"> РАО» в соответствии с «Положением о порядке проведения аккредитации поставщиков товаров, работ, услуг» утвержденным Приказом ОАО «</w:t>
      </w:r>
      <w:proofErr w:type="spellStart"/>
      <w:r w:rsidRPr="00B95BDE">
        <w:t>Интер</w:t>
      </w:r>
      <w:proofErr w:type="spellEnd"/>
      <w:r w:rsidRPr="00B95BDE">
        <w:t xml:space="preserve"> РАО» от 14.08.2014 года №ИРАО/407, присвоен регистрационный № </w:t>
      </w:r>
      <w:r w:rsidRPr="00B95BDE">
        <w:rPr>
          <w:color w:val="548DD4" w:themeColor="text2" w:themeTint="99"/>
        </w:rPr>
        <w:t>_____</w:t>
      </w:r>
      <w:r w:rsidRPr="00B95BDE">
        <w:t>, настоящим сообщаем, об отсутствии</w:t>
      </w:r>
      <w:proofErr w:type="gramEnd"/>
      <w:r w:rsidRPr="00B95BDE">
        <w:t xml:space="preserve">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B95BDE" w14:paraId="3124C00D" w14:textId="77777777" w:rsidTr="008E0DEB">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8E0DEB">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 xml:space="preserve">(фамилия, имя, отчество </w:t>
            </w:r>
            <w:proofErr w:type="gramStart"/>
            <w:r w:rsidRPr="00B95BDE">
              <w:rPr>
                <w:sz w:val="26"/>
                <w:szCs w:val="26"/>
                <w:vertAlign w:val="superscript"/>
              </w:rPr>
              <w:t>подписавшего</w:t>
            </w:r>
            <w:proofErr w:type="gramEnd"/>
            <w:r w:rsidRPr="00B95BDE">
              <w:rPr>
                <w:sz w:val="26"/>
                <w:szCs w:val="26"/>
                <w:vertAlign w:val="superscript"/>
              </w:rPr>
              <w:t>,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25643C39" w14:textId="77777777" w:rsidR="00FA4E7F" w:rsidRPr="00176BA8" w:rsidRDefault="00FA4E7F" w:rsidP="008E0DEB">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7F8FD" w14:textId="77777777" w:rsidR="00E821D8" w:rsidRDefault="00E821D8" w:rsidP="00706E83">
      <w:r>
        <w:separator/>
      </w:r>
    </w:p>
  </w:endnote>
  <w:endnote w:type="continuationSeparator" w:id="0">
    <w:p w14:paraId="6070BDB3" w14:textId="77777777" w:rsidR="00E821D8" w:rsidRDefault="00E821D8" w:rsidP="00706E83">
      <w:r>
        <w:continuationSeparator/>
      </w:r>
    </w:p>
  </w:endnote>
  <w:endnote w:type="continuationNotice" w:id="1">
    <w:p w14:paraId="550A38DB" w14:textId="77777777" w:rsidR="00E821D8" w:rsidRDefault="00E821D8"/>
  </w:endnote>
  <w:endnote w:id="2">
    <w:p w14:paraId="6B8BCD80" w14:textId="77777777" w:rsidR="0087598E" w:rsidRDefault="0087598E" w:rsidP="00934C26">
      <w:pPr>
        <w:pStyle w:val="afffc"/>
        <w:ind w:firstLine="567"/>
        <w:jc w:val="both"/>
      </w:pPr>
    </w:p>
  </w:endnote>
  <w:endnote w:id="3">
    <w:p w14:paraId="6D578A41" w14:textId="77777777" w:rsidR="0087598E" w:rsidRDefault="0087598E" w:rsidP="00FE4006">
      <w:pPr>
        <w:pStyle w:val="afffc"/>
        <w:jc w:val="both"/>
      </w:pPr>
    </w:p>
  </w:endnote>
  <w:endnote w:id="4">
    <w:p w14:paraId="525FC909" w14:textId="77777777" w:rsidR="0087598E" w:rsidRDefault="0087598E" w:rsidP="00FE4006">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3AF5C" w14:textId="77777777" w:rsidR="0087598E" w:rsidRDefault="0087598E">
    <w:pPr>
      <w:pStyle w:val="af3"/>
    </w:pPr>
  </w:p>
  <w:p w14:paraId="46BB094E" w14:textId="77777777" w:rsidR="0087598E" w:rsidRDefault="0087598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4FFBC" w14:textId="77777777" w:rsidR="009521EB" w:rsidRPr="00F606D1" w:rsidRDefault="009521EB"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B6EFE" w14:textId="77777777" w:rsidR="0087598E" w:rsidRPr="00BA6F70" w:rsidRDefault="0087598E"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7EDA5" w14:textId="77777777" w:rsidR="0087598E" w:rsidRPr="00F177C4" w:rsidRDefault="0087598E"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67014" w14:textId="77777777" w:rsidR="0087598E" w:rsidRDefault="0087598E">
    <w:pPr>
      <w:pStyle w:val="af3"/>
    </w:pPr>
  </w:p>
  <w:p w14:paraId="1C96A940" w14:textId="77777777" w:rsidR="0087598E" w:rsidRDefault="0087598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A4F8B" w14:textId="77777777" w:rsidR="0087598E" w:rsidRDefault="0087598E">
    <w:pPr>
      <w:pStyle w:val="af3"/>
    </w:pPr>
  </w:p>
  <w:p w14:paraId="1AEA7A5D" w14:textId="77777777" w:rsidR="0087598E" w:rsidRDefault="0087598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F9EE1" w14:textId="77777777" w:rsidR="0087598E" w:rsidRDefault="0087598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05D27" w14:textId="77777777" w:rsidR="0087598E" w:rsidRPr="00450F7F" w:rsidRDefault="0087598E" w:rsidP="00F177C4">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D1D3B" w14:textId="77777777" w:rsidR="0087598E" w:rsidRDefault="0087598E">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C5BFD" w14:textId="77777777" w:rsidR="0087598E" w:rsidRPr="008E0DEB" w:rsidRDefault="0087598E"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3DD2F" w14:textId="77777777" w:rsidR="009521EB" w:rsidRPr="00F606D1" w:rsidRDefault="009521EB" w:rsidP="00FA4E7F">
    <w:pPr>
      <w:pStyle w:val="af3"/>
      <w:rPr>
        <w:color w:val="000000" w:themeColor="text1"/>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C06CD" w14:textId="77777777" w:rsidR="009521EB" w:rsidRPr="00F606D1" w:rsidRDefault="009521EB"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7DE4D4AE" wp14:editId="4EC016D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xmlns:w15="http://schemas.microsoft.com/office/word/2012/wordml">
          <w:pict>
            <v:rect w14:anchorId="77A05610"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BDC52" w14:textId="77777777" w:rsidR="00E821D8" w:rsidRDefault="00E821D8" w:rsidP="00706E83">
      <w:r>
        <w:separator/>
      </w:r>
    </w:p>
  </w:footnote>
  <w:footnote w:type="continuationSeparator" w:id="0">
    <w:p w14:paraId="483508CC" w14:textId="77777777" w:rsidR="00E821D8" w:rsidRDefault="00E821D8" w:rsidP="00706E83">
      <w:r>
        <w:continuationSeparator/>
      </w:r>
    </w:p>
  </w:footnote>
  <w:footnote w:type="continuationNotice" w:id="1">
    <w:p w14:paraId="3D5E77B3" w14:textId="77777777" w:rsidR="00E821D8" w:rsidRDefault="00E821D8"/>
  </w:footnote>
  <w:footnote w:id="2">
    <w:p w14:paraId="11672349" w14:textId="77777777" w:rsidR="0087598E" w:rsidRPr="000A3D8A" w:rsidRDefault="0087598E"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3CC1736C" w14:textId="77777777" w:rsidR="0087598E" w:rsidRPr="000A3D8A" w:rsidRDefault="0087598E"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6475D025" w14:textId="77777777" w:rsidR="0087598E" w:rsidRPr="000A3D8A" w:rsidRDefault="0087598E"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6BF1A73" w14:textId="77777777" w:rsidR="0087598E" w:rsidRDefault="0087598E" w:rsidP="00081BB1">
      <w:pPr>
        <w:pStyle w:val="afd"/>
      </w:pPr>
    </w:p>
  </w:footnote>
  <w:footnote w:id="3">
    <w:p w14:paraId="3C665CAF" w14:textId="77777777" w:rsidR="0087598E" w:rsidRDefault="0087598E" w:rsidP="00A90343">
      <w:pPr>
        <w:pStyle w:val="afd"/>
        <w:rPr>
          <w:i/>
          <w:color w:val="000000"/>
        </w:rPr>
      </w:pPr>
      <w:r>
        <w:rPr>
          <w:rStyle w:val="aff7"/>
        </w:rPr>
        <w:footnoteRef/>
      </w:r>
      <w:r>
        <w:t xml:space="preserve"> </w:t>
      </w:r>
      <w:proofErr w:type="gramStart"/>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w:t>
      </w:r>
      <w:proofErr w:type="gramEnd"/>
      <w:r w:rsidRPr="00F90391">
        <w:rPr>
          <w:i/>
          <w:iCs/>
          <w:sz w:val="22"/>
          <w:szCs w:val="22"/>
        </w:rPr>
        <w:t xml:space="preserve">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3DFE742D" w14:textId="77777777" w:rsidR="0087598E" w:rsidRDefault="0087598E" w:rsidP="00A90343">
      <w:pPr>
        <w:pStyle w:val="afd"/>
      </w:pPr>
    </w:p>
  </w:footnote>
  <w:footnote w:id="4">
    <w:p w14:paraId="65BBAA94" w14:textId="77777777" w:rsidR="0087598E" w:rsidRPr="00117D04" w:rsidRDefault="0087598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04DFD" w14:textId="77777777" w:rsidR="0087598E" w:rsidRDefault="0087598E">
    <w:pPr>
      <w:pStyle w:val="af1"/>
    </w:pPr>
  </w:p>
  <w:p w14:paraId="69ACB614" w14:textId="77777777" w:rsidR="0087598E" w:rsidRDefault="0087598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5DDAD" w14:textId="5E0D28B7" w:rsidR="0087598E" w:rsidRPr="002E1ABA" w:rsidRDefault="00EF1BE8" w:rsidP="00EF1BE8">
    <w:pPr>
      <w:ind w:right="-283"/>
      <w:jc w:val="center"/>
      <w:rPr>
        <w:color w:val="44546A"/>
        <w:sz w:val="18"/>
        <w:szCs w:val="18"/>
      </w:rPr>
    </w:pPr>
    <w:r>
      <w:rPr>
        <w:noProof/>
      </w:rPr>
      <w:drawing>
        <wp:inline distT="0" distB="0" distL="0" distR="0" wp14:anchorId="39DFE001" wp14:editId="5CA152F0">
          <wp:extent cx="2734310" cy="1224915"/>
          <wp:effectExtent l="0" t="0" r="8890" b="0"/>
          <wp:docPr id="1" name="Рисунок 1"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C06AC" w14:textId="77777777" w:rsidR="0087598E" w:rsidRPr="008E0DEB" w:rsidRDefault="0087598E" w:rsidP="008E0DEB">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14:paraId="261CAB06" w14:textId="77777777" w:rsidR="0087598E" w:rsidRDefault="0087598E">
        <w:pPr>
          <w:pStyle w:val="af1"/>
          <w:jc w:val="right"/>
        </w:pPr>
        <w:r>
          <w:fldChar w:fldCharType="begin"/>
        </w:r>
        <w:r>
          <w:instrText>PAGE   \* MERGEFORMAT</w:instrText>
        </w:r>
        <w:r>
          <w:fldChar w:fldCharType="separate"/>
        </w:r>
        <w:r w:rsidR="00CA3177">
          <w:rPr>
            <w:noProof/>
          </w:rPr>
          <w:t>122</w:t>
        </w:r>
        <w:r>
          <w:fldChar w:fldCharType="end"/>
        </w:r>
      </w:p>
    </w:sdtContent>
  </w:sdt>
  <w:p w14:paraId="34D9C638" w14:textId="77777777" w:rsidR="0087598E" w:rsidRPr="008E0DEB" w:rsidRDefault="0087598E" w:rsidP="008E0DEB">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7">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2">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5">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2">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4">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2">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2"/>
  </w:num>
  <w:num w:numId="3">
    <w:abstractNumId w:val="27"/>
  </w:num>
  <w:num w:numId="4">
    <w:abstractNumId w:val="40"/>
  </w:num>
  <w:num w:numId="5">
    <w:abstractNumId w:val="18"/>
  </w:num>
  <w:num w:numId="6">
    <w:abstractNumId w:val="41"/>
  </w:num>
  <w:num w:numId="7">
    <w:abstractNumId w:val="37"/>
  </w:num>
  <w:num w:numId="8">
    <w:abstractNumId w:val="30"/>
  </w:num>
  <w:num w:numId="9">
    <w:abstractNumId w:val="12"/>
  </w:num>
  <w:num w:numId="10">
    <w:abstractNumId w:val="9"/>
  </w:num>
  <w:num w:numId="11">
    <w:abstractNumId w:val="26"/>
  </w:num>
  <w:num w:numId="12">
    <w:abstractNumId w:val="46"/>
  </w:num>
  <w:num w:numId="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58"/>
  </w:num>
  <w:num w:numId="17">
    <w:abstractNumId w:val="43"/>
  </w:num>
  <w:num w:numId="18">
    <w:abstractNumId w:val="10"/>
  </w:num>
  <w:num w:numId="19">
    <w:abstractNumId w:val="57"/>
  </w:num>
  <w:num w:numId="20">
    <w:abstractNumId w:val="34"/>
  </w:num>
  <w:num w:numId="21">
    <w:abstractNumId w:val="28"/>
  </w:num>
  <w:num w:numId="22">
    <w:abstractNumId w:val="11"/>
  </w:num>
  <w:num w:numId="23">
    <w:abstractNumId w:val="17"/>
  </w:num>
  <w:num w:numId="24">
    <w:abstractNumId w:val="19"/>
  </w:num>
  <w:num w:numId="25">
    <w:abstractNumId w:val="4"/>
  </w:num>
  <w:num w:numId="26">
    <w:abstractNumId w:val="6"/>
  </w:num>
  <w:num w:numId="27">
    <w:abstractNumId w:val="48"/>
  </w:num>
  <w:num w:numId="28">
    <w:abstractNumId w:val="20"/>
  </w:num>
  <w:num w:numId="29">
    <w:abstractNumId w:val="33"/>
  </w:num>
  <w:num w:numId="30">
    <w:abstractNumId w:val="3"/>
  </w:num>
  <w:num w:numId="31">
    <w:abstractNumId w:val="2"/>
  </w:num>
  <w:num w:numId="32">
    <w:abstractNumId w:val="1"/>
  </w:num>
  <w:num w:numId="33">
    <w:abstractNumId w:val="0"/>
  </w:num>
  <w:num w:numId="34">
    <w:abstractNumId w:val="68"/>
  </w:num>
  <w:num w:numId="35">
    <w:abstractNumId w:val="64"/>
  </w:num>
  <w:num w:numId="36">
    <w:abstractNumId w:val="53"/>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num>
  <w:num w:numId="39">
    <w:abstractNumId w:val="25"/>
  </w:num>
  <w:num w:numId="40">
    <w:abstractNumId w:val="72"/>
  </w:num>
  <w:num w:numId="4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7"/>
  </w:num>
  <w:num w:numId="43">
    <w:abstractNumId w:val="36"/>
  </w:num>
  <w:num w:numId="44">
    <w:abstractNumId w:val="13"/>
  </w:num>
  <w:num w:numId="45">
    <w:abstractNumId w:val="39"/>
  </w:num>
  <w:num w:numId="46">
    <w:abstractNumId w:val="59"/>
  </w:num>
  <w:num w:numId="47">
    <w:abstractNumId w:val="65"/>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66"/>
  </w:num>
  <w:num w:numId="51">
    <w:abstractNumId w:val="8"/>
  </w:num>
  <w:num w:numId="52">
    <w:abstractNumId w:val="38"/>
  </w:num>
  <w:num w:numId="53">
    <w:abstractNumId w:val="14"/>
  </w:num>
  <w:num w:numId="54">
    <w:abstractNumId w:val="60"/>
  </w:num>
  <w:num w:numId="55">
    <w:abstractNumId w:val="23"/>
  </w:num>
  <w:num w:numId="56">
    <w:abstractNumId w:val="45"/>
  </w:num>
  <w:num w:numId="57">
    <w:abstractNumId w:val="29"/>
  </w:num>
  <w:num w:numId="58">
    <w:abstractNumId w:val="50"/>
  </w:num>
  <w:num w:numId="59">
    <w:abstractNumId w:val="52"/>
  </w:num>
  <w:num w:numId="60">
    <w:abstractNumId w:val="62"/>
  </w:num>
  <w:num w:numId="61">
    <w:abstractNumId w:val="55"/>
  </w:num>
  <w:num w:numId="62">
    <w:abstractNumId w:val="71"/>
  </w:num>
  <w:num w:numId="63">
    <w:abstractNumId w:val="21"/>
  </w:num>
  <w:num w:numId="64">
    <w:abstractNumId w:val="16"/>
  </w:num>
  <w:num w:numId="65">
    <w:abstractNumId w:val="44"/>
  </w:num>
  <w:num w:numId="66">
    <w:abstractNumId w:val="63"/>
  </w:num>
  <w:num w:numId="67">
    <w:abstractNumId w:val="61"/>
  </w:num>
  <w:num w:numId="68">
    <w:abstractNumId w:val="51"/>
  </w:num>
  <w:num w:numId="69">
    <w:abstractNumId w:val="15"/>
  </w:num>
  <w:num w:numId="70">
    <w:abstractNumId w:val="49"/>
  </w:num>
  <w:num w:numId="71">
    <w:abstractNumId w:val="24"/>
  </w:num>
  <w:num w:numId="72">
    <w:abstractNumId w:val="31"/>
  </w:num>
  <w:num w:numId="73">
    <w:abstractNumId w:val="54"/>
  </w:num>
  <w:num w:numId="74">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D87"/>
    <w:rsid w:val="00001E4C"/>
    <w:rsid w:val="0000231C"/>
    <w:rsid w:val="00007894"/>
    <w:rsid w:val="00010949"/>
    <w:rsid w:val="00010F86"/>
    <w:rsid w:val="00011561"/>
    <w:rsid w:val="00013A05"/>
    <w:rsid w:val="00013BFD"/>
    <w:rsid w:val="00013E1B"/>
    <w:rsid w:val="00016A48"/>
    <w:rsid w:val="000209B1"/>
    <w:rsid w:val="00020D19"/>
    <w:rsid w:val="00023030"/>
    <w:rsid w:val="00023053"/>
    <w:rsid w:val="00025A83"/>
    <w:rsid w:val="000269FD"/>
    <w:rsid w:val="0003159C"/>
    <w:rsid w:val="00032885"/>
    <w:rsid w:val="0003376A"/>
    <w:rsid w:val="0003419F"/>
    <w:rsid w:val="00034454"/>
    <w:rsid w:val="00037BCB"/>
    <w:rsid w:val="00040638"/>
    <w:rsid w:val="000411E3"/>
    <w:rsid w:val="0004161F"/>
    <w:rsid w:val="00041656"/>
    <w:rsid w:val="00042EC4"/>
    <w:rsid w:val="0004542E"/>
    <w:rsid w:val="00050249"/>
    <w:rsid w:val="00050591"/>
    <w:rsid w:val="00051971"/>
    <w:rsid w:val="00052DE7"/>
    <w:rsid w:val="0005366A"/>
    <w:rsid w:val="000617BB"/>
    <w:rsid w:val="00061DED"/>
    <w:rsid w:val="00062355"/>
    <w:rsid w:val="000629CB"/>
    <w:rsid w:val="00062D32"/>
    <w:rsid w:val="0006301B"/>
    <w:rsid w:val="00064175"/>
    <w:rsid w:val="00066546"/>
    <w:rsid w:val="00070238"/>
    <w:rsid w:val="00073B1F"/>
    <w:rsid w:val="00073F71"/>
    <w:rsid w:val="000768E6"/>
    <w:rsid w:val="000776FB"/>
    <w:rsid w:val="000802BF"/>
    <w:rsid w:val="00080DDE"/>
    <w:rsid w:val="00081BB1"/>
    <w:rsid w:val="000849BB"/>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D72"/>
    <w:rsid w:val="000F174B"/>
    <w:rsid w:val="000F73CF"/>
    <w:rsid w:val="00101115"/>
    <w:rsid w:val="001028AA"/>
    <w:rsid w:val="0010359C"/>
    <w:rsid w:val="001049FC"/>
    <w:rsid w:val="00104C73"/>
    <w:rsid w:val="001070CB"/>
    <w:rsid w:val="001075C3"/>
    <w:rsid w:val="00107A18"/>
    <w:rsid w:val="00110BBB"/>
    <w:rsid w:val="001116FA"/>
    <w:rsid w:val="001119BB"/>
    <w:rsid w:val="00113914"/>
    <w:rsid w:val="001140D8"/>
    <w:rsid w:val="0011419E"/>
    <w:rsid w:val="00115EC8"/>
    <w:rsid w:val="001215FB"/>
    <w:rsid w:val="001237E5"/>
    <w:rsid w:val="001241D0"/>
    <w:rsid w:val="001265B6"/>
    <w:rsid w:val="001275BE"/>
    <w:rsid w:val="00131C6A"/>
    <w:rsid w:val="00132354"/>
    <w:rsid w:val="001328AE"/>
    <w:rsid w:val="00132F3F"/>
    <w:rsid w:val="00134384"/>
    <w:rsid w:val="001354CB"/>
    <w:rsid w:val="00145355"/>
    <w:rsid w:val="00145D85"/>
    <w:rsid w:val="00147B40"/>
    <w:rsid w:val="001508E5"/>
    <w:rsid w:val="00150937"/>
    <w:rsid w:val="00150FD6"/>
    <w:rsid w:val="001518E4"/>
    <w:rsid w:val="00152663"/>
    <w:rsid w:val="00154198"/>
    <w:rsid w:val="00156C04"/>
    <w:rsid w:val="00157F2F"/>
    <w:rsid w:val="001600F2"/>
    <w:rsid w:val="001602E6"/>
    <w:rsid w:val="001606A5"/>
    <w:rsid w:val="00161D9E"/>
    <w:rsid w:val="00163130"/>
    <w:rsid w:val="001638D5"/>
    <w:rsid w:val="0016430F"/>
    <w:rsid w:val="00164AFF"/>
    <w:rsid w:val="001658CA"/>
    <w:rsid w:val="001659FE"/>
    <w:rsid w:val="001663C3"/>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E03A5"/>
    <w:rsid w:val="001E427E"/>
    <w:rsid w:val="001E50DF"/>
    <w:rsid w:val="001E5763"/>
    <w:rsid w:val="001E5B40"/>
    <w:rsid w:val="001E6FBF"/>
    <w:rsid w:val="001F08C2"/>
    <w:rsid w:val="001F346F"/>
    <w:rsid w:val="001F6320"/>
    <w:rsid w:val="001F73A5"/>
    <w:rsid w:val="0020208B"/>
    <w:rsid w:val="0020461D"/>
    <w:rsid w:val="00205DA0"/>
    <w:rsid w:val="00206089"/>
    <w:rsid w:val="00206BC4"/>
    <w:rsid w:val="00212091"/>
    <w:rsid w:val="002137AA"/>
    <w:rsid w:val="00214F58"/>
    <w:rsid w:val="00215D61"/>
    <w:rsid w:val="00221976"/>
    <w:rsid w:val="00224586"/>
    <w:rsid w:val="002326C2"/>
    <w:rsid w:val="00234B6C"/>
    <w:rsid w:val="00236137"/>
    <w:rsid w:val="00240869"/>
    <w:rsid w:val="0024189B"/>
    <w:rsid w:val="0024239E"/>
    <w:rsid w:val="00242C9F"/>
    <w:rsid w:val="00242CA8"/>
    <w:rsid w:val="00246004"/>
    <w:rsid w:val="00251B62"/>
    <w:rsid w:val="0025341E"/>
    <w:rsid w:val="00254369"/>
    <w:rsid w:val="002550B4"/>
    <w:rsid w:val="00255738"/>
    <w:rsid w:val="00255F5B"/>
    <w:rsid w:val="00262549"/>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2951"/>
    <w:rsid w:val="002C2B70"/>
    <w:rsid w:val="002C69CE"/>
    <w:rsid w:val="002D0F80"/>
    <w:rsid w:val="002D2A3A"/>
    <w:rsid w:val="002D3FF6"/>
    <w:rsid w:val="002D76CC"/>
    <w:rsid w:val="002E01AF"/>
    <w:rsid w:val="002E0B7C"/>
    <w:rsid w:val="002E29A0"/>
    <w:rsid w:val="002E2BE8"/>
    <w:rsid w:val="002E31A5"/>
    <w:rsid w:val="002E4C53"/>
    <w:rsid w:val="002E7342"/>
    <w:rsid w:val="002E7484"/>
    <w:rsid w:val="002F0482"/>
    <w:rsid w:val="002F187E"/>
    <w:rsid w:val="002F3099"/>
    <w:rsid w:val="002F728E"/>
    <w:rsid w:val="00302265"/>
    <w:rsid w:val="00304246"/>
    <w:rsid w:val="00307584"/>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6574"/>
    <w:rsid w:val="003716B4"/>
    <w:rsid w:val="00373953"/>
    <w:rsid w:val="00374941"/>
    <w:rsid w:val="00375C85"/>
    <w:rsid w:val="00377AB2"/>
    <w:rsid w:val="00380586"/>
    <w:rsid w:val="00380B22"/>
    <w:rsid w:val="00381995"/>
    <w:rsid w:val="00382A68"/>
    <w:rsid w:val="0038693B"/>
    <w:rsid w:val="00390147"/>
    <w:rsid w:val="00392887"/>
    <w:rsid w:val="00392B3F"/>
    <w:rsid w:val="003A1399"/>
    <w:rsid w:val="003A29C9"/>
    <w:rsid w:val="003A2F51"/>
    <w:rsid w:val="003A3267"/>
    <w:rsid w:val="003A3D2E"/>
    <w:rsid w:val="003A49B5"/>
    <w:rsid w:val="003A4CC2"/>
    <w:rsid w:val="003A5AA9"/>
    <w:rsid w:val="003A608B"/>
    <w:rsid w:val="003A6CFF"/>
    <w:rsid w:val="003B0649"/>
    <w:rsid w:val="003B16A0"/>
    <w:rsid w:val="003B2BC3"/>
    <w:rsid w:val="003B474F"/>
    <w:rsid w:val="003B4968"/>
    <w:rsid w:val="003B706D"/>
    <w:rsid w:val="003B70FC"/>
    <w:rsid w:val="003B719A"/>
    <w:rsid w:val="003C060E"/>
    <w:rsid w:val="003C09FD"/>
    <w:rsid w:val="003C0BDE"/>
    <w:rsid w:val="003C6E40"/>
    <w:rsid w:val="003C73FC"/>
    <w:rsid w:val="003D2609"/>
    <w:rsid w:val="003D2B06"/>
    <w:rsid w:val="003D510C"/>
    <w:rsid w:val="003E068D"/>
    <w:rsid w:val="003E0EC8"/>
    <w:rsid w:val="003E0EE4"/>
    <w:rsid w:val="003E22EF"/>
    <w:rsid w:val="003F0B27"/>
    <w:rsid w:val="003F0CC0"/>
    <w:rsid w:val="003F288B"/>
    <w:rsid w:val="003F5469"/>
    <w:rsid w:val="003F6688"/>
    <w:rsid w:val="003F7FE7"/>
    <w:rsid w:val="004019DB"/>
    <w:rsid w:val="00402FCC"/>
    <w:rsid w:val="0040300F"/>
    <w:rsid w:val="004045F7"/>
    <w:rsid w:val="00404EB1"/>
    <w:rsid w:val="00405B6A"/>
    <w:rsid w:val="0041327C"/>
    <w:rsid w:val="00413FCD"/>
    <w:rsid w:val="00414667"/>
    <w:rsid w:val="00415010"/>
    <w:rsid w:val="00415550"/>
    <w:rsid w:val="00417B9E"/>
    <w:rsid w:val="004225A1"/>
    <w:rsid w:val="00423937"/>
    <w:rsid w:val="00423CB0"/>
    <w:rsid w:val="00423CC4"/>
    <w:rsid w:val="00424FCA"/>
    <w:rsid w:val="0042516E"/>
    <w:rsid w:val="00425D83"/>
    <w:rsid w:val="0043218B"/>
    <w:rsid w:val="004321C7"/>
    <w:rsid w:val="0043758B"/>
    <w:rsid w:val="004376DE"/>
    <w:rsid w:val="00443DA9"/>
    <w:rsid w:val="00444031"/>
    <w:rsid w:val="00444DA3"/>
    <w:rsid w:val="004451F3"/>
    <w:rsid w:val="00447029"/>
    <w:rsid w:val="004479C4"/>
    <w:rsid w:val="00447E4A"/>
    <w:rsid w:val="00450F7F"/>
    <w:rsid w:val="00452CC5"/>
    <w:rsid w:val="00453553"/>
    <w:rsid w:val="00455E9E"/>
    <w:rsid w:val="00460E7A"/>
    <w:rsid w:val="00461B0F"/>
    <w:rsid w:val="0046381F"/>
    <w:rsid w:val="00464CDE"/>
    <w:rsid w:val="0046616E"/>
    <w:rsid w:val="004669E5"/>
    <w:rsid w:val="0046727D"/>
    <w:rsid w:val="004673E2"/>
    <w:rsid w:val="0046740C"/>
    <w:rsid w:val="004703DF"/>
    <w:rsid w:val="0047080B"/>
    <w:rsid w:val="00471CD4"/>
    <w:rsid w:val="00472571"/>
    <w:rsid w:val="0047517B"/>
    <w:rsid w:val="0047569A"/>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78AD"/>
    <w:rsid w:val="005000B7"/>
    <w:rsid w:val="00516B69"/>
    <w:rsid w:val="0051769A"/>
    <w:rsid w:val="00517E92"/>
    <w:rsid w:val="00522FCE"/>
    <w:rsid w:val="00524EF0"/>
    <w:rsid w:val="00530B05"/>
    <w:rsid w:val="00530E9E"/>
    <w:rsid w:val="00531FB3"/>
    <w:rsid w:val="00532E8F"/>
    <w:rsid w:val="00534E1D"/>
    <w:rsid w:val="00534F45"/>
    <w:rsid w:val="0053729B"/>
    <w:rsid w:val="005373AC"/>
    <w:rsid w:val="00540AD0"/>
    <w:rsid w:val="0054103F"/>
    <w:rsid w:val="0054601C"/>
    <w:rsid w:val="00546FC8"/>
    <w:rsid w:val="00550EA2"/>
    <w:rsid w:val="00551885"/>
    <w:rsid w:val="00551A9E"/>
    <w:rsid w:val="00553509"/>
    <w:rsid w:val="005557B3"/>
    <w:rsid w:val="0055732D"/>
    <w:rsid w:val="005618F0"/>
    <w:rsid w:val="00563C66"/>
    <w:rsid w:val="00563CE4"/>
    <w:rsid w:val="00563E32"/>
    <w:rsid w:val="005664B5"/>
    <w:rsid w:val="005667EF"/>
    <w:rsid w:val="00566BF3"/>
    <w:rsid w:val="00567B9F"/>
    <w:rsid w:val="00571F3F"/>
    <w:rsid w:val="00574A4E"/>
    <w:rsid w:val="00577534"/>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1FC4"/>
    <w:rsid w:val="005C3C7E"/>
    <w:rsid w:val="005C5E2F"/>
    <w:rsid w:val="005C7ECE"/>
    <w:rsid w:val="005D167A"/>
    <w:rsid w:val="005D2453"/>
    <w:rsid w:val="005D3516"/>
    <w:rsid w:val="005D395D"/>
    <w:rsid w:val="005D52C9"/>
    <w:rsid w:val="005D5E44"/>
    <w:rsid w:val="005D739B"/>
    <w:rsid w:val="005E1542"/>
    <w:rsid w:val="005E2246"/>
    <w:rsid w:val="005E2BA2"/>
    <w:rsid w:val="005E47EA"/>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9FA"/>
    <w:rsid w:val="00614AB1"/>
    <w:rsid w:val="00614BBE"/>
    <w:rsid w:val="00616E41"/>
    <w:rsid w:val="00620403"/>
    <w:rsid w:val="00623131"/>
    <w:rsid w:val="0062456E"/>
    <w:rsid w:val="0063108B"/>
    <w:rsid w:val="00631BB1"/>
    <w:rsid w:val="0063235F"/>
    <w:rsid w:val="00632984"/>
    <w:rsid w:val="00635137"/>
    <w:rsid w:val="006359E4"/>
    <w:rsid w:val="00635D68"/>
    <w:rsid w:val="00635E49"/>
    <w:rsid w:val="006373D6"/>
    <w:rsid w:val="00642305"/>
    <w:rsid w:val="00646F7B"/>
    <w:rsid w:val="0064748B"/>
    <w:rsid w:val="006475EA"/>
    <w:rsid w:val="00647E9B"/>
    <w:rsid w:val="00652C5A"/>
    <w:rsid w:val="00652D1A"/>
    <w:rsid w:val="00653A85"/>
    <w:rsid w:val="006546E7"/>
    <w:rsid w:val="00655276"/>
    <w:rsid w:val="0065565C"/>
    <w:rsid w:val="00657BD7"/>
    <w:rsid w:val="00660F92"/>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A6E16"/>
    <w:rsid w:val="006B13A9"/>
    <w:rsid w:val="006B2F52"/>
    <w:rsid w:val="006C4601"/>
    <w:rsid w:val="006C46F3"/>
    <w:rsid w:val="006C4A72"/>
    <w:rsid w:val="006C6FB7"/>
    <w:rsid w:val="006C7A51"/>
    <w:rsid w:val="006D173C"/>
    <w:rsid w:val="006D267B"/>
    <w:rsid w:val="006D67CD"/>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30EFD"/>
    <w:rsid w:val="00732870"/>
    <w:rsid w:val="00732C70"/>
    <w:rsid w:val="007338B1"/>
    <w:rsid w:val="007340D2"/>
    <w:rsid w:val="00734214"/>
    <w:rsid w:val="00735EA1"/>
    <w:rsid w:val="00736ED7"/>
    <w:rsid w:val="0074146B"/>
    <w:rsid w:val="00745728"/>
    <w:rsid w:val="0074619A"/>
    <w:rsid w:val="00746B68"/>
    <w:rsid w:val="00747BD5"/>
    <w:rsid w:val="00750F44"/>
    <w:rsid w:val="00751066"/>
    <w:rsid w:val="00752007"/>
    <w:rsid w:val="0075352E"/>
    <w:rsid w:val="0075375B"/>
    <w:rsid w:val="00753A64"/>
    <w:rsid w:val="00761209"/>
    <w:rsid w:val="007629DE"/>
    <w:rsid w:val="00763385"/>
    <w:rsid w:val="007649A4"/>
    <w:rsid w:val="0076572B"/>
    <w:rsid w:val="007673D2"/>
    <w:rsid w:val="00767EEF"/>
    <w:rsid w:val="00771D66"/>
    <w:rsid w:val="00776358"/>
    <w:rsid w:val="00781CDC"/>
    <w:rsid w:val="00782841"/>
    <w:rsid w:val="00783904"/>
    <w:rsid w:val="0078391F"/>
    <w:rsid w:val="0078426E"/>
    <w:rsid w:val="00786BBC"/>
    <w:rsid w:val="00787ECC"/>
    <w:rsid w:val="0079037B"/>
    <w:rsid w:val="00790E34"/>
    <w:rsid w:val="0079504D"/>
    <w:rsid w:val="007962A2"/>
    <w:rsid w:val="00796D62"/>
    <w:rsid w:val="00797A5D"/>
    <w:rsid w:val="007A09DA"/>
    <w:rsid w:val="007A56FC"/>
    <w:rsid w:val="007A5B6B"/>
    <w:rsid w:val="007A6A76"/>
    <w:rsid w:val="007A728A"/>
    <w:rsid w:val="007B1342"/>
    <w:rsid w:val="007B2AC0"/>
    <w:rsid w:val="007B53F4"/>
    <w:rsid w:val="007B787E"/>
    <w:rsid w:val="007B7A07"/>
    <w:rsid w:val="007B7A90"/>
    <w:rsid w:val="007C0DAD"/>
    <w:rsid w:val="007C35D9"/>
    <w:rsid w:val="007C387A"/>
    <w:rsid w:val="007C404A"/>
    <w:rsid w:val="007D02C8"/>
    <w:rsid w:val="007D038E"/>
    <w:rsid w:val="007D231B"/>
    <w:rsid w:val="007D30A3"/>
    <w:rsid w:val="007D4272"/>
    <w:rsid w:val="007D44F2"/>
    <w:rsid w:val="007D5294"/>
    <w:rsid w:val="007D6987"/>
    <w:rsid w:val="007E0383"/>
    <w:rsid w:val="007E35CE"/>
    <w:rsid w:val="007E3A34"/>
    <w:rsid w:val="007E522E"/>
    <w:rsid w:val="007E5401"/>
    <w:rsid w:val="007E61AB"/>
    <w:rsid w:val="007F1A53"/>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6F81"/>
    <w:rsid w:val="0083019C"/>
    <w:rsid w:val="0083074A"/>
    <w:rsid w:val="00830E81"/>
    <w:rsid w:val="0083412C"/>
    <w:rsid w:val="008342E7"/>
    <w:rsid w:val="0083568E"/>
    <w:rsid w:val="0084118A"/>
    <w:rsid w:val="0084384B"/>
    <w:rsid w:val="00844690"/>
    <w:rsid w:val="00844D28"/>
    <w:rsid w:val="008453FC"/>
    <w:rsid w:val="00847348"/>
    <w:rsid w:val="00850B49"/>
    <w:rsid w:val="00852051"/>
    <w:rsid w:val="008544A5"/>
    <w:rsid w:val="00854DFD"/>
    <w:rsid w:val="00856474"/>
    <w:rsid w:val="0086066D"/>
    <w:rsid w:val="008625AD"/>
    <w:rsid w:val="00863963"/>
    <w:rsid w:val="00864328"/>
    <w:rsid w:val="0087257D"/>
    <w:rsid w:val="00872643"/>
    <w:rsid w:val="0087434B"/>
    <w:rsid w:val="00875425"/>
    <w:rsid w:val="0087598E"/>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21F"/>
    <w:rsid w:val="008C072D"/>
    <w:rsid w:val="008C3140"/>
    <w:rsid w:val="008C6D15"/>
    <w:rsid w:val="008D5823"/>
    <w:rsid w:val="008E0DEB"/>
    <w:rsid w:val="008E14AC"/>
    <w:rsid w:val="008E33E0"/>
    <w:rsid w:val="008E38BF"/>
    <w:rsid w:val="008E465A"/>
    <w:rsid w:val="008E4B98"/>
    <w:rsid w:val="008E621D"/>
    <w:rsid w:val="008F0D0A"/>
    <w:rsid w:val="008F18FA"/>
    <w:rsid w:val="008F23AB"/>
    <w:rsid w:val="008F508D"/>
    <w:rsid w:val="008F6146"/>
    <w:rsid w:val="008F63AD"/>
    <w:rsid w:val="008F718A"/>
    <w:rsid w:val="0090057F"/>
    <w:rsid w:val="009040F2"/>
    <w:rsid w:val="00904F5C"/>
    <w:rsid w:val="00907072"/>
    <w:rsid w:val="0090773F"/>
    <w:rsid w:val="00907961"/>
    <w:rsid w:val="00910922"/>
    <w:rsid w:val="00910E2F"/>
    <w:rsid w:val="00911C96"/>
    <w:rsid w:val="00913480"/>
    <w:rsid w:val="009139BB"/>
    <w:rsid w:val="00916B78"/>
    <w:rsid w:val="00920AF5"/>
    <w:rsid w:val="00922B5B"/>
    <w:rsid w:val="00924020"/>
    <w:rsid w:val="00925A87"/>
    <w:rsid w:val="00930169"/>
    <w:rsid w:val="00931AF1"/>
    <w:rsid w:val="009349A1"/>
    <w:rsid w:val="00934C26"/>
    <w:rsid w:val="009376EA"/>
    <w:rsid w:val="0094000E"/>
    <w:rsid w:val="0094045A"/>
    <w:rsid w:val="009421FF"/>
    <w:rsid w:val="00944450"/>
    <w:rsid w:val="0094482C"/>
    <w:rsid w:val="009500C7"/>
    <w:rsid w:val="0095067D"/>
    <w:rsid w:val="009521EB"/>
    <w:rsid w:val="00952AD8"/>
    <w:rsid w:val="00952B3B"/>
    <w:rsid w:val="00952FE5"/>
    <w:rsid w:val="009535BE"/>
    <w:rsid w:val="009549AE"/>
    <w:rsid w:val="00956039"/>
    <w:rsid w:val="00962EC3"/>
    <w:rsid w:val="00964A09"/>
    <w:rsid w:val="0096675E"/>
    <w:rsid w:val="0097396C"/>
    <w:rsid w:val="00981010"/>
    <w:rsid w:val="009831CE"/>
    <w:rsid w:val="009846B4"/>
    <w:rsid w:val="00984C76"/>
    <w:rsid w:val="00987D11"/>
    <w:rsid w:val="00990434"/>
    <w:rsid w:val="009907B3"/>
    <w:rsid w:val="0099221B"/>
    <w:rsid w:val="00992D75"/>
    <w:rsid w:val="00993B06"/>
    <w:rsid w:val="009944E5"/>
    <w:rsid w:val="009965A3"/>
    <w:rsid w:val="0099789D"/>
    <w:rsid w:val="009A1809"/>
    <w:rsid w:val="009A1E7F"/>
    <w:rsid w:val="009A27FC"/>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F50E7"/>
    <w:rsid w:val="00A00551"/>
    <w:rsid w:val="00A01AB1"/>
    <w:rsid w:val="00A0442E"/>
    <w:rsid w:val="00A07793"/>
    <w:rsid w:val="00A105A0"/>
    <w:rsid w:val="00A10B6B"/>
    <w:rsid w:val="00A11027"/>
    <w:rsid w:val="00A132EC"/>
    <w:rsid w:val="00A13751"/>
    <w:rsid w:val="00A14553"/>
    <w:rsid w:val="00A15287"/>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3BE5"/>
    <w:rsid w:val="00A36848"/>
    <w:rsid w:val="00A36C8C"/>
    <w:rsid w:val="00A45482"/>
    <w:rsid w:val="00A459FF"/>
    <w:rsid w:val="00A5020F"/>
    <w:rsid w:val="00A50F54"/>
    <w:rsid w:val="00A5115C"/>
    <w:rsid w:val="00A5160C"/>
    <w:rsid w:val="00A533D8"/>
    <w:rsid w:val="00A55FA5"/>
    <w:rsid w:val="00A56892"/>
    <w:rsid w:val="00A57B45"/>
    <w:rsid w:val="00A60739"/>
    <w:rsid w:val="00A60EB8"/>
    <w:rsid w:val="00A63359"/>
    <w:rsid w:val="00A64E06"/>
    <w:rsid w:val="00A72D05"/>
    <w:rsid w:val="00A74A44"/>
    <w:rsid w:val="00A771CB"/>
    <w:rsid w:val="00A77888"/>
    <w:rsid w:val="00A80159"/>
    <w:rsid w:val="00A801F0"/>
    <w:rsid w:val="00A802BA"/>
    <w:rsid w:val="00A818D6"/>
    <w:rsid w:val="00A845C3"/>
    <w:rsid w:val="00A87406"/>
    <w:rsid w:val="00A90343"/>
    <w:rsid w:val="00A90ED2"/>
    <w:rsid w:val="00A90F85"/>
    <w:rsid w:val="00A93CDE"/>
    <w:rsid w:val="00A965AF"/>
    <w:rsid w:val="00A9674B"/>
    <w:rsid w:val="00A96EBC"/>
    <w:rsid w:val="00AA0A54"/>
    <w:rsid w:val="00AA0E1E"/>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46C6"/>
    <w:rsid w:val="00AF66A6"/>
    <w:rsid w:val="00B0055C"/>
    <w:rsid w:val="00B01509"/>
    <w:rsid w:val="00B038C7"/>
    <w:rsid w:val="00B07AD4"/>
    <w:rsid w:val="00B10F9C"/>
    <w:rsid w:val="00B12AB0"/>
    <w:rsid w:val="00B13CF5"/>
    <w:rsid w:val="00B152D3"/>
    <w:rsid w:val="00B15F1C"/>
    <w:rsid w:val="00B175A3"/>
    <w:rsid w:val="00B21E51"/>
    <w:rsid w:val="00B222F7"/>
    <w:rsid w:val="00B22D14"/>
    <w:rsid w:val="00B22FBD"/>
    <w:rsid w:val="00B23A48"/>
    <w:rsid w:val="00B278AF"/>
    <w:rsid w:val="00B27AFA"/>
    <w:rsid w:val="00B30782"/>
    <w:rsid w:val="00B30F8B"/>
    <w:rsid w:val="00B32C22"/>
    <w:rsid w:val="00B34919"/>
    <w:rsid w:val="00B369BF"/>
    <w:rsid w:val="00B37DE8"/>
    <w:rsid w:val="00B40273"/>
    <w:rsid w:val="00B4306D"/>
    <w:rsid w:val="00B452F1"/>
    <w:rsid w:val="00B47B9B"/>
    <w:rsid w:val="00B50D37"/>
    <w:rsid w:val="00B52F58"/>
    <w:rsid w:val="00B57402"/>
    <w:rsid w:val="00B60065"/>
    <w:rsid w:val="00B61861"/>
    <w:rsid w:val="00B619D3"/>
    <w:rsid w:val="00B62B84"/>
    <w:rsid w:val="00B678F2"/>
    <w:rsid w:val="00B709DE"/>
    <w:rsid w:val="00B70F24"/>
    <w:rsid w:val="00B74E4A"/>
    <w:rsid w:val="00B80226"/>
    <w:rsid w:val="00B8176C"/>
    <w:rsid w:val="00B845DB"/>
    <w:rsid w:val="00B85052"/>
    <w:rsid w:val="00B852DA"/>
    <w:rsid w:val="00B86A44"/>
    <w:rsid w:val="00B87572"/>
    <w:rsid w:val="00B87FE8"/>
    <w:rsid w:val="00B907D0"/>
    <w:rsid w:val="00B90EE9"/>
    <w:rsid w:val="00B92237"/>
    <w:rsid w:val="00B928ED"/>
    <w:rsid w:val="00B9356C"/>
    <w:rsid w:val="00B957EA"/>
    <w:rsid w:val="00B95EE0"/>
    <w:rsid w:val="00B968C5"/>
    <w:rsid w:val="00B97D6D"/>
    <w:rsid w:val="00B97D8E"/>
    <w:rsid w:val="00BA0631"/>
    <w:rsid w:val="00BA0FDE"/>
    <w:rsid w:val="00BA29F5"/>
    <w:rsid w:val="00BA43C8"/>
    <w:rsid w:val="00BA46B0"/>
    <w:rsid w:val="00BA4D83"/>
    <w:rsid w:val="00BA6713"/>
    <w:rsid w:val="00BA7BCD"/>
    <w:rsid w:val="00BB0C09"/>
    <w:rsid w:val="00BB1143"/>
    <w:rsid w:val="00BB4A0E"/>
    <w:rsid w:val="00BB6C44"/>
    <w:rsid w:val="00BB7F43"/>
    <w:rsid w:val="00BC0AA3"/>
    <w:rsid w:val="00BC130A"/>
    <w:rsid w:val="00BC248C"/>
    <w:rsid w:val="00BC27A7"/>
    <w:rsid w:val="00BC2C44"/>
    <w:rsid w:val="00BC3D9E"/>
    <w:rsid w:val="00BC4261"/>
    <w:rsid w:val="00BC49D1"/>
    <w:rsid w:val="00BC6875"/>
    <w:rsid w:val="00BD1947"/>
    <w:rsid w:val="00BD25B5"/>
    <w:rsid w:val="00BD3C1D"/>
    <w:rsid w:val="00BD3CBB"/>
    <w:rsid w:val="00BD3CEE"/>
    <w:rsid w:val="00BD65EE"/>
    <w:rsid w:val="00BD6FE4"/>
    <w:rsid w:val="00BD761F"/>
    <w:rsid w:val="00BE183A"/>
    <w:rsid w:val="00BE1B84"/>
    <w:rsid w:val="00BE257C"/>
    <w:rsid w:val="00BE2B86"/>
    <w:rsid w:val="00BE4155"/>
    <w:rsid w:val="00BF1119"/>
    <w:rsid w:val="00BF195D"/>
    <w:rsid w:val="00BF1A9F"/>
    <w:rsid w:val="00BF416D"/>
    <w:rsid w:val="00BF5975"/>
    <w:rsid w:val="00BF5C7C"/>
    <w:rsid w:val="00BF5EF9"/>
    <w:rsid w:val="00BF72FA"/>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844"/>
    <w:rsid w:val="00C57D2E"/>
    <w:rsid w:val="00C6145F"/>
    <w:rsid w:val="00C61BF0"/>
    <w:rsid w:val="00C65AD1"/>
    <w:rsid w:val="00C67DE1"/>
    <w:rsid w:val="00C7027B"/>
    <w:rsid w:val="00C70A62"/>
    <w:rsid w:val="00C71A30"/>
    <w:rsid w:val="00C72558"/>
    <w:rsid w:val="00C762D4"/>
    <w:rsid w:val="00C77DBB"/>
    <w:rsid w:val="00C8020B"/>
    <w:rsid w:val="00C80336"/>
    <w:rsid w:val="00C80A4B"/>
    <w:rsid w:val="00C80FEC"/>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A3177"/>
    <w:rsid w:val="00CB0148"/>
    <w:rsid w:val="00CB0A28"/>
    <w:rsid w:val="00CB5CF4"/>
    <w:rsid w:val="00CB6ADE"/>
    <w:rsid w:val="00CC0852"/>
    <w:rsid w:val="00CC0AF6"/>
    <w:rsid w:val="00CC3A3C"/>
    <w:rsid w:val="00CC54C2"/>
    <w:rsid w:val="00CC5E48"/>
    <w:rsid w:val="00CC7E87"/>
    <w:rsid w:val="00CD1B27"/>
    <w:rsid w:val="00CD4882"/>
    <w:rsid w:val="00CD52F2"/>
    <w:rsid w:val="00CD70A4"/>
    <w:rsid w:val="00CD7167"/>
    <w:rsid w:val="00CE22C2"/>
    <w:rsid w:val="00CE41A9"/>
    <w:rsid w:val="00CE4377"/>
    <w:rsid w:val="00CE4D94"/>
    <w:rsid w:val="00CE7608"/>
    <w:rsid w:val="00D0027E"/>
    <w:rsid w:val="00D00475"/>
    <w:rsid w:val="00D01330"/>
    <w:rsid w:val="00D04326"/>
    <w:rsid w:val="00D04F02"/>
    <w:rsid w:val="00D07F2E"/>
    <w:rsid w:val="00D131C2"/>
    <w:rsid w:val="00D147FD"/>
    <w:rsid w:val="00D151F7"/>
    <w:rsid w:val="00D158DF"/>
    <w:rsid w:val="00D22C4C"/>
    <w:rsid w:val="00D2624B"/>
    <w:rsid w:val="00D2650A"/>
    <w:rsid w:val="00D27552"/>
    <w:rsid w:val="00D303E1"/>
    <w:rsid w:val="00D30616"/>
    <w:rsid w:val="00D30D95"/>
    <w:rsid w:val="00D320FB"/>
    <w:rsid w:val="00D32BC7"/>
    <w:rsid w:val="00D33C73"/>
    <w:rsid w:val="00D34156"/>
    <w:rsid w:val="00D36DC5"/>
    <w:rsid w:val="00D4055A"/>
    <w:rsid w:val="00D40FCD"/>
    <w:rsid w:val="00D521FE"/>
    <w:rsid w:val="00D52C0C"/>
    <w:rsid w:val="00D56692"/>
    <w:rsid w:val="00D57250"/>
    <w:rsid w:val="00D5730B"/>
    <w:rsid w:val="00D57374"/>
    <w:rsid w:val="00D604F9"/>
    <w:rsid w:val="00D61AC5"/>
    <w:rsid w:val="00D6232A"/>
    <w:rsid w:val="00D65822"/>
    <w:rsid w:val="00D66477"/>
    <w:rsid w:val="00D66536"/>
    <w:rsid w:val="00D670B0"/>
    <w:rsid w:val="00D67F91"/>
    <w:rsid w:val="00D67FD2"/>
    <w:rsid w:val="00D7008D"/>
    <w:rsid w:val="00D722EC"/>
    <w:rsid w:val="00D73480"/>
    <w:rsid w:val="00D738E3"/>
    <w:rsid w:val="00D73C6D"/>
    <w:rsid w:val="00D76413"/>
    <w:rsid w:val="00D76D4D"/>
    <w:rsid w:val="00D7700A"/>
    <w:rsid w:val="00D771D4"/>
    <w:rsid w:val="00D8031B"/>
    <w:rsid w:val="00D81102"/>
    <w:rsid w:val="00D82203"/>
    <w:rsid w:val="00D836D4"/>
    <w:rsid w:val="00D8498A"/>
    <w:rsid w:val="00D84A35"/>
    <w:rsid w:val="00D84D75"/>
    <w:rsid w:val="00D85189"/>
    <w:rsid w:val="00D856D4"/>
    <w:rsid w:val="00D85B24"/>
    <w:rsid w:val="00D85E4A"/>
    <w:rsid w:val="00D9072C"/>
    <w:rsid w:val="00D91C94"/>
    <w:rsid w:val="00D93938"/>
    <w:rsid w:val="00DA09CA"/>
    <w:rsid w:val="00DA1C2B"/>
    <w:rsid w:val="00DA1CD1"/>
    <w:rsid w:val="00DA3508"/>
    <w:rsid w:val="00DA36EC"/>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69F2"/>
    <w:rsid w:val="00DE7AC6"/>
    <w:rsid w:val="00DF46AF"/>
    <w:rsid w:val="00DF513F"/>
    <w:rsid w:val="00DF66AC"/>
    <w:rsid w:val="00DF6DFD"/>
    <w:rsid w:val="00DF724E"/>
    <w:rsid w:val="00DF7CC4"/>
    <w:rsid w:val="00E01754"/>
    <w:rsid w:val="00E02DF7"/>
    <w:rsid w:val="00E03A48"/>
    <w:rsid w:val="00E04AB7"/>
    <w:rsid w:val="00E0735F"/>
    <w:rsid w:val="00E07376"/>
    <w:rsid w:val="00E0741D"/>
    <w:rsid w:val="00E12721"/>
    <w:rsid w:val="00E13402"/>
    <w:rsid w:val="00E177E0"/>
    <w:rsid w:val="00E22F7F"/>
    <w:rsid w:val="00E2445A"/>
    <w:rsid w:val="00E24BA4"/>
    <w:rsid w:val="00E24FBB"/>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E51"/>
    <w:rsid w:val="00E501BD"/>
    <w:rsid w:val="00E53439"/>
    <w:rsid w:val="00E55034"/>
    <w:rsid w:val="00E554ED"/>
    <w:rsid w:val="00E56549"/>
    <w:rsid w:val="00E5696F"/>
    <w:rsid w:val="00E56B74"/>
    <w:rsid w:val="00E60857"/>
    <w:rsid w:val="00E6099A"/>
    <w:rsid w:val="00E61FDB"/>
    <w:rsid w:val="00E62200"/>
    <w:rsid w:val="00E62B4D"/>
    <w:rsid w:val="00E630FA"/>
    <w:rsid w:val="00E6448B"/>
    <w:rsid w:val="00E64B29"/>
    <w:rsid w:val="00E6623F"/>
    <w:rsid w:val="00E72AF7"/>
    <w:rsid w:val="00E75818"/>
    <w:rsid w:val="00E762C8"/>
    <w:rsid w:val="00E80904"/>
    <w:rsid w:val="00E8142F"/>
    <w:rsid w:val="00E821D8"/>
    <w:rsid w:val="00E822A2"/>
    <w:rsid w:val="00E82854"/>
    <w:rsid w:val="00E8576C"/>
    <w:rsid w:val="00E863C1"/>
    <w:rsid w:val="00E908FB"/>
    <w:rsid w:val="00E91A85"/>
    <w:rsid w:val="00E9344E"/>
    <w:rsid w:val="00E93B5E"/>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5112"/>
    <w:rsid w:val="00ED5E93"/>
    <w:rsid w:val="00ED7EB9"/>
    <w:rsid w:val="00EE0867"/>
    <w:rsid w:val="00EE1523"/>
    <w:rsid w:val="00EE3898"/>
    <w:rsid w:val="00EE4A64"/>
    <w:rsid w:val="00EE5438"/>
    <w:rsid w:val="00EE5E59"/>
    <w:rsid w:val="00EE6CCC"/>
    <w:rsid w:val="00EE7723"/>
    <w:rsid w:val="00EF01E5"/>
    <w:rsid w:val="00EF1BE8"/>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77C4"/>
    <w:rsid w:val="00F200A5"/>
    <w:rsid w:val="00F20745"/>
    <w:rsid w:val="00F22211"/>
    <w:rsid w:val="00F22D0F"/>
    <w:rsid w:val="00F22F06"/>
    <w:rsid w:val="00F23B7E"/>
    <w:rsid w:val="00F2668A"/>
    <w:rsid w:val="00F26EA7"/>
    <w:rsid w:val="00F27814"/>
    <w:rsid w:val="00F27CCD"/>
    <w:rsid w:val="00F326F0"/>
    <w:rsid w:val="00F35743"/>
    <w:rsid w:val="00F40A61"/>
    <w:rsid w:val="00F43961"/>
    <w:rsid w:val="00F44315"/>
    <w:rsid w:val="00F45CB6"/>
    <w:rsid w:val="00F4691F"/>
    <w:rsid w:val="00F471C3"/>
    <w:rsid w:val="00F47BBC"/>
    <w:rsid w:val="00F47CD2"/>
    <w:rsid w:val="00F52FA5"/>
    <w:rsid w:val="00F548FD"/>
    <w:rsid w:val="00F5627F"/>
    <w:rsid w:val="00F56F8B"/>
    <w:rsid w:val="00F606D1"/>
    <w:rsid w:val="00F60783"/>
    <w:rsid w:val="00F608F1"/>
    <w:rsid w:val="00F619FB"/>
    <w:rsid w:val="00F61FAE"/>
    <w:rsid w:val="00F6218C"/>
    <w:rsid w:val="00F62A09"/>
    <w:rsid w:val="00F6589B"/>
    <w:rsid w:val="00F717E5"/>
    <w:rsid w:val="00F72CE6"/>
    <w:rsid w:val="00F76762"/>
    <w:rsid w:val="00F81051"/>
    <w:rsid w:val="00F81622"/>
    <w:rsid w:val="00F83BD6"/>
    <w:rsid w:val="00F85D31"/>
    <w:rsid w:val="00F870A9"/>
    <w:rsid w:val="00F90C56"/>
    <w:rsid w:val="00F91749"/>
    <w:rsid w:val="00F94977"/>
    <w:rsid w:val="00FA0502"/>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D03AF"/>
    <w:rsid w:val="00FD0615"/>
    <w:rsid w:val="00FD45F8"/>
    <w:rsid w:val="00FD4BCF"/>
    <w:rsid w:val="00FE120D"/>
    <w:rsid w:val="00FE1EE7"/>
    <w:rsid w:val="00FE2D77"/>
    <w:rsid w:val="00FE4006"/>
    <w:rsid w:val="00FE43E1"/>
    <w:rsid w:val="00FE6152"/>
    <w:rsid w:val="00FE7710"/>
    <w:rsid w:val="00FF02DF"/>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95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95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4D332-DBA3-4400-B3ED-1AB216032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122</Pages>
  <Words>32887</Words>
  <Characters>187462</Characters>
  <Application>Microsoft Office Word</Application>
  <DocSecurity>0</DocSecurity>
  <Lines>1562</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Некрасов Андрей Викторович</cp:lastModifiedBy>
  <cp:revision>10</cp:revision>
  <cp:lastPrinted>2018-10-26T07:11:00Z</cp:lastPrinted>
  <dcterms:created xsi:type="dcterms:W3CDTF">2015-06-03T11:38:00Z</dcterms:created>
  <dcterms:modified xsi:type="dcterms:W3CDTF">2018-10-26T07:11:00Z</dcterms:modified>
</cp:coreProperties>
</file>